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4.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emf" ContentType="image/x-e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E5E" w:rsidRDefault="00BA3E5E" w:rsidP="00DE1B64">
      <w:pPr>
        <w:rPr>
          <w:rFonts w:ascii="Arial" w:hAnsi="Arial" w:cs="Microsoft Sans Serif"/>
          <w:lang w:val="mn-MN"/>
        </w:rPr>
      </w:pPr>
    </w:p>
    <w:p w:rsidR="00DA5DD4" w:rsidRDefault="00DA5DD4" w:rsidP="00DE1B64">
      <w:pPr>
        <w:rPr>
          <w:rFonts w:ascii="Arial" w:hAnsi="Arial" w:cs="Microsoft Sans Serif"/>
          <w:lang w:val="mn-MN"/>
        </w:rPr>
      </w:pPr>
    </w:p>
    <w:p w:rsidR="00DA5DD4" w:rsidRDefault="00DA5DD4" w:rsidP="00DE1B64">
      <w:pPr>
        <w:rPr>
          <w:rFonts w:ascii="Arial" w:hAnsi="Arial" w:cs="Microsoft Sans Serif"/>
          <w:lang w:val="mn-MN"/>
        </w:rPr>
      </w:pPr>
    </w:p>
    <w:p w:rsidR="00DA5DD4" w:rsidRPr="00DA5DD4" w:rsidRDefault="00DA5DD4" w:rsidP="00DE1B64">
      <w:pPr>
        <w:rPr>
          <w:rFonts w:ascii="Arial" w:hAnsi="Arial" w:cs="Microsoft Sans Serif"/>
          <w:lang w:val="mn-MN"/>
        </w:rPr>
      </w:pPr>
    </w:p>
    <w:p w:rsidR="00BA3E5E" w:rsidRPr="00BA3E5E" w:rsidRDefault="007768A9" w:rsidP="00DE1B64">
      <w:pPr>
        <w:pStyle w:val="Heading1"/>
        <w:jc w:val="center"/>
        <w:rPr>
          <w:rFonts w:ascii="Arial" w:hAnsi="Arial" w:cs="Microsoft Sans Serif"/>
          <w:i/>
          <w:color w:val="7030A0"/>
          <w:sz w:val="56"/>
          <w:szCs w:val="56"/>
          <w:lang w:val="mn-MN"/>
        </w:rPr>
      </w:pPr>
      <w:r w:rsidRPr="007768A9">
        <w:rPr>
          <w:rFonts w:ascii="Arial" w:hAnsi="Microsoft Sans Serif" w:cs="Microsoft Sans Serif"/>
          <w:i/>
          <w:noProof/>
          <w:color w:val="7030A0"/>
          <w:sz w:val="56"/>
          <w:szCs w:val="56"/>
        </w:rPr>
        <w:drawing>
          <wp:inline distT="0" distB="0" distL="0" distR="0">
            <wp:extent cx="5848350" cy="2771775"/>
            <wp:effectExtent l="19050" t="0" r="0" b="0"/>
            <wp:docPr id="4" name="irc_mi" descr="http://upload.wikimedia.org/wikipedia/commons/thumb/7/78/Darkhan-Uul_in_Mongolia.svg/1024px-Darkhan-Uul_in_Mongol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thumb/7/78/Darkhan-Uul_in_Mongolia.svg/1024px-Darkhan-Uul_in_Mongolia.svg.png"/>
                    <pic:cNvPicPr>
                      <a:picLocks noChangeAspect="1" noChangeArrowheads="1"/>
                    </pic:cNvPicPr>
                  </pic:nvPicPr>
                  <pic:blipFill>
                    <a:blip r:embed="rId8" cstate="print"/>
                    <a:srcRect/>
                    <a:stretch>
                      <a:fillRect/>
                    </a:stretch>
                  </pic:blipFill>
                  <pic:spPr bwMode="auto">
                    <a:xfrm>
                      <a:off x="0" y="0"/>
                      <a:ext cx="5848350" cy="2771775"/>
                    </a:xfrm>
                    <a:prstGeom prst="rect">
                      <a:avLst/>
                    </a:prstGeom>
                    <a:noFill/>
                    <a:ln w="9525">
                      <a:noFill/>
                      <a:miter lim="800000"/>
                      <a:headEnd/>
                      <a:tailEnd/>
                    </a:ln>
                  </pic:spPr>
                </pic:pic>
              </a:graphicData>
            </a:graphic>
          </wp:inline>
        </w:drawing>
      </w:r>
      <w:r w:rsidR="00BA3E5E" w:rsidRPr="00BA3E5E">
        <w:rPr>
          <w:rFonts w:ascii="Arial" w:hAnsi="Arial" w:cs="Microsoft Sans Serif"/>
          <w:i/>
          <w:color w:val="7030A0"/>
          <w:sz w:val="56"/>
          <w:szCs w:val="56"/>
          <w:lang w:val="mn-MN"/>
        </w:rPr>
        <w:t xml:space="preserve"> </w:t>
      </w:r>
    </w:p>
    <w:p w:rsidR="00DA5DD4" w:rsidRDefault="00DA5DD4" w:rsidP="005A44E8">
      <w:pPr>
        <w:pStyle w:val="Heading1"/>
        <w:jc w:val="center"/>
        <w:rPr>
          <w:rFonts w:ascii="Arial" w:hAnsi="Microsoft Sans Serif" w:cs="Microsoft Sans Serif"/>
          <w:i/>
          <w:color w:val="7030A0"/>
          <w:sz w:val="56"/>
          <w:szCs w:val="56"/>
          <w:lang w:val="mn-MN"/>
        </w:rPr>
      </w:pPr>
    </w:p>
    <w:p w:rsidR="00BA3E5E" w:rsidRPr="00BA3E5E" w:rsidRDefault="00BA3E5E" w:rsidP="005A44E8">
      <w:pPr>
        <w:pStyle w:val="Heading1"/>
        <w:jc w:val="center"/>
        <w:rPr>
          <w:rFonts w:ascii="Arial" w:hAnsi="Arial" w:cs="Microsoft Sans Serif"/>
          <w:lang w:val="mn-MN"/>
        </w:rPr>
      </w:pPr>
      <w:r w:rsidRPr="00BA3E5E">
        <w:rPr>
          <w:rFonts w:ascii="Arial" w:hAnsi="Microsoft Sans Serif" w:cs="Microsoft Sans Serif"/>
          <w:i/>
          <w:color w:val="7030A0"/>
          <w:sz w:val="56"/>
          <w:szCs w:val="56"/>
          <w:lang w:val="mn-MN"/>
        </w:rPr>
        <w:t>Дархан</w:t>
      </w:r>
      <w:r w:rsidRPr="00BA3E5E">
        <w:rPr>
          <w:rFonts w:ascii="Arial" w:hAnsi="Arial" w:cs="Microsoft Sans Serif"/>
          <w:i/>
          <w:color w:val="7030A0"/>
          <w:sz w:val="56"/>
          <w:szCs w:val="56"/>
          <w:lang w:val="mn-MN"/>
        </w:rPr>
        <w:t>-</w:t>
      </w:r>
      <w:r w:rsidRPr="00BA3E5E">
        <w:rPr>
          <w:rFonts w:ascii="Arial" w:hAnsi="Microsoft Sans Serif" w:cs="Microsoft Sans Serif"/>
          <w:i/>
          <w:color w:val="7030A0"/>
          <w:sz w:val="56"/>
          <w:szCs w:val="56"/>
          <w:lang w:val="mn-MN"/>
        </w:rPr>
        <w:t>Уул</w:t>
      </w:r>
      <w:r w:rsidRPr="00BA3E5E">
        <w:rPr>
          <w:rFonts w:ascii="Arial" w:hAnsi="Arial" w:cs="Microsoft Sans Serif"/>
          <w:i/>
          <w:color w:val="7030A0"/>
          <w:sz w:val="56"/>
          <w:szCs w:val="56"/>
          <w:lang w:val="mn-MN"/>
        </w:rPr>
        <w:t xml:space="preserve"> </w:t>
      </w:r>
      <w:r w:rsidRPr="00BA3E5E">
        <w:rPr>
          <w:rFonts w:ascii="Arial" w:hAnsi="Microsoft Sans Serif" w:cs="Microsoft Sans Serif"/>
          <w:i/>
          <w:color w:val="7030A0"/>
          <w:sz w:val="56"/>
          <w:szCs w:val="56"/>
          <w:lang w:val="mn-MN"/>
        </w:rPr>
        <w:t>айм</w:t>
      </w:r>
      <w:r w:rsidR="005A44E8">
        <w:rPr>
          <w:rFonts w:ascii="Arial" w:hAnsi="Microsoft Sans Serif" w:cs="Microsoft Sans Serif"/>
          <w:i/>
          <w:color w:val="7030A0"/>
          <w:sz w:val="56"/>
          <w:szCs w:val="56"/>
          <w:lang w:val="mn-MN"/>
        </w:rPr>
        <w:t>аг</w:t>
      </w:r>
      <w:r w:rsidR="005A44E8">
        <w:rPr>
          <w:rFonts w:ascii="Arial" w:hAnsi="Microsoft Sans Serif" w:cs="Microsoft Sans Serif"/>
          <w:i/>
          <w:color w:val="7030A0"/>
          <w:sz w:val="56"/>
          <w:szCs w:val="56"/>
          <w:lang w:val="mn-MN"/>
        </w:rPr>
        <w:t xml:space="preserve">-2014 </w:t>
      </w:r>
      <w:r w:rsidR="005A44E8">
        <w:rPr>
          <w:rFonts w:ascii="Arial" w:hAnsi="Microsoft Sans Serif" w:cs="Microsoft Sans Serif"/>
          <w:i/>
          <w:color w:val="7030A0"/>
          <w:sz w:val="56"/>
          <w:szCs w:val="56"/>
          <w:lang w:val="mn-MN"/>
        </w:rPr>
        <w:t>онд</w:t>
      </w:r>
    </w:p>
    <w:p w:rsidR="00BA3E5E" w:rsidRPr="00BA3E5E" w:rsidRDefault="00BA3E5E" w:rsidP="00DE1B64">
      <w:pPr>
        <w:rPr>
          <w:rFonts w:ascii="Arial" w:hAnsi="Arial" w:cs="Microsoft Sans Serif"/>
          <w:lang w:val="mn-MN"/>
        </w:rPr>
      </w:pPr>
    </w:p>
    <w:p w:rsidR="00BA3E5E" w:rsidRPr="00BA3E5E" w:rsidRDefault="00BA3E5E" w:rsidP="00DE1B64">
      <w:pPr>
        <w:rPr>
          <w:rFonts w:ascii="Arial" w:hAnsi="Arial" w:cs="Microsoft Sans Serif"/>
          <w:lang w:val="mn-MN"/>
        </w:rPr>
      </w:pPr>
    </w:p>
    <w:p w:rsidR="00BA3E5E" w:rsidRPr="00BA3E5E" w:rsidRDefault="00BA3E5E" w:rsidP="00DE1B64">
      <w:pPr>
        <w:rPr>
          <w:rFonts w:ascii="Arial" w:hAnsi="Arial" w:cs="Microsoft Sans Serif"/>
          <w:lang w:val="mn-MN"/>
        </w:rPr>
      </w:pPr>
    </w:p>
    <w:p w:rsidR="00BA3E5E" w:rsidRPr="00BA3E5E" w:rsidRDefault="00BA3E5E" w:rsidP="00DE1B64">
      <w:pPr>
        <w:rPr>
          <w:rFonts w:ascii="Arial" w:hAnsi="Arial" w:cs="Microsoft Sans Serif"/>
          <w:lang w:val="mn-MN"/>
        </w:rPr>
      </w:pPr>
    </w:p>
    <w:p w:rsidR="00BA3E5E" w:rsidRPr="00BA3E5E" w:rsidRDefault="00BA3E5E" w:rsidP="00DE1B64">
      <w:pPr>
        <w:rPr>
          <w:rFonts w:ascii="Arial" w:hAnsi="Arial" w:cs="Microsoft Sans Serif"/>
          <w:lang w:val="mn-MN"/>
        </w:rPr>
      </w:pPr>
    </w:p>
    <w:p w:rsidR="00BA3E5E" w:rsidRPr="00BA3E5E" w:rsidRDefault="00BA3E5E" w:rsidP="00DE1B64">
      <w:pPr>
        <w:rPr>
          <w:rFonts w:ascii="Arial" w:hAnsi="Arial" w:cs="Microsoft Sans Serif"/>
          <w:lang w:val="mn-MN"/>
        </w:rPr>
      </w:pPr>
    </w:p>
    <w:p w:rsidR="00BA3E5E" w:rsidRPr="00BA3E5E" w:rsidRDefault="00BA3E5E" w:rsidP="00DE1B64">
      <w:pPr>
        <w:rPr>
          <w:rFonts w:ascii="Arial" w:hAnsi="Arial" w:cs="Microsoft Sans Serif"/>
          <w:lang w:val="mn-MN"/>
        </w:rPr>
      </w:pPr>
    </w:p>
    <w:p w:rsidR="00BA3E5E" w:rsidRPr="00BA3E5E" w:rsidRDefault="00BA3E5E" w:rsidP="00DE1B64">
      <w:pPr>
        <w:rPr>
          <w:rFonts w:ascii="Arial" w:hAnsi="Arial" w:cs="Microsoft Sans Serif"/>
          <w:lang w:val="mn-MN"/>
        </w:rPr>
      </w:pPr>
    </w:p>
    <w:p w:rsidR="00BA3E5E" w:rsidRPr="00BA3E5E" w:rsidRDefault="00BA3E5E" w:rsidP="00DE1B64">
      <w:pPr>
        <w:jc w:val="center"/>
        <w:rPr>
          <w:rFonts w:ascii="Arial" w:hAnsi="Arial" w:cs="Microsoft Sans Serif"/>
        </w:rPr>
      </w:pPr>
    </w:p>
    <w:p w:rsidR="00BA3E5E" w:rsidRPr="00BA3E5E" w:rsidRDefault="00BA3E5E" w:rsidP="00DE1B64">
      <w:pPr>
        <w:jc w:val="center"/>
        <w:rPr>
          <w:rFonts w:ascii="Arial" w:hAnsi="Arial" w:cs="Microsoft Sans Serif"/>
        </w:rPr>
      </w:pPr>
    </w:p>
    <w:p w:rsidR="00BA3E5E" w:rsidRPr="00BA3E5E" w:rsidRDefault="00BA3E5E" w:rsidP="00DE1B64">
      <w:pPr>
        <w:jc w:val="center"/>
        <w:rPr>
          <w:rFonts w:ascii="Arial" w:hAnsi="Arial" w:cs="Microsoft Sans Serif"/>
        </w:rPr>
      </w:pPr>
    </w:p>
    <w:p w:rsidR="00BA3E5E" w:rsidRPr="00BA3E5E" w:rsidRDefault="00BA3E5E" w:rsidP="00DE1B64">
      <w:pPr>
        <w:jc w:val="center"/>
        <w:rPr>
          <w:rFonts w:ascii="Arial" w:hAnsi="Arial" w:cs="Microsoft Sans Serif"/>
        </w:rPr>
      </w:pPr>
    </w:p>
    <w:p w:rsidR="00BA3E5E" w:rsidRPr="00BA3E5E" w:rsidRDefault="00BA3E5E" w:rsidP="00DE1B64">
      <w:pPr>
        <w:jc w:val="center"/>
        <w:rPr>
          <w:rFonts w:ascii="Arial" w:hAnsi="Arial" w:cs="Microsoft Sans Serif"/>
        </w:rPr>
      </w:pPr>
    </w:p>
    <w:p w:rsidR="00BA3E5E" w:rsidRPr="00BA3E5E" w:rsidRDefault="00BA3E5E" w:rsidP="00DE1B64">
      <w:pPr>
        <w:jc w:val="center"/>
        <w:rPr>
          <w:rFonts w:ascii="Arial" w:hAnsi="Arial" w:cs="Microsoft Sans Serif"/>
        </w:rPr>
      </w:pPr>
    </w:p>
    <w:p w:rsidR="00BA3E5E" w:rsidRPr="00BA3E5E" w:rsidRDefault="00BA3E5E" w:rsidP="00DE1B64">
      <w:pPr>
        <w:jc w:val="center"/>
        <w:rPr>
          <w:rFonts w:ascii="Arial" w:hAnsi="Arial" w:cs="Microsoft Sans Serif"/>
        </w:rPr>
      </w:pPr>
    </w:p>
    <w:p w:rsidR="00BA3E5E" w:rsidRPr="00BA3E5E" w:rsidRDefault="00BA3E5E" w:rsidP="00DE1B64">
      <w:pPr>
        <w:jc w:val="center"/>
        <w:rPr>
          <w:rFonts w:ascii="Arial" w:hAnsi="Arial" w:cs="Microsoft Sans Serif"/>
        </w:rPr>
      </w:pPr>
    </w:p>
    <w:p w:rsidR="00BA3E5E" w:rsidRPr="00BA3E5E" w:rsidRDefault="00BA3E5E" w:rsidP="00DE1B64">
      <w:pPr>
        <w:jc w:val="center"/>
        <w:rPr>
          <w:rFonts w:ascii="Arial" w:hAnsi="Arial" w:cs="Microsoft Sans Serif"/>
        </w:rPr>
      </w:pPr>
    </w:p>
    <w:p w:rsidR="00BA3E5E" w:rsidRPr="00BA3E5E" w:rsidRDefault="00BA3E5E" w:rsidP="00DE1B64">
      <w:pPr>
        <w:jc w:val="center"/>
        <w:rPr>
          <w:rFonts w:ascii="Arial" w:hAnsi="Arial" w:cs="Microsoft Sans Serif"/>
        </w:rPr>
      </w:pPr>
    </w:p>
    <w:p w:rsidR="00BA3E5E" w:rsidRPr="00BA3E5E" w:rsidRDefault="00BA3E5E" w:rsidP="00DE1B64">
      <w:pPr>
        <w:jc w:val="center"/>
        <w:rPr>
          <w:rFonts w:ascii="Arial" w:hAnsi="Arial" w:cs="Microsoft Sans Serif"/>
        </w:rPr>
      </w:pPr>
    </w:p>
    <w:p w:rsidR="00BA3E5E" w:rsidRDefault="00BA3E5E" w:rsidP="00DE1B64">
      <w:pPr>
        <w:jc w:val="center"/>
        <w:rPr>
          <w:rFonts w:ascii="Arial" w:hAnsi="Arial" w:cs="Microsoft Sans Serif"/>
          <w:lang w:val="mn-MN"/>
        </w:rPr>
      </w:pPr>
    </w:p>
    <w:p w:rsidR="005A44E8" w:rsidRDefault="005A44E8" w:rsidP="00DE1B64">
      <w:pPr>
        <w:jc w:val="center"/>
        <w:rPr>
          <w:rFonts w:ascii="Arial" w:hAnsi="Arial" w:cs="Microsoft Sans Serif"/>
          <w:lang w:val="mn-MN"/>
        </w:rPr>
      </w:pPr>
    </w:p>
    <w:p w:rsidR="005A44E8" w:rsidRPr="005A44E8" w:rsidRDefault="005A44E8" w:rsidP="00DE1B64">
      <w:pPr>
        <w:jc w:val="center"/>
        <w:rPr>
          <w:rFonts w:ascii="Arial" w:hAnsi="Arial" w:cs="Microsoft Sans Serif"/>
          <w:lang w:val="mn-MN"/>
        </w:rPr>
      </w:pPr>
    </w:p>
    <w:p w:rsidR="00A1263D" w:rsidRPr="00A1263D" w:rsidRDefault="00A1263D" w:rsidP="00DE1B64">
      <w:pPr>
        <w:jc w:val="center"/>
        <w:rPr>
          <w:rFonts w:ascii="Arial" w:hAnsi="Arial" w:cs="Microsoft Sans Serif"/>
          <w:lang w:val="mn-MN"/>
        </w:rPr>
      </w:pPr>
    </w:p>
    <w:p w:rsidR="00BA3E5E" w:rsidRPr="008778D3" w:rsidRDefault="00BA3E5E" w:rsidP="00DE1B64">
      <w:pPr>
        <w:spacing w:line="360" w:lineRule="auto"/>
        <w:jc w:val="center"/>
        <w:rPr>
          <w:rFonts w:ascii="Arial" w:hAnsi="Arial" w:cs="Arial"/>
          <w:sz w:val="20"/>
          <w:szCs w:val="20"/>
          <w:lang w:val="mn-MN"/>
        </w:rPr>
      </w:pPr>
      <w:r w:rsidRPr="008778D3">
        <w:rPr>
          <w:rFonts w:ascii="Arial" w:hAnsi="Arial" w:cs="Arial"/>
          <w:sz w:val="20"/>
          <w:szCs w:val="20"/>
          <w:lang w:val="mn-MN"/>
        </w:rPr>
        <w:t>Өмнөх үг</w:t>
      </w:r>
    </w:p>
    <w:p w:rsidR="00BA3E5E" w:rsidRPr="00955371" w:rsidRDefault="005A44E8" w:rsidP="00DE1B64">
      <w:pPr>
        <w:spacing w:line="360" w:lineRule="auto"/>
        <w:jc w:val="both"/>
        <w:rPr>
          <w:rFonts w:ascii="Arial" w:hAnsi="Arial" w:cs="Arial"/>
          <w:sz w:val="20"/>
          <w:szCs w:val="20"/>
          <w:lang w:val="mn-MN"/>
        </w:rPr>
      </w:pPr>
      <w:r>
        <w:rPr>
          <w:rFonts w:ascii="Arial" w:hAnsi="Arial" w:cs="Arial"/>
          <w:sz w:val="20"/>
          <w:szCs w:val="20"/>
        </w:rPr>
        <w:t>201</w:t>
      </w:r>
      <w:r>
        <w:rPr>
          <w:rFonts w:ascii="Arial" w:hAnsi="Arial" w:cs="Arial"/>
          <w:sz w:val="20"/>
          <w:szCs w:val="20"/>
          <w:lang w:val="mn-MN"/>
        </w:rPr>
        <w:t>4</w:t>
      </w:r>
      <w:r w:rsidR="00BA3E5E" w:rsidRPr="008778D3">
        <w:rPr>
          <w:rFonts w:ascii="Arial" w:hAnsi="Arial" w:cs="Arial"/>
          <w:sz w:val="20"/>
          <w:szCs w:val="20"/>
          <w:lang w:val="mn-MN"/>
        </w:rPr>
        <w:t xml:space="preserve"> оны жилийн эцсийн байдлаар төвийн бүст багтдаг аймгууд улсын хэмжээний газар нутгийн 30,3%, Засаг захиргааны /нийт сумдын / нэгжийн</w:t>
      </w:r>
      <w:r w:rsidR="002710A1" w:rsidRPr="008778D3">
        <w:rPr>
          <w:rFonts w:ascii="Arial" w:hAnsi="Arial" w:cs="Arial"/>
          <w:sz w:val="20"/>
          <w:szCs w:val="20"/>
          <w:lang w:val="mn-MN"/>
        </w:rPr>
        <w:t xml:space="preserve"> 28.</w:t>
      </w:r>
      <w:r w:rsidR="00BA3E5E" w:rsidRPr="008778D3">
        <w:rPr>
          <w:rFonts w:ascii="Arial" w:hAnsi="Arial" w:cs="Arial"/>
          <w:sz w:val="20"/>
          <w:szCs w:val="20"/>
        </w:rPr>
        <w:t>8</w:t>
      </w:r>
      <w:r w:rsidR="00BA3E5E" w:rsidRPr="008778D3">
        <w:rPr>
          <w:rFonts w:ascii="Arial" w:hAnsi="Arial" w:cs="Arial"/>
          <w:sz w:val="20"/>
          <w:szCs w:val="20"/>
          <w:lang w:val="mn-MN"/>
        </w:rPr>
        <w:t>%, нийт хүн амын</w:t>
      </w:r>
      <w:r w:rsidR="00AE7594" w:rsidRPr="008778D3">
        <w:rPr>
          <w:rFonts w:ascii="Arial" w:hAnsi="Arial" w:cs="Arial"/>
          <w:sz w:val="20"/>
          <w:szCs w:val="20"/>
          <w:lang w:val="mn-MN"/>
        </w:rPr>
        <w:t xml:space="preserve"> </w:t>
      </w:r>
      <w:r w:rsidR="00AE7594" w:rsidRPr="00955371">
        <w:rPr>
          <w:rFonts w:ascii="Arial" w:hAnsi="Arial" w:cs="Arial"/>
          <w:sz w:val="20"/>
          <w:szCs w:val="20"/>
          <w:lang w:val="mn-MN"/>
        </w:rPr>
        <w:t>16</w:t>
      </w:r>
      <w:r w:rsidR="00BA3E5E" w:rsidRPr="00955371">
        <w:rPr>
          <w:rFonts w:ascii="Arial" w:hAnsi="Arial" w:cs="Arial"/>
          <w:sz w:val="20"/>
          <w:szCs w:val="20"/>
          <w:lang w:val="mn-MN"/>
        </w:rPr>
        <w:t xml:space="preserve">%, өрхийн </w:t>
      </w:r>
      <w:r w:rsidR="00955371">
        <w:rPr>
          <w:rFonts w:ascii="Arial" w:hAnsi="Arial" w:cs="Arial"/>
          <w:sz w:val="20"/>
          <w:szCs w:val="20"/>
        </w:rPr>
        <w:t>17.</w:t>
      </w:r>
      <w:r w:rsidR="00955371">
        <w:rPr>
          <w:rFonts w:ascii="Arial" w:hAnsi="Arial" w:cs="Arial"/>
          <w:sz w:val="20"/>
          <w:szCs w:val="20"/>
          <w:lang w:val="mn-MN"/>
        </w:rPr>
        <w:t>4</w:t>
      </w:r>
      <w:r w:rsidR="00BA3E5E" w:rsidRPr="00955371">
        <w:rPr>
          <w:rFonts w:ascii="Arial" w:hAnsi="Arial" w:cs="Arial"/>
          <w:sz w:val="20"/>
          <w:szCs w:val="20"/>
          <w:lang w:val="mn-MN"/>
        </w:rPr>
        <w:t>%, эдийн засг</w:t>
      </w:r>
      <w:r w:rsidR="00FC6E89">
        <w:rPr>
          <w:rFonts w:ascii="Arial" w:hAnsi="Arial" w:cs="Arial"/>
          <w:sz w:val="20"/>
          <w:szCs w:val="20"/>
          <w:lang w:val="mn-MN"/>
        </w:rPr>
        <w:t>ийн идэвхтэй хүн амын</w:t>
      </w:r>
      <w:r w:rsidR="00955371">
        <w:rPr>
          <w:rFonts w:ascii="Arial" w:hAnsi="Arial" w:cs="Arial"/>
          <w:sz w:val="20"/>
          <w:szCs w:val="20"/>
        </w:rPr>
        <w:t>1</w:t>
      </w:r>
      <w:r w:rsidR="00955371">
        <w:rPr>
          <w:rFonts w:ascii="Arial" w:hAnsi="Arial" w:cs="Arial"/>
          <w:sz w:val="20"/>
          <w:szCs w:val="20"/>
          <w:lang w:val="mn-MN"/>
        </w:rPr>
        <w:t>6.8</w:t>
      </w:r>
      <w:r w:rsidR="00BA3E5E" w:rsidRPr="00955371">
        <w:rPr>
          <w:rFonts w:ascii="Arial" w:hAnsi="Arial" w:cs="Arial"/>
          <w:sz w:val="20"/>
          <w:szCs w:val="20"/>
          <w:lang w:val="mn-MN"/>
        </w:rPr>
        <w:t xml:space="preserve"> %, нийт ажиллагсадын 1</w:t>
      </w:r>
      <w:r w:rsidR="00955371">
        <w:rPr>
          <w:rFonts w:ascii="Arial" w:hAnsi="Arial" w:cs="Arial"/>
          <w:sz w:val="20"/>
          <w:szCs w:val="20"/>
          <w:lang w:val="mn-MN"/>
        </w:rPr>
        <w:t>6</w:t>
      </w:r>
      <w:r w:rsidR="002710A1" w:rsidRPr="00955371">
        <w:rPr>
          <w:rFonts w:ascii="Arial" w:hAnsi="Arial" w:cs="Arial"/>
          <w:sz w:val="20"/>
          <w:szCs w:val="20"/>
          <w:lang w:val="mn-MN"/>
        </w:rPr>
        <w:t>.</w:t>
      </w:r>
      <w:r w:rsidR="00955371">
        <w:rPr>
          <w:rFonts w:ascii="Arial" w:hAnsi="Arial" w:cs="Arial"/>
          <w:sz w:val="20"/>
          <w:szCs w:val="20"/>
          <w:lang w:val="mn-MN"/>
        </w:rPr>
        <w:t>6</w:t>
      </w:r>
      <w:r w:rsidR="00BA3E5E" w:rsidRPr="00955371">
        <w:rPr>
          <w:rFonts w:ascii="Arial" w:hAnsi="Arial" w:cs="Arial"/>
          <w:sz w:val="20"/>
          <w:szCs w:val="20"/>
          <w:lang w:val="mn-MN"/>
        </w:rPr>
        <w:t xml:space="preserve"> %, нийт малын</w:t>
      </w:r>
      <w:r w:rsidR="00FC6E89">
        <w:rPr>
          <w:rFonts w:ascii="Arial" w:hAnsi="Arial" w:cs="Arial"/>
          <w:sz w:val="20"/>
          <w:szCs w:val="20"/>
          <w:lang w:val="mn-MN"/>
        </w:rPr>
        <w:t xml:space="preserve"> 23.6%,</w:t>
      </w:r>
      <w:r w:rsidR="00BA3E5E" w:rsidRPr="00955371">
        <w:rPr>
          <w:rFonts w:ascii="Arial" w:hAnsi="Arial" w:cs="Arial"/>
          <w:sz w:val="20"/>
          <w:szCs w:val="20"/>
          <w:lang w:val="mn-MN"/>
        </w:rPr>
        <w:t xml:space="preserve">үүний дотор тэмээний </w:t>
      </w:r>
      <w:r w:rsidR="002710A1" w:rsidRPr="00955371">
        <w:rPr>
          <w:rFonts w:ascii="Arial" w:hAnsi="Arial" w:cs="Arial"/>
          <w:sz w:val="20"/>
          <w:szCs w:val="20"/>
        </w:rPr>
        <w:t>51.</w:t>
      </w:r>
      <w:r w:rsidR="00FC6E89">
        <w:rPr>
          <w:rFonts w:ascii="Arial" w:hAnsi="Arial" w:cs="Arial"/>
          <w:sz w:val="20"/>
          <w:szCs w:val="20"/>
          <w:lang w:val="mn-MN"/>
        </w:rPr>
        <w:t>5</w:t>
      </w:r>
      <w:r w:rsidR="00BA3E5E" w:rsidRPr="00955371">
        <w:rPr>
          <w:rFonts w:ascii="Arial" w:hAnsi="Arial" w:cs="Arial"/>
          <w:sz w:val="20"/>
          <w:szCs w:val="20"/>
        </w:rPr>
        <w:t xml:space="preserve"> </w:t>
      </w:r>
      <w:r w:rsidR="00BA3E5E" w:rsidRPr="00955371">
        <w:rPr>
          <w:rFonts w:ascii="Arial" w:hAnsi="Arial" w:cs="Arial"/>
          <w:sz w:val="20"/>
          <w:szCs w:val="20"/>
          <w:lang w:val="mn-MN"/>
        </w:rPr>
        <w:t xml:space="preserve">%, </w:t>
      </w:r>
      <w:r w:rsidR="00FC6E89">
        <w:rPr>
          <w:rFonts w:ascii="Arial" w:hAnsi="Arial" w:cs="Arial"/>
          <w:sz w:val="20"/>
          <w:szCs w:val="20"/>
          <w:lang w:val="mn-MN"/>
        </w:rPr>
        <w:t xml:space="preserve"> </w:t>
      </w:r>
      <w:r w:rsidR="00BA3E5E" w:rsidRPr="00955371">
        <w:rPr>
          <w:rFonts w:ascii="Arial" w:hAnsi="Arial" w:cs="Arial"/>
          <w:sz w:val="20"/>
          <w:szCs w:val="20"/>
          <w:lang w:val="mn-MN"/>
        </w:rPr>
        <w:t>адууны</w:t>
      </w:r>
      <w:r w:rsidR="002710A1" w:rsidRPr="00955371">
        <w:rPr>
          <w:rFonts w:ascii="Arial" w:hAnsi="Arial" w:cs="Arial"/>
          <w:sz w:val="20"/>
          <w:szCs w:val="20"/>
          <w:lang w:val="mn-MN"/>
        </w:rPr>
        <w:t xml:space="preserve"> 24</w:t>
      </w:r>
      <w:r w:rsidR="00BA3E5E" w:rsidRPr="00955371">
        <w:rPr>
          <w:rFonts w:ascii="Arial" w:hAnsi="Arial" w:cs="Arial"/>
          <w:sz w:val="20"/>
          <w:szCs w:val="20"/>
          <w:lang w:val="mn-MN"/>
        </w:rPr>
        <w:t>%,  үхрийн</w:t>
      </w:r>
      <w:r w:rsidR="002710A1" w:rsidRPr="00955371">
        <w:rPr>
          <w:rFonts w:ascii="Arial" w:hAnsi="Arial" w:cs="Arial"/>
          <w:sz w:val="20"/>
          <w:szCs w:val="20"/>
          <w:lang w:val="mn-MN"/>
        </w:rPr>
        <w:t xml:space="preserve"> 21.6</w:t>
      </w:r>
      <w:r w:rsidR="00BA3E5E" w:rsidRPr="00955371">
        <w:rPr>
          <w:rFonts w:ascii="Arial" w:hAnsi="Arial" w:cs="Arial"/>
          <w:sz w:val="20"/>
          <w:szCs w:val="20"/>
          <w:lang w:val="mn-MN"/>
        </w:rPr>
        <w:t xml:space="preserve">%, хонины </w:t>
      </w:r>
      <w:r w:rsidR="00FC6E89">
        <w:rPr>
          <w:rFonts w:ascii="Arial" w:hAnsi="Arial" w:cs="Arial"/>
          <w:sz w:val="20"/>
          <w:szCs w:val="20"/>
        </w:rPr>
        <w:t>2</w:t>
      </w:r>
      <w:r w:rsidR="00FC6E89">
        <w:rPr>
          <w:rFonts w:ascii="Arial" w:hAnsi="Arial" w:cs="Arial"/>
          <w:sz w:val="20"/>
          <w:szCs w:val="20"/>
          <w:lang w:val="mn-MN"/>
        </w:rPr>
        <w:t>3</w:t>
      </w:r>
      <w:r w:rsidR="001C090A" w:rsidRPr="00955371">
        <w:rPr>
          <w:rFonts w:ascii="Arial" w:hAnsi="Arial" w:cs="Arial"/>
          <w:sz w:val="20"/>
          <w:szCs w:val="20"/>
        </w:rPr>
        <w:t>.</w:t>
      </w:r>
      <w:r w:rsidR="00FC6E89">
        <w:rPr>
          <w:rFonts w:ascii="Arial" w:hAnsi="Arial" w:cs="Arial"/>
          <w:sz w:val="20"/>
          <w:szCs w:val="20"/>
          <w:lang w:val="mn-MN"/>
        </w:rPr>
        <w:t>0</w:t>
      </w:r>
      <w:r w:rsidR="00BA3E5E" w:rsidRPr="00955371">
        <w:rPr>
          <w:rFonts w:ascii="Arial" w:hAnsi="Arial" w:cs="Arial"/>
          <w:sz w:val="20"/>
          <w:szCs w:val="20"/>
          <w:lang w:val="mn-MN"/>
        </w:rPr>
        <w:t>%, ямааны</w:t>
      </w:r>
      <w:r w:rsidR="001C090A" w:rsidRPr="00955371">
        <w:rPr>
          <w:rFonts w:ascii="Arial" w:hAnsi="Arial" w:cs="Arial"/>
          <w:sz w:val="20"/>
          <w:szCs w:val="20"/>
          <w:lang w:val="mn-MN"/>
        </w:rPr>
        <w:t xml:space="preserve"> 24.2</w:t>
      </w:r>
      <w:r w:rsidR="00BA3E5E" w:rsidRPr="00955371">
        <w:rPr>
          <w:rFonts w:ascii="Arial" w:hAnsi="Arial" w:cs="Arial"/>
          <w:sz w:val="20"/>
          <w:szCs w:val="20"/>
        </w:rPr>
        <w:t xml:space="preserve"> </w:t>
      </w:r>
      <w:r w:rsidR="00BA3E5E" w:rsidRPr="00955371">
        <w:rPr>
          <w:rFonts w:ascii="Arial" w:hAnsi="Arial" w:cs="Arial"/>
          <w:sz w:val="20"/>
          <w:szCs w:val="20"/>
          <w:lang w:val="mn-MN"/>
        </w:rPr>
        <w:t xml:space="preserve">%, тариалсан талбайн </w:t>
      </w:r>
      <w:r w:rsidR="001C090A" w:rsidRPr="00955371">
        <w:rPr>
          <w:rFonts w:ascii="Arial" w:hAnsi="Arial" w:cs="Arial"/>
          <w:sz w:val="20"/>
          <w:szCs w:val="20"/>
        </w:rPr>
        <w:t>6</w:t>
      </w:r>
      <w:r w:rsidR="00FC6E89">
        <w:rPr>
          <w:rFonts w:ascii="Arial" w:hAnsi="Arial" w:cs="Arial"/>
          <w:sz w:val="20"/>
          <w:szCs w:val="20"/>
          <w:lang w:val="mn-MN"/>
        </w:rPr>
        <w:t>6</w:t>
      </w:r>
      <w:r w:rsidR="001C090A" w:rsidRPr="00955371">
        <w:rPr>
          <w:rFonts w:ascii="Arial" w:hAnsi="Arial" w:cs="Arial"/>
          <w:sz w:val="20"/>
          <w:szCs w:val="20"/>
          <w:lang w:val="mn-MN"/>
        </w:rPr>
        <w:t>.</w:t>
      </w:r>
      <w:r w:rsidR="00FC6E89">
        <w:rPr>
          <w:rFonts w:ascii="Arial" w:hAnsi="Arial" w:cs="Arial"/>
          <w:sz w:val="20"/>
          <w:szCs w:val="20"/>
          <w:lang w:val="mn-MN"/>
        </w:rPr>
        <w:t>8</w:t>
      </w:r>
      <w:r w:rsidR="00BA3E5E" w:rsidRPr="00955371">
        <w:rPr>
          <w:rFonts w:ascii="Arial" w:hAnsi="Arial" w:cs="Arial"/>
          <w:sz w:val="20"/>
          <w:szCs w:val="20"/>
        </w:rPr>
        <w:t xml:space="preserve"> </w:t>
      </w:r>
      <w:r w:rsidR="00BA3E5E" w:rsidRPr="00955371">
        <w:rPr>
          <w:rFonts w:ascii="Arial" w:hAnsi="Arial" w:cs="Arial"/>
          <w:sz w:val="20"/>
          <w:szCs w:val="20"/>
          <w:lang w:val="mn-MN"/>
        </w:rPr>
        <w:t xml:space="preserve">%, хураан авсан үр тарианы </w:t>
      </w:r>
      <w:r w:rsidR="001C090A" w:rsidRPr="00955371">
        <w:rPr>
          <w:rFonts w:ascii="Arial" w:hAnsi="Arial" w:cs="Arial"/>
          <w:sz w:val="20"/>
          <w:szCs w:val="20"/>
        </w:rPr>
        <w:t>7</w:t>
      </w:r>
      <w:r w:rsidR="00FC6E89">
        <w:rPr>
          <w:rFonts w:ascii="Arial" w:hAnsi="Arial" w:cs="Arial"/>
          <w:sz w:val="20"/>
          <w:szCs w:val="20"/>
          <w:lang w:val="mn-MN"/>
        </w:rPr>
        <w:t>2.1</w:t>
      </w:r>
      <w:r w:rsidR="00BA3E5E" w:rsidRPr="00955371">
        <w:rPr>
          <w:rFonts w:ascii="Arial" w:hAnsi="Arial" w:cs="Arial"/>
          <w:sz w:val="20"/>
          <w:szCs w:val="20"/>
        </w:rPr>
        <w:t xml:space="preserve"> </w:t>
      </w:r>
      <w:r w:rsidR="00BA3E5E" w:rsidRPr="00955371">
        <w:rPr>
          <w:rFonts w:ascii="Arial" w:hAnsi="Arial" w:cs="Arial"/>
          <w:sz w:val="20"/>
          <w:szCs w:val="20"/>
          <w:lang w:val="mn-MN"/>
        </w:rPr>
        <w:t xml:space="preserve">%, төмсний </w:t>
      </w:r>
      <w:r w:rsidR="001C090A" w:rsidRPr="00955371">
        <w:rPr>
          <w:rFonts w:ascii="Arial" w:hAnsi="Arial" w:cs="Arial"/>
          <w:sz w:val="20"/>
          <w:szCs w:val="20"/>
          <w:lang w:val="mn-MN"/>
        </w:rPr>
        <w:t>6</w:t>
      </w:r>
      <w:r w:rsidR="00FC6E89">
        <w:rPr>
          <w:rFonts w:ascii="Arial" w:hAnsi="Arial" w:cs="Arial"/>
          <w:sz w:val="20"/>
          <w:szCs w:val="20"/>
          <w:lang w:val="mn-MN"/>
        </w:rPr>
        <w:t>8.0</w:t>
      </w:r>
      <w:r w:rsidR="00BA3E5E" w:rsidRPr="00955371">
        <w:rPr>
          <w:rFonts w:ascii="Arial" w:hAnsi="Arial" w:cs="Arial"/>
          <w:sz w:val="20"/>
          <w:szCs w:val="20"/>
        </w:rPr>
        <w:t xml:space="preserve"> </w:t>
      </w:r>
      <w:r w:rsidR="00BA3E5E" w:rsidRPr="00955371">
        <w:rPr>
          <w:rFonts w:ascii="Arial" w:hAnsi="Arial" w:cs="Arial"/>
          <w:sz w:val="20"/>
          <w:szCs w:val="20"/>
          <w:lang w:val="mn-MN"/>
        </w:rPr>
        <w:t xml:space="preserve">%, хүнсний ногооны </w:t>
      </w:r>
      <w:r w:rsidR="001C090A" w:rsidRPr="00955371">
        <w:rPr>
          <w:rFonts w:ascii="Arial" w:hAnsi="Arial" w:cs="Arial"/>
          <w:sz w:val="20"/>
          <w:szCs w:val="20"/>
          <w:lang w:val="mn-MN"/>
        </w:rPr>
        <w:t>5</w:t>
      </w:r>
      <w:r w:rsidR="00FC6E89">
        <w:rPr>
          <w:rFonts w:ascii="Arial" w:hAnsi="Arial" w:cs="Arial"/>
          <w:sz w:val="20"/>
          <w:szCs w:val="20"/>
          <w:lang w:val="mn-MN"/>
        </w:rPr>
        <w:t>7</w:t>
      </w:r>
      <w:r w:rsidR="001C090A" w:rsidRPr="00955371">
        <w:rPr>
          <w:rFonts w:ascii="Arial" w:hAnsi="Arial" w:cs="Arial"/>
          <w:sz w:val="20"/>
          <w:szCs w:val="20"/>
          <w:lang w:val="mn-MN"/>
        </w:rPr>
        <w:t>.</w:t>
      </w:r>
      <w:r w:rsidR="00FC6E89">
        <w:rPr>
          <w:rFonts w:ascii="Arial" w:hAnsi="Arial" w:cs="Arial"/>
          <w:sz w:val="20"/>
          <w:szCs w:val="20"/>
          <w:lang w:val="mn-MN"/>
        </w:rPr>
        <w:t>7</w:t>
      </w:r>
      <w:r w:rsidR="00BA3E5E" w:rsidRPr="00955371">
        <w:rPr>
          <w:rFonts w:ascii="Arial" w:hAnsi="Arial" w:cs="Arial"/>
          <w:sz w:val="20"/>
          <w:szCs w:val="20"/>
        </w:rPr>
        <w:t xml:space="preserve"> </w:t>
      </w:r>
      <w:r w:rsidR="00BA3E5E" w:rsidRPr="00955371">
        <w:rPr>
          <w:rFonts w:ascii="Arial" w:hAnsi="Arial" w:cs="Arial"/>
          <w:sz w:val="20"/>
          <w:szCs w:val="20"/>
          <w:lang w:val="mn-MN"/>
        </w:rPr>
        <w:t>%</w:t>
      </w:r>
      <w:r w:rsidR="00BA3E5E" w:rsidRPr="00955371">
        <w:rPr>
          <w:rFonts w:ascii="Arial" w:hAnsi="Arial" w:cs="Arial"/>
          <w:sz w:val="20"/>
          <w:szCs w:val="20"/>
        </w:rPr>
        <w:t xml:space="preserve"> </w:t>
      </w:r>
      <w:r w:rsidR="00BA3E5E" w:rsidRPr="00955371">
        <w:rPr>
          <w:rFonts w:ascii="Arial" w:hAnsi="Arial" w:cs="Arial"/>
          <w:sz w:val="20"/>
          <w:szCs w:val="20"/>
          <w:lang w:val="mn-MN"/>
        </w:rPr>
        <w:t xml:space="preserve"> ногдож,  Дотоодын нийт бүтээгдэхүүний </w:t>
      </w:r>
      <w:r w:rsidR="001C090A" w:rsidRPr="00955371">
        <w:rPr>
          <w:rFonts w:ascii="Arial" w:hAnsi="Arial" w:cs="Arial"/>
          <w:sz w:val="20"/>
          <w:szCs w:val="20"/>
        </w:rPr>
        <w:t>1</w:t>
      </w:r>
      <w:r w:rsidR="00FC6E89">
        <w:rPr>
          <w:rFonts w:ascii="Arial" w:hAnsi="Arial" w:cs="Arial"/>
          <w:sz w:val="20"/>
          <w:szCs w:val="20"/>
          <w:lang w:val="mn-MN"/>
        </w:rPr>
        <w:t>2</w:t>
      </w:r>
      <w:r w:rsidR="001C090A" w:rsidRPr="00955371">
        <w:rPr>
          <w:rFonts w:ascii="Arial" w:hAnsi="Arial" w:cs="Arial"/>
          <w:sz w:val="20"/>
          <w:szCs w:val="20"/>
          <w:lang w:val="mn-MN"/>
        </w:rPr>
        <w:t>.</w:t>
      </w:r>
      <w:r w:rsidR="00FC6E89">
        <w:rPr>
          <w:rFonts w:ascii="Arial" w:hAnsi="Arial" w:cs="Arial"/>
          <w:sz w:val="20"/>
          <w:szCs w:val="20"/>
          <w:lang w:val="mn-MN"/>
        </w:rPr>
        <w:t>3</w:t>
      </w:r>
      <w:r w:rsidR="00BA3E5E" w:rsidRPr="00955371">
        <w:rPr>
          <w:rFonts w:ascii="Arial" w:hAnsi="Arial" w:cs="Arial"/>
          <w:sz w:val="20"/>
          <w:szCs w:val="20"/>
        </w:rPr>
        <w:t xml:space="preserve"> </w:t>
      </w:r>
      <w:r w:rsidR="00BA3E5E" w:rsidRPr="00955371">
        <w:rPr>
          <w:rFonts w:ascii="Arial" w:hAnsi="Arial" w:cs="Arial"/>
          <w:sz w:val="20"/>
          <w:szCs w:val="20"/>
          <w:lang w:val="mn-MN"/>
        </w:rPr>
        <w:t xml:space="preserve">%-ийг үйлдвэрлэж, орон нутгийн төсвийн орлогын </w:t>
      </w:r>
      <w:r w:rsidR="00FC6E89">
        <w:rPr>
          <w:rFonts w:ascii="Arial" w:hAnsi="Arial" w:cs="Arial"/>
          <w:sz w:val="20"/>
          <w:szCs w:val="20"/>
          <w:lang w:val="mn-MN"/>
        </w:rPr>
        <w:t>19.3</w:t>
      </w:r>
      <w:r w:rsidR="00BA3E5E" w:rsidRPr="00955371">
        <w:rPr>
          <w:rFonts w:ascii="Arial" w:hAnsi="Arial" w:cs="Arial"/>
          <w:sz w:val="20"/>
          <w:szCs w:val="20"/>
          <w:lang w:val="mn-MN"/>
        </w:rPr>
        <w:t>%-ийг</w:t>
      </w:r>
      <w:r w:rsidR="004D6DA7" w:rsidRPr="00955371">
        <w:rPr>
          <w:rFonts w:ascii="Arial" w:hAnsi="Arial" w:cs="Arial"/>
          <w:sz w:val="20"/>
          <w:szCs w:val="20"/>
          <w:lang w:val="mn-MN"/>
        </w:rPr>
        <w:t xml:space="preserve">, </w:t>
      </w:r>
      <w:r w:rsidR="00BA3E5E" w:rsidRPr="00955371">
        <w:rPr>
          <w:rFonts w:ascii="Arial" w:hAnsi="Arial" w:cs="Arial"/>
          <w:sz w:val="20"/>
          <w:szCs w:val="20"/>
          <w:lang w:val="mn-MN"/>
        </w:rPr>
        <w:t xml:space="preserve">зарлагын </w:t>
      </w:r>
      <w:r w:rsidR="00FC6E89">
        <w:rPr>
          <w:rFonts w:ascii="Arial" w:hAnsi="Arial" w:cs="Arial"/>
          <w:sz w:val="20"/>
          <w:szCs w:val="20"/>
          <w:lang w:val="mn-MN"/>
        </w:rPr>
        <w:t>20.3</w:t>
      </w:r>
      <w:r w:rsidR="00BA3E5E" w:rsidRPr="00955371">
        <w:rPr>
          <w:rFonts w:ascii="Arial" w:hAnsi="Arial" w:cs="Arial"/>
          <w:sz w:val="20"/>
          <w:szCs w:val="20"/>
        </w:rPr>
        <w:t xml:space="preserve"> </w:t>
      </w:r>
      <w:r w:rsidR="00BA3E5E" w:rsidRPr="00955371">
        <w:rPr>
          <w:rFonts w:ascii="Arial" w:hAnsi="Arial" w:cs="Arial"/>
          <w:sz w:val="20"/>
          <w:szCs w:val="20"/>
          <w:lang w:val="mn-MN"/>
        </w:rPr>
        <w:t>% ногдож,</w:t>
      </w:r>
      <w:r w:rsidR="004D6DA7" w:rsidRPr="00955371">
        <w:rPr>
          <w:rFonts w:ascii="Arial" w:hAnsi="Arial" w:cs="Arial"/>
          <w:sz w:val="20"/>
          <w:szCs w:val="20"/>
          <w:lang w:val="mn-MN"/>
        </w:rPr>
        <w:t xml:space="preserve"> </w:t>
      </w:r>
      <w:r w:rsidR="00BA3E5E" w:rsidRPr="00955371">
        <w:rPr>
          <w:rFonts w:ascii="Arial" w:hAnsi="Arial" w:cs="Arial"/>
          <w:sz w:val="20"/>
          <w:szCs w:val="20"/>
          <w:lang w:val="mn-MN"/>
        </w:rPr>
        <w:t>улсын хэмжээний ерөнхий боловсролын сургуулийн</w:t>
      </w:r>
      <w:r w:rsidR="00FC6E89">
        <w:rPr>
          <w:rFonts w:ascii="Arial" w:hAnsi="Arial" w:cs="Arial"/>
          <w:sz w:val="20"/>
          <w:szCs w:val="20"/>
          <w:lang w:val="mn-MN"/>
        </w:rPr>
        <w:t xml:space="preserve"> 20.7</w:t>
      </w:r>
      <w:r w:rsidR="00BA3E5E" w:rsidRPr="00955371">
        <w:rPr>
          <w:rFonts w:ascii="Arial" w:hAnsi="Arial" w:cs="Arial"/>
          <w:sz w:val="20"/>
          <w:szCs w:val="20"/>
          <w:lang w:val="mn-MN"/>
        </w:rPr>
        <w:t>%,</w:t>
      </w:r>
      <w:r w:rsidR="004D6DA7" w:rsidRPr="00955371">
        <w:rPr>
          <w:rFonts w:ascii="Arial" w:hAnsi="Arial" w:cs="Arial"/>
          <w:sz w:val="20"/>
          <w:szCs w:val="20"/>
          <w:lang w:val="mn-MN"/>
        </w:rPr>
        <w:t xml:space="preserve"> нийт ерөнхий боловсролын сургуульд</w:t>
      </w:r>
      <w:r w:rsidR="00BA3E5E" w:rsidRPr="00955371">
        <w:rPr>
          <w:rFonts w:ascii="Arial" w:hAnsi="Arial" w:cs="Arial"/>
          <w:sz w:val="20"/>
          <w:szCs w:val="20"/>
          <w:lang w:val="mn-MN"/>
        </w:rPr>
        <w:t xml:space="preserve"> суралцагсадын</w:t>
      </w:r>
      <w:r w:rsidR="00FC6E89">
        <w:rPr>
          <w:rFonts w:ascii="Arial" w:hAnsi="Arial" w:cs="Arial"/>
          <w:sz w:val="20"/>
          <w:szCs w:val="20"/>
          <w:lang w:val="mn-MN"/>
        </w:rPr>
        <w:t xml:space="preserve"> 16.0 </w:t>
      </w:r>
      <w:r w:rsidR="00BA3E5E" w:rsidRPr="00955371">
        <w:rPr>
          <w:rFonts w:ascii="Arial" w:hAnsi="Arial" w:cs="Arial"/>
          <w:sz w:val="20"/>
          <w:szCs w:val="20"/>
          <w:lang w:val="mn-MN"/>
        </w:rPr>
        <w:t xml:space="preserve">%, сургуулийн өмнөх байгууллагын </w:t>
      </w:r>
      <w:r w:rsidR="00FC6E89">
        <w:rPr>
          <w:rFonts w:ascii="Arial" w:hAnsi="Arial" w:cs="Arial"/>
          <w:sz w:val="20"/>
          <w:szCs w:val="20"/>
          <w:lang w:val="mn-MN"/>
        </w:rPr>
        <w:t>28</w:t>
      </w:r>
      <w:r w:rsidR="004D6DA7" w:rsidRPr="00955371">
        <w:rPr>
          <w:rFonts w:ascii="Arial" w:hAnsi="Arial" w:cs="Arial"/>
          <w:sz w:val="20"/>
          <w:szCs w:val="20"/>
          <w:lang w:val="mn-MN"/>
        </w:rPr>
        <w:t>.</w:t>
      </w:r>
      <w:r w:rsidR="00FC6E89">
        <w:rPr>
          <w:rFonts w:ascii="Arial" w:hAnsi="Arial" w:cs="Arial"/>
          <w:sz w:val="20"/>
          <w:szCs w:val="20"/>
          <w:lang w:val="mn-MN"/>
        </w:rPr>
        <w:t>2</w:t>
      </w:r>
      <w:r w:rsidR="00BA3E5E" w:rsidRPr="00955371">
        <w:rPr>
          <w:rFonts w:ascii="Arial" w:hAnsi="Arial" w:cs="Arial"/>
          <w:sz w:val="20"/>
          <w:szCs w:val="20"/>
        </w:rPr>
        <w:t xml:space="preserve"> </w:t>
      </w:r>
      <w:r w:rsidR="00BA3E5E" w:rsidRPr="00955371">
        <w:rPr>
          <w:rFonts w:ascii="Arial" w:hAnsi="Arial" w:cs="Arial"/>
          <w:sz w:val="20"/>
          <w:szCs w:val="20"/>
          <w:lang w:val="mn-MN"/>
        </w:rPr>
        <w:t xml:space="preserve">% </w:t>
      </w:r>
      <w:r w:rsidR="00FC6E89">
        <w:rPr>
          <w:rFonts w:ascii="Arial" w:hAnsi="Arial" w:cs="Arial"/>
          <w:sz w:val="20"/>
          <w:szCs w:val="20"/>
          <w:lang w:val="mn-MN"/>
        </w:rPr>
        <w:t xml:space="preserve"> </w:t>
      </w:r>
      <w:r w:rsidR="00BA3E5E" w:rsidRPr="00955371">
        <w:rPr>
          <w:rFonts w:ascii="Arial" w:hAnsi="Arial" w:cs="Arial"/>
          <w:sz w:val="20"/>
          <w:szCs w:val="20"/>
          <w:lang w:val="mn-MN"/>
        </w:rPr>
        <w:t>ногдлоо.</w:t>
      </w:r>
    </w:p>
    <w:p w:rsidR="00BA3E5E" w:rsidRPr="00955371" w:rsidRDefault="00BA3E5E" w:rsidP="00DE1B64">
      <w:pPr>
        <w:spacing w:line="360" w:lineRule="auto"/>
        <w:jc w:val="both"/>
        <w:rPr>
          <w:rFonts w:ascii="Arial" w:hAnsi="Arial" w:cs="Arial"/>
          <w:sz w:val="20"/>
          <w:szCs w:val="20"/>
          <w:lang w:val="mn-MN"/>
        </w:rPr>
      </w:pPr>
      <w:r w:rsidRPr="00955371">
        <w:rPr>
          <w:rFonts w:ascii="Arial" w:hAnsi="Arial" w:cs="Arial"/>
          <w:sz w:val="20"/>
          <w:szCs w:val="20"/>
          <w:lang w:val="mn-MN"/>
        </w:rPr>
        <w:t xml:space="preserve">1000 хүнд ногдох төрөлт улсын дунджаас </w:t>
      </w:r>
      <w:r w:rsidR="00FC6E89">
        <w:rPr>
          <w:rFonts w:ascii="Arial" w:hAnsi="Arial" w:cs="Arial"/>
          <w:sz w:val="20"/>
          <w:szCs w:val="20"/>
          <w:lang w:val="mn-MN"/>
        </w:rPr>
        <w:t>0</w:t>
      </w:r>
      <w:r w:rsidRPr="00955371">
        <w:rPr>
          <w:rFonts w:ascii="Arial" w:hAnsi="Arial" w:cs="Arial"/>
          <w:sz w:val="20"/>
          <w:szCs w:val="20"/>
        </w:rPr>
        <w:t>.</w:t>
      </w:r>
      <w:r w:rsidR="00FC6E89">
        <w:rPr>
          <w:rFonts w:ascii="Arial" w:hAnsi="Arial" w:cs="Arial"/>
          <w:sz w:val="20"/>
          <w:szCs w:val="20"/>
          <w:lang w:val="mn-MN"/>
        </w:rPr>
        <w:t>7</w:t>
      </w:r>
      <w:r w:rsidRPr="00955371">
        <w:rPr>
          <w:rFonts w:ascii="Arial" w:hAnsi="Arial" w:cs="Arial"/>
          <w:sz w:val="20"/>
          <w:szCs w:val="20"/>
          <w:lang w:val="mn-MN"/>
        </w:rPr>
        <w:t xml:space="preserve"> пунктээр бага, хүн амын дундаж наслалт улсын дундж</w:t>
      </w:r>
      <w:r w:rsidR="0081480B" w:rsidRPr="00955371">
        <w:rPr>
          <w:rFonts w:ascii="Arial" w:hAnsi="Arial" w:cs="Arial"/>
          <w:sz w:val="20"/>
          <w:szCs w:val="20"/>
          <w:lang w:val="mn-MN"/>
        </w:rPr>
        <w:t xml:space="preserve"> </w:t>
      </w:r>
      <w:r w:rsidRPr="00955371">
        <w:rPr>
          <w:rFonts w:ascii="Arial" w:hAnsi="Arial" w:cs="Arial"/>
          <w:sz w:val="20"/>
          <w:szCs w:val="20"/>
          <w:lang w:val="mn-MN"/>
        </w:rPr>
        <w:t xml:space="preserve">аас  манай аймагт </w:t>
      </w:r>
      <w:r w:rsidRPr="00955371">
        <w:rPr>
          <w:rFonts w:ascii="Arial" w:hAnsi="Arial" w:cs="Arial"/>
          <w:sz w:val="20"/>
          <w:szCs w:val="20"/>
        </w:rPr>
        <w:t>1.</w:t>
      </w:r>
      <w:r w:rsidR="00FC6E89">
        <w:rPr>
          <w:rFonts w:ascii="Arial" w:hAnsi="Arial" w:cs="Arial"/>
          <w:sz w:val="20"/>
          <w:szCs w:val="20"/>
          <w:lang w:val="mn-MN"/>
        </w:rPr>
        <w:t xml:space="preserve">06 </w:t>
      </w:r>
      <w:r w:rsidRPr="00955371">
        <w:rPr>
          <w:rFonts w:ascii="Arial" w:hAnsi="Arial" w:cs="Arial"/>
          <w:sz w:val="20"/>
          <w:szCs w:val="20"/>
          <w:lang w:val="mn-MN"/>
        </w:rPr>
        <w:t>-</w:t>
      </w:r>
      <w:r w:rsidR="00FC6E89">
        <w:rPr>
          <w:rFonts w:ascii="Arial" w:hAnsi="Arial" w:cs="Arial"/>
          <w:sz w:val="20"/>
          <w:szCs w:val="20"/>
          <w:lang w:val="mn-MN"/>
        </w:rPr>
        <w:t>аа</w:t>
      </w:r>
      <w:r w:rsidRPr="00955371">
        <w:rPr>
          <w:rFonts w:ascii="Arial" w:hAnsi="Arial" w:cs="Arial"/>
          <w:sz w:val="20"/>
          <w:szCs w:val="20"/>
          <w:lang w:val="mn-MN"/>
        </w:rPr>
        <w:t>р  доогуур байгаа нь анхаарал татсан үзүүлэлт байна.</w:t>
      </w:r>
    </w:p>
    <w:p w:rsidR="00BA3E5E" w:rsidRPr="00955371" w:rsidRDefault="00BA3E5E" w:rsidP="00DE1B64">
      <w:pPr>
        <w:spacing w:line="360" w:lineRule="auto"/>
        <w:jc w:val="both"/>
        <w:rPr>
          <w:rFonts w:ascii="Arial" w:hAnsi="Arial" w:cs="Arial"/>
          <w:sz w:val="20"/>
          <w:szCs w:val="20"/>
          <w:lang w:val="mn-MN"/>
        </w:rPr>
      </w:pPr>
      <w:r w:rsidRPr="00955371">
        <w:rPr>
          <w:rFonts w:ascii="Arial" w:hAnsi="Arial" w:cs="Arial"/>
          <w:sz w:val="20"/>
          <w:szCs w:val="20"/>
          <w:lang w:val="mn-MN"/>
        </w:rPr>
        <w:t xml:space="preserve">Бүсийн дүнгээр амьд төрсөн 1000 хүүхдэд ногдох нялхсын эндэгдэл улсын дунджаас </w:t>
      </w:r>
      <w:r w:rsidR="00FC6E89">
        <w:rPr>
          <w:rFonts w:ascii="Arial" w:hAnsi="Arial" w:cs="Arial"/>
          <w:sz w:val="20"/>
          <w:szCs w:val="20"/>
          <w:lang w:val="mn-MN"/>
        </w:rPr>
        <w:t xml:space="preserve">5,6 пунктээр </w:t>
      </w:r>
      <w:r w:rsidRPr="00955371">
        <w:rPr>
          <w:rFonts w:ascii="Arial" w:hAnsi="Arial" w:cs="Arial"/>
          <w:sz w:val="20"/>
          <w:szCs w:val="20"/>
          <w:lang w:val="mn-MN"/>
        </w:rPr>
        <w:t>бага  байна.</w:t>
      </w:r>
    </w:p>
    <w:p w:rsidR="00BA3E5E" w:rsidRPr="00FC6E89" w:rsidRDefault="00BA3E5E" w:rsidP="00DE1B64">
      <w:pPr>
        <w:spacing w:line="360" w:lineRule="auto"/>
        <w:jc w:val="both"/>
        <w:rPr>
          <w:rFonts w:ascii="Arial" w:hAnsi="Arial" w:cs="Arial"/>
          <w:sz w:val="20"/>
          <w:szCs w:val="20"/>
          <w:highlight w:val="yellow"/>
          <w:lang w:val="mn-MN"/>
        </w:rPr>
      </w:pPr>
      <w:r w:rsidRPr="00FC6E89">
        <w:rPr>
          <w:rFonts w:ascii="Arial" w:hAnsi="Arial" w:cs="Arial"/>
          <w:sz w:val="20"/>
          <w:szCs w:val="20"/>
          <w:lang w:val="mn-MN"/>
        </w:rPr>
        <w:t xml:space="preserve">Ажилгүйдлийн түвшин улсын дунджаас </w:t>
      </w:r>
      <w:r w:rsidR="00FC6E89">
        <w:rPr>
          <w:rFonts w:ascii="Arial" w:hAnsi="Arial" w:cs="Arial"/>
          <w:sz w:val="20"/>
          <w:szCs w:val="20"/>
          <w:lang w:val="mn-MN"/>
        </w:rPr>
        <w:t xml:space="preserve">1,3 </w:t>
      </w:r>
      <w:r w:rsidRPr="00FC6E89">
        <w:rPr>
          <w:rFonts w:ascii="Arial" w:hAnsi="Arial" w:cs="Arial"/>
          <w:sz w:val="20"/>
          <w:szCs w:val="20"/>
          <w:lang w:val="mn-MN"/>
        </w:rPr>
        <w:t xml:space="preserve"> хувиар </w:t>
      </w:r>
      <w:r w:rsidR="00FC6E89">
        <w:rPr>
          <w:rFonts w:ascii="Arial" w:hAnsi="Arial" w:cs="Arial"/>
          <w:sz w:val="20"/>
          <w:szCs w:val="20"/>
          <w:lang w:val="mn-MN"/>
        </w:rPr>
        <w:t>их</w:t>
      </w:r>
      <w:r w:rsidRPr="00FC6E89">
        <w:rPr>
          <w:rFonts w:ascii="Arial" w:hAnsi="Arial" w:cs="Arial"/>
          <w:sz w:val="20"/>
          <w:szCs w:val="20"/>
          <w:lang w:val="mn-MN"/>
        </w:rPr>
        <w:t xml:space="preserve">, нэг их эмчид ногдох хүний тоо улсын дунджаас </w:t>
      </w:r>
      <w:r w:rsidR="00FC6E89">
        <w:rPr>
          <w:rFonts w:ascii="Arial" w:hAnsi="Arial" w:cs="Arial"/>
          <w:sz w:val="20"/>
          <w:szCs w:val="20"/>
          <w:lang w:val="mn-MN"/>
        </w:rPr>
        <w:t>98</w:t>
      </w:r>
      <w:r w:rsidRPr="00FC6E89">
        <w:rPr>
          <w:rFonts w:ascii="Arial" w:hAnsi="Arial" w:cs="Arial"/>
          <w:sz w:val="20"/>
          <w:szCs w:val="20"/>
          <w:lang w:val="mn-MN"/>
        </w:rPr>
        <w:t xml:space="preserve"> хүнээр их ,нэг сувилагчид ногдох хүний тоо </w:t>
      </w:r>
      <w:r w:rsidR="00FC6E89">
        <w:rPr>
          <w:rFonts w:ascii="Arial" w:hAnsi="Arial" w:cs="Arial"/>
          <w:sz w:val="20"/>
          <w:szCs w:val="20"/>
          <w:lang w:val="mn-MN"/>
        </w:rPr>
        <w:t>42</w:t>
      </w:r>
      <w:r w:rsidRPr="00FC6E89">
        <w:rPr>
          <w:rFonts w:ascii="Arial" w:hAnsi="Arial" w:cs="Arial"/>
          <w:sz w:val="20"/>
          <w:szCs w:val="20"/>
        </w:rPr>
        <w:t xml:space="preserve"> </w:t>
      </w:r>
      <w:r w:rsidRPr="00FC6E89">
        <w:rPr>
          <w:rFonts w:ascii="Arial" w:hAnsi="Arial" w:cs="Arial"/>
          <w:sz w:val="20"/>
          <w:szCs w:val="20"/>
          <w:lang w:val="mn-MN"/>
        </w:rPr>
        <w:t xml:space="preserve">хүнээр </w:t>
      </w:r>
      <w:r w:rsidR="002C5EFE" w:rsidRPr="00FC6E89">
        <w:rPr>
          <w:rFonts w:ascii="Arial" w:hAnsi="Arial" w:cs="Arial"/>
          <w:sz w:val="20"/>
          <w:szCs w:val="20"/>
          <w:lang w:val="mn-MN"/>
        </w:rPr>
        <w:t>их</w:t>
      </w:r>
      <w:r w:rsidRPr="00FC6E89">
        <w:rPr>
          <w:rFonts w:ascii="Arial" w:hAnsi="Arial" w:cs="Arial"/>
          <w:sz w:val="20"/>
          <w:szCs w:val="20"/>
          <w:lang w:val="mn-MN"/>
        </w:rPr>
        <w:t xml:space="preserve">  байгаа нь эмнэлэгийн боловсон хүчний хангалт доогуур байгаатай холбоотой.</w:t>
      </w:r>
    </w:p>
    <w:p w:rsidR="00BA3E5E" w:rsidRPr="00FC6E89" w:rsidRDefault="00BA3E5E" w:rsidP="00DE1B64">
      <w:pPr>
        <w:spacing w:line="360" w:lineRule="auto"/>
        <w:jc w:val="both"/>
        <w:rPr>
          <w:rFonts w:ascii="Arial" w:hAnsi="Arial" w:cs="Arial"/>
          <w:sz w:val="20"/>
          <w:szCs w:val="20"/>
          <w:lang w:val="mn-MN"/>
        </w:rPr>
      </w:pPr>
      <w:r w:rsidRPr="00FC6E89">
        <w:rPr>
          <w:rFonts w:ascii="Arial" w:hAnsi="Arial" w:cs="Arial"/>
          <w:sz w:val="20"/>
          <w:szCs w:val="20"/>
          <w:lang w:val="mn-MN"/>
        </w:rPr>
        <w:t>Төвийн бүс нутагтаа манай аймаг сум багийн тоогоор 6-д, газар нутгийн хэмжээгээр 7-д, хүн амын тоогоор 2-т, малын тоогоор 6-д, газар тариалангийн үйлдвэрлэлээрээ 3-т, дотоодын нийт бүтээгдэхүүн үйлдвэрлэлтээр 4-т, орон нутгийн орлого бүрдүүлэлтээр 4-т, хүн амын дундаж наслалтаараа 7-д,эдийн засгийн идэвхтэй хүн ам, ажиллагсадын тоогоороо 3-т, орон нутгийн</w:t>
      </w:r>
      <w:r w:rsidR="00CA37CB" w:rsidRPr="00FC6E89">
        <w:rPr>
          <w:rFonts w:ascii="Arial" w:hAnsi="Arial" w:cs="Arial"/>
          <w:sz w:val="20"/>
          <w:szCs w:val="20"/>
          <w:lang w:val="mn-MN"/>
        </w:rPr>
        <w:t xml:space="preserve"> </w:t>
      </w:r>
      <w:r w:rsidRPr="00FC6E89">
        <w:rPr>
          <w:rFonts w:ascii="Arial" w:hAnsi="Arial" w:cs="Arial"/>
          <w:sz w:val="20"/>
          <w:szCs w:val="20"/>
          <w:lang w:val="mn-MN"/>
        </w:rPr>
        <w:t xml:space="preserve"> зарлага хэрэглээгээрээ</w:t>
      </w:r>
      <w:r w:rsidR="00CA37CB" w:rsidRPr="00FC6E89">
        <w:rPr>
          <w:rFonts w:ascii="Arial" w:hAnsi="Arial" w:cs="Arial"/>
          <w:sz w:val="20"/>
          <w:szCs w:val="20"/>
          <w:lang w:val="mn-MN"/>
        </w:rPr>
        <w:t xml:space="preserve"> 4</w:t>
      </w:r>
      <w:r w:rsidRPr="00FC6E89">
        <w:rPr>
          <w:rFonts w:ascii="Arial" w:hAnsi="Arial" w:cs="Arial"/>
          <w:sz w:val="20"/>
          <w:szCs w:val="20"/>
          <w:lang w:val="mn-MN"/>
        </w:rPr>
        <w:t>-д, аж үйлдвэрийн бүтээгдэхүүний борлуулалтаараа 3-д, барилга угсралт их засварын ажлаараа</w:t>
      </w:r>
      <w:r w:rsidR="00CA37CB" w:rsidRPr="00FC6E89">
        <w:rPr>
          <w:rFonts w:ascii="Arial" w:hAnsi="Arial" w:cs="Arial"/>
          <w:sz w:val="20"/>
          <w:szCs w:val="20"/>
          <w:lang w:val="mn-MN"/>
        </w:rPr>
        <w:t xml:space="preserve"> </w:t>
      </w:r>
      <w:r w:rsidR="00FC6E89">
        <w:rPr>
          <w:rFonts w:ascii="Arial" w:hAnsi="Arial" w:cs="Arial"/>
          <w:sz w:val="20"/>
          <w:szCs w:val="20"/>
          <w:lang w:val="mn-MN"/>
        </w:rPr>
        <w:t>2</w:t>
      </w:r>
      <w:r w:rsidRPr="00FC6E89">
        <w:rPr>
          <w:rFonts w:ascii="Arial" w:hAnsi="Arial" w:cs="Arial"/>
          <w:sz w:val="20"/>
          <w:szCs w:val="20"/>
          <w:lang w:val="mn-MN"/>
        </w:rPr>
        <w:t>-</w:t>
      </w:r>
      <w:r w:rsidR="00FC6E89">
        <w:rPr>
          <w:rFonts w:ascii="Arial" w:hAnsi="Arial" w:cs="Arial"/>
          <w:sz w:val="20"/>
          <w:szCs w:val="20"/>
          <w:lang w:val="mn-MN"/>
        </w:rPr>
        <w:t>т</w:t>
      </w:r>
      <w:r w:rsidRPr="00FC6E89">
        <w:rPr>
          <w:rFonts w:ascii="Arial" w:hAnsi="Arial" w:cs="Arial"/>
          <w:sz w:val="20"/>
          <w:szCs w:val="20"/>
          <w:lang w:val="mn-MN"/>
        </w:rPr>
        <w:t>, Ерөнхий боловсролын сургуулийн тоогоор 3-т, сургуулийн өмнөх насны хүүхдийн байгууллагын тоогоороо</w:t>
      </w:r>
      <w:r w:rsidR="00314A35">
        <w:rPr>
          <w:rFonts w:ascii="Arial" w:hAnsi="Arial" w:cs="Arial"/>
          <w:sz w:val="20"/>
          <w:szCs w:val="20"/>
          <w:lang w:val="mn-MN"/>
        </w:rPr>
        <w:t xml:space="preserve"> 2</w:t>
      </w:r>
      <w:r w:rsidRPr="00FC6E89">
        <w:rPr>
          <w:rFonts w:ascii="Arial" w:hAnsi="Arial" w:cs="Arial"/>
          <w:sz w:val="20"/>
          <w:szCs w:val="20"/>
          <w:lang w:val="mn-MN"/>
        </w:rPr>
        <w:t xml:space="preserve">-д, байгаа бол, Ерөнхий боловсролын сургуульд суралцагчдын тоогоор 1-т, цэцэрлэгийн хүүхдийн тоогоор 3-т,нэг их эмчид ноогдох хүний тоогоор </w:t>
      </w:r>
      <w:r w:rsidR="00314A35">
        <w:rPr>
          <w:rFonts w:ascii="Arial" w:hAnsi="Arial" w:cs="Arial"/>
          <w:sz w:val="20"/>
          <w:szCs w:val="20"/>
          <w:lang w:val="mn-MN"/>
        </w:rPr>
        <w:t>4</w:t>
      </w:r>
      <w:r w:rsidRPr="00FC6E89">
        <w:rPr>
          <w:rFonts w:ascii="Arial" w:hAnsi="Arial" w:cs="Arial"/>
          <w:sz w:val="20"/>
          <w:szCs w:val="20"/>
          <w:lang w:val="mn-MN"/>
        </w:rPr>
        <w:t xml:space="preserve">-д, нэг сувилагчид ноогдох хүний тоогоор </w:t>
      </w:r>
      <w:r w:rsidR="00314A35">
        <w:rPr>
          <w:rFonts w:ascii="Arial" w:hAnsi="Arial" w:cs="Arial"/>
          <w:sz w:val="20"/>
          <w:szCs w:val="20"/>
          <w:lang w:val="mn-MN"/>
        </w:rPr>
        <w:t>7</w:t>
      </w:r>
      <w:r w:rsidRPr="00FC6E89">
        <w:rPr>
          <w:rFonts w:ascii="Arial" w:hAnsi="Arial" w:cs="Arial"/>
          <w:sz w:val="20"/>
          <w:szCs w:val="20"/>
          <w:lang w:val="mn-MN"/>
        </w:rPr>
        <w:t>-д байна.</w:t>
      </w:r>
    </w:p>
    <w:p w:rsidR="00BA3E5E" w:rsidRPr="00FC6E89" w:rsidRDefault="00BA3E5E" w:rsidP="00DE1B64">
      <w:pPr>
        <w:spacing w:line="360" w:lineRule="auto"/>
        <w:jc w:val="both"/>
        <w:rPr>
          <w:rFonts w:ascii="Arial" w:hAnsi="Arial" w:cs="Arial"/>
          <w:sz w:val="20"/>
          <w:szCs w:val="20"/>
          <w:lang w:val="mn-MN"/>
        </w:rPr>
      </w:pPr>
      <w:r w:rsidRPr="00FC6E89">
        <w:rPr>
          <w:rFonts w:ascii="Arial" w:hAnsi="Arial" w:cs="Arial"/>
          <w:sz w:val="20"/>
          <w:szCs w:val="20"/>
          <w:lang w:val="mn-MN"/>
        </w:rPr>
        <w:t>Тайлбар:Энэ зэрэгцүүлэлт судалгаанд ҮСХ-ноос гаргадаг Монгол улсын Статистикийн</w:t>
      </w:r>
      <w:r w:rsidR="00314A35">
        <w:rPr>
          <w:rFonts w:ascii="Arial" w:hAnsi="Arial" w:cs="Arial"/>
          <w:sz w:val="20"/>
          <w:szCs w:val="20"/>
          <w:lang w:val="mn-MN"/>
        </w:rPr>
        <w:t xml:space="preserve"> 2010</w:t>
      </w:r>
      <w:r w:rsidR="009D050E" w:rsidRPr="00FC6E89">
        <w:rPr>
          <w:rFonts w:ascii="Arial" w:hAnsi="Arial" w:cs="Arial"/>
          <w:sz w:val="20"/>
          <w:szCs w:val="20"/>
          <w:lang w:val="mn-MN"/>
        </w:rPr>
        <w:t>-201</w:t>
      </w:r>
      <w:r w:rsidR="00314A35">
        <w:rPr>
          <w:rFonts w:ascii="Arial" w:hAnsi="Arial" w:cs="Arial"/>
          <w:sz w:val="20"/>
          <w:szCs w:val="20"/>
          <w:lang w:val="mn-MN"/>
        </w:rPr>
        <w:t>4</w:t>
      </w:r>
      <w:r w:rsidRPr="00FC6E89">
        <w:rPr>
          <w:rFonts w:ascii="Arial" w:hAnsi="Arial" w:cs="Arial"/>
          <w:sz w:val="20"/>
          <w:szCs w:val="20"/>
          <w:lang w:val="mn-MN"/>
        </w:rPr>
        <w:t xml:space="preserve"> оны эмхтгэл болон жил бүрийн бюллетень танилцуулгыг ашиглав.</w:t>
      </w:r>
    </w:p>
    <w:p w:rsidR="00BA3E5E" w:rsidRDefault="00BA3E5E" w:rsidP="00DE1B64">
      <w:pPr>
        <w:spacing w:line="360" w:lineRule="auto"/>
        <w:jc w:val="both"/>
        <w:rPr>
          <w:rFonts w:ascii="Arial" w:hAnsi="Arial" w:cs="Arial"/>
          <w:sz w:val="20"/>
          <w:szCs w:val="20"/>
          <w:lang w:val="mn-MN"/>
        </w:rPr>
      </w:pPr>
    </w:p>
    <w:p w:rsidR="00DA5DD4" w:rsidRDefault="00DA5DD4" w:rsidP="00DE1B64">
      <w:pPr>
        <w:spacing w:line="360" w:lineRule="auto"/>
        <w:jc w:val="both"/>
        <w:rPr>
          <w:rFonts w:ascii="Arial" w:hAnsi="Arial" w:cs="Arial"/>
          <w:sz w:val="20"/>
          <w:szCs w:val="20"/>
          <w:lang w:val="mn-MN"/>
        </w:rPr>
      </w:pPr>
    </w:p>
    <w:p w:rsidR="00DA5DD4" w:rsidRPr="00FC6E89" w:rsidRDefault="00DA5DD4" w:rsidP="00DE1B64">
      <w:pPr>
        <w:spacing w:line="360" w:lineRule="auto"/>
        <w:jc w:val="both"/>
        <w:rPr>
          <w:rFonts w:ascii="Arial" w:hAnsi="Arial" w:cs="Arial"/>
          <w:sz w:val="20"/>
          <w:szCs w:val="20"/>
          <w:lang w:val="mn-MN"/>
        </w:rPr>
      </w:pPr>
    </w:p>
    <w:p w:rsidR="00BA3E5E" w:rsidRPr="00FC6E89" w:rsidRDefault="00BA3E5E" w:rsidP="00DE1B64">
      <w:pPr>
        <w:spacing w:line="360" w:lineRule="auto"/>
        <w:jc w:val="both"/>
        <w:rPr>
          <w:rFonts w:ascii="Arial" w:hAnsi="Arial" w:cs="Arial"/>
          <w:sz w:val="20"/>
          <w:szCs w:val="20"/>
        </w:rPr>
      </w:pPr>
    </w:p>
    <w:p w:rsidR="00BA3E5E" w:rsidRPr="00FC6E89" w:rsidRDefault="00BA3E5E" w:rsidP="00DA5DD4">
      <w:pPr>
        <w:spacing w:line="360" w:lineRule="auto"/>
        <w:jc w:val="center"/>
        <w:rPr>
          <w:rFonts w:ascii="Arial" w:hAnsi="Arial" w:cs="Arial"/>
          <w:sz w:val="20"/>
          <w:szCs w:val="20"/>
          <w:lang w:val="mn-MN"/>
        </w:rPr>
      </w:pPr>
      <w:r w:rsidRPr="00FC6E89">
        <w:rPr>
          <w:rFonts w:ascii="Arial" w:hAnsi="Arial" w:cs="Arial"/>
          <w:sz w:val="20"/>
          <w:szCs w:val="20"/>
          <w:lang w:val="mn-MN"/>
        </w:rPr>
        <w:t>Статистикийн хэлтсийн дарга                                    Б.Дэмид-Очир</w:t>
      </w:r>
    </w:p>
    <w:p w:rsidR="00BA3E5E" w:rsidRPr="00FC6E89" w:rsidRDefault="00BA3E5E" w:rsidP="00DE1B64">
      <w:pPr>
        <w:spacing w:line="360" w:lineRule="auto"/>
        <w:rPr>
          <w:rFonts w:ascii="Arial" w:hAnsi="Arial" w:cs="Arial"/>
          <w:b/>
          <w:bCs/>
          <w:sz w:val="20"/>
          <w:szCs w:val="20"/>
          <w:lang w:val="mn-MN"/>
        </w:rPr>
      </w:pPr>
    </w:p>
    <w:p w:rsidR="00BA3E5E" w:rsidRDefault="00BA3E5E" w:rsidP="00DE1B64">
      <w:pPr>
        <w:spacing w:line="360" w:lineRule="auto"/>
        <w:rPr>
          <w:rFonts w:ascii="Arial" w:hAnsi="Arial" w:cs="Arial"/>
          <w:b/>
          <w:bCs/>
          <w:color w:val="FF0000"/>
          <w:sz w:val="20"/>
          <w:szCs w:val="20"/>
          <w:lang w:val="mn-MN"/>
        </w:rPr>
      </w:pPr>
    </w:p>
    <w:p w:rsidR="005A44E8" w:rsidRDefault="005A44E8" w:rsidP="00DE1B64">
      <w:pPr>
        <w:spacing w:line="360" w:lineRule="auto"/>
        <w:rPr>
          <w:rFonts w:ascii="Arial" w:hAnsi="Arial" w:cs="Arial"/>
          <w:b/>
          <w:bCs/>
          <w:color w:val="FF0000"/>
          <w:sz w:val="20"/>
          <w:szCs w:val="20"/>
          <w:lang w:val="mn-MN"/>
        </w:rPr>
      </w:pPr>
    </w:p>
    <w:p w:rsidR="005A44E8" w:rsidRDefault="005A44E8" w:rsidP="00DE1B64">
      <w:pPr>
        <w:spacing w:line="360" w:lineRule="auto"/>
        <w:rPr>
          <w:rFonts w:ascii="Arial" w:hAnsi="Arial" w:cs="Arial"/>
          <w:b/>
          <w:bCs/>
          <w:color w:val="FF0000"/>
          <w:sz w:val="20"/>
          <w:szCs w:val="20"/>
          <w:lang w:val="mn-MN"/>
        </w:rPr>
      </w:pPr>
    </w:p>
    <w:p w:rsidR="005A44E8" w:rsidRDefault="005A44E8" w:rsidP="00DE1B64">
      <w:pPr>
        <w:spacing w:line="360" w:lineRule="auto"/>
        <w:rPr>
          <w:rFonts w:ascii="Arial" w:hAnsi="Arial" w:cs="Arial"/>
          <w:b/>
          <w:bCs/>
          <w:color w:val="FF0000"/>
          <w:sz w:val="20"/>
          <w:szCs w:val="20"/>
          <w:lang w:val="mn-MN"/>
        </w:rPr>
      </w:pPr>
    </w:p>
    <w:p w:rsidR="005A44E8" w:rsidRDefault="005A44E8" w:rsidP="00DE1B64">
      <w:pPr>
        <w:spacing w:line="360" w:lineRule="auto"/>
        <w:rPr>
          <w:rFonts w:ascii="Arial" w:hAnsi="Arial" w:cs="Arial"/>
          <w:b/>
          <w:bCs/>
          <w:color w:val="FF0000"/>
          <w:sz w:val="20"/>
          <w:szCs w:val="20"/>
          <w:lang w:val="mn-MN"/>
        </w:rPr>
      </w:pPr>
    </w:p>
    <w:p w:rsidR="005A44E8" w:rsidRDefault="005A44E8" w:rsidP="00DE1B64">
      <w:pPr>
        <w:spacing w:line="360" w:lineRule="auto"/>
        <w:rPr>
          <w:rFonts w:ascii="Arial" w:hAnsi="Arial" w:cs="Arial"/>
          <w:b/>
          <w:bCs/>
          <w:color w:val="FF0000"/>
          <w:sz w:val="20"/>
          <w:szCs w:val="20"/>
          <w:lang w:val="mn-MN"/>
        </w:rPr>
      </w:pPr>
    </w:p>
    <w:p w:rsidR="005A44E8" w:rsidRDefault="005A44E8" w:rsidP="00DE1B64">
      <w:pPr>
        <w:spacing w:line="360" w:lineRule="auto"/>
        <w:rPr>
          <w:rFonts w:ascii="Arial" w:hAnsi="Arial" w:cs="Arial"/>
          <w:b/>
          <w:bCs/>
          <w:color w:val="FF0000"/>
          <w:sz w:val="20"/>
          <w:szCs w:val="20"/>
          <w:lang w:val="mn-MN"/>
        </w:rPr>
      </w:pPr>
    </w:p>
    <w:p w:rsidR="005A44E8" w:rsidRDefault="005A44E8" w:rsidP="00DE1B64">
      <w:pPr>
        <w:spacing w:line="360" w:lineRule="auto"/>
        <w:rPr>
          <w:rFonts w:ascii="Arial" w:hAnsi="Arial" w:cs="Arial"/>
          <w:b/>
          <w:bCs/>
          <w:color w:val="FF0000"/>
          <w:sz w:val="20"/>
          <w:szCs w:val="20"/>
          <w:lang w:val="mn-MN"/>
        </w:rPr>
      </w:pPr>
    </w:p>
    <w:p w:rsidR="00BA3E5E" w:rsidRPr="008778D3" w:rsidRDefault="00BA3E5E" w:rsidP="00DA5DD4">
      <w:pPr>
        <w:spacing w:line="360" w:lineRule="auto"/>
        <w:rPr>
          <w:rFonts w:ascii="Arial" w:hAnsi="Arial" w:cs="Arial"/>
          <w:bCs/>
          <w:sz w:val="20"/>
          <w:szCs w:val="20"/>
          <w:lang w:val="mn-MN"/>
        </w:rPr>
      </w:pPr>
      <w:r w:rsidRPr="008778D3">
        <w:rPr>
          <w:rFonts w:ascii="Arial" w:hAnsi="Arial" w:cs="Arial"/>
          <w:b/>
          <w:bCs/>
          <w:sz w:val="20"/>
          <w:szCs w:val="20"/>
          <w:lang w:val="mn-MN"/>
        </w:rPr>
        <w:lastRenderedPageBreak/>
        <w:t>Танилцуулгын зорилго.</w:t>
      </w:r>
    </w:p>
    <w:p w:rsidR="00DE1B64" w:rsidRPr="008778D3" w:rsidRDefault="00BA3E5E" w:rsidP="00DE1B64">
      <w:pPr>
        <w:pStyle w:val="BodyTextIndent"/>
        <w:ind w:firstLine="0"/>
        <w:rPr>
          <w:rFonts w:ascii="Arial" w:hAnsi="Arial" w:cs="Arial"/>
          <w:sz w:val="20"/>
          <w:szCs w:val="20"/>
          <w:lang w:val="mn-MN"/>
        </w:rPr>
      </w:pPr>
      <w:r w:rsidRPr="008778D3">
        <w:rPr>
          <w:rFonts w:ascii="Arial" w:hAnsi="Arial" w:cs="Arial"/>
          <w:sz w:val="20"/>
          <w:szCs w:val="20"/>
          <w:lang w:val="en-US"/>
        </w:rPr>
        <w:t xml:space="preserve">Энэхүү </w:t>
      </w:r>
      <w:r w:rsidRPr="008778D3">
        <w:rPr>
          <w:rFonts w:ascii="Arial" w:hAnsi="Arial" w:cs="Arial"/>
          <w:sz w:val="20"/>
          <w:szCs w:val="20"/>
          <w:lang w:val="mn-MN"/>
        </w:rPr>
        <w:t>танилцуулгыг</w:t>
      </w:r>
      <w:r w:rsidRPr="008778D3">
        <w:rPr>
          <w:rFonts w:ascii="Arial" w:hAnsi="Arial" w:cs="Arial"/>
          <w:sz w:val="20"/>
          <w:szCs w:val="20"/>
          <w:lang w:val="en-US"/>
        </w:rPr>
        <w:t xml:space="preserve"> хийснээр </w:t>
      </w:r>
      <w:r w:rsidRPr="008778D3">
        <w:rPr>
          <w:rFonts w:ascii="Arial" w:hAnsi="Arial" w:cs="Arial"/>
          <w:sz w:val="20"/>
          <w:szCs w:val="20"/>
          <w:lang w:val="mn-MN"/>
        </w:rPr>
        <w:t>Дархан-</w:t>
      </w:r>
      <w:proofErr w:type="gramStart"/>
      <w:r w:rsidRPr="008778D3">
        <w:rPr>
          <w:rFonts w:ascii="Arial" w:hAnsi="Arial" w:cs="Arial"/>
          <w:sz w:val="20"/>
          <w:szCs w:val="20"/>
          <w:lang w:val="mn-MN"/>
        </w:rPr>
        <w:t xml:space="preserve">Уул </w:t>
      </w:r>
      <w:r w:rsidRPr="008778D3">
        <w:rPr>
          <w:rFonts w:ascii="Arial" w:hAnsi="Arial" w:cs="Arial"/>
          <w:sz w:val="20"/>
          <w:szCs w:val="20"/>
          <w:lang w:val="en-US"/>
        </w:rPr>
        <w:t xml:space="preserve"> аймгийн</w:t>
      </w:r>
      <w:proofErr w:type="gramEnd"/>
      <w:r w:rsidRPr="008778D3">
        <w:rPr>
          <w:rFonts w:ascii="Arial" w:hAnsi="Arial" w:cs="Arial"/>
          <w:sz w:val="20"/>
          <w:szCs w:val="20"/>
          <w:lang w:val="en-US"/>
        </w:rPr>
        <w:t xml:space="preserve"> эдийн засаг, нийгмийн үзүүлэлтүүд  </w:t>
      </w:r>
      <w:r w:rsidRPr="008778D3">
        <w:rPr>
          <w:rFonts w:ascii="Arial" w:hAnsi="Arial" w:cs="Arial"/>
          <w:sz w:val="20"/>
          <w:szCs w:val="20"/>
          <w:lang w:val="mn-MN"/>
        </w:rPr>
        <w:t xml:space="preserve">Улс болон Төвийн </w:t>
      </w:r>
      <w:r w:rsidRPr="008778D3">
        <w:rPr>
          <w:rFonts w:ascii="Arial" w:hAnsi="Arial" w:cs="Arial"/>
          <w:sz w:val="20"/>
          <w:szCs w:val="20"/>
          <w:lang w:val="en-US"/>
        </w:rPr>
        <w:t xml:space="preserve"> бүсийн хэмжээнд ямар түвшинд байгаа болон бүс нутгийн хөгжилд оруулж буй аймгийн хувь нэмрийг тодорхойлох, мөн аймгийн удирдлага болон бодлого хариуцсан ажилтнуудыг бүсийн хөгжилд аймгаас гүйцэтгэж буй үүрэг, байр суурийг харуулсан мэдээллээр хангах зорилготой.</w:t>
      </w:r>
    </w:p>
    <w:p w:rsidR="00BA3E5E" w:rsidRPr="008778D3" w:rsidRDefault="00BA3E5E" w:rsidP="00DE1B64">
      <w:pPr>
        <w:pStyle w:val="BodyTextIndent"/>
        <w:ind w:firstLine="0"/>
        <w:rPr>
          <w:rFonts w:ascii="Arial" w:hAnsi="Arial" w:cs="Arial"/>
          <w:b/>
          <w:sz w:val="20"/>
          <w:szCs w:val="20"/>
          <w:lang w:val="mn-MN"/>
        </w:rPr>
      </w:pPr>
      <w:r w:rsidRPr="008778D3">
        <w:rPr>
          <w:rFonts w:ascii="Arial" w:hAnsi="Arial" w:cs="Arial"/>
          <w:b/>
          <w:sz w:val="20"/>
          <w:szCs w:val="20"/>
          <w:lang w:val="mn-MN"/>
        </w:rPr>
        <w:t>Танилцуулгын арга зүй.</w:t>
      </w:r>
    </w:p>
    <w:p w:rsidR="00BA3E5E" w:rsidRPr="008778D3" w:rsidRDefault="00BA3E5E" w:rsidP="00DE1B64">
      <w:pPr>
        <w:pStyle w:val="BodyTextIndent"/>
        <w:ind w:firstLine="0"/>
        <w:rPr>
          <w:rFonts w:ascii="Arial" w:hAnsi="Arial" w:cs="Arial"/>
          <w:sz w:val="20"/>
          <w:szCs w:val="20"/>
          <w:lang w:val="mn-MN"/>
        </w:rPr>
      </w:pPr>
      <w:r w:rsidRPr="008778D3">
        <w:rPr>
          <w:rFonts w:ascii="Arial" w:hAnsi="Arial" w:cs="Arial"/>
          <w:sz w:val="20"/>
          <w:szCs w:val="20"/>
          <w:lang w:val="mn-MN"/>
        </w:rPr>
        <w:t>Энэхүү танилцуулгыг албан ёсны болон захиргааны статистикийн мэдээлэлд тулгуурлан үзүүлэлтүүдийг тооцож, аймгийн үзүүлэлтийг улсын дүн болон бүсийн дүнтэй харьцуулан үзүүлэлт харилцан хамаарал, үр дүн, хандлагыг статистикийн хүснэгт, диаграммаар харууллаа.</w:t>
      </w:r>
    </w:p>
    <w:p w:rsidR="00BA3E5E" w:rsidRPr="008778D3" w:rsidRDefault="00BA3E5E" w:rsidP="00DE1B64">
      <w:pPr>
        <w:pStyle w:val="BodyTextIndent"/>
        <w:ind w:firstLine="0"/>
        <w:rPr>
          <w:rFonts w:ascii="Arial" w:hAnsi="Arial" w:cs="Arial"/>
          <w:b/>
          <w:sz w:val="20"/>
          <w:szCs w:val="20"/>
          <w:lang w:val="mn-MN"/>
        </w:rPr>
      </w:pPr>
      <w:r w:rsidRPr="008778D3">
        <w:rPr>
          <w:rFonts w:ascii="Arial" w:hAnsi="Arial" w:cs="Arial"/>
          <w:b/>
          <w:sz w:val="20"/>
          <w:szCs w:val="20"/>
          <w:lang w:val="mn-MN"/>
        </w:rPr>
        <w:t>Хамарсан хугацаа:</w:t>
      </w:r>
    </w:p>
    <w:p w:rsidR="00BA3E5E" w:rsidRPr="008778D3" w:rsidRDefault="00BA3E5E" w:rsidP="00DE1B64">
      <w:pPr>
        <w:pStyle w:val="BodyTextIndent"/>
        <w:ind w:firstLine="0"/>
        <w:rPr>
          <w:rFonts w:ascii="Arial" w:hAnsi="Arial" w:cs="Arial"/>
          <w:sz w:val="20"/>
          <w:szCs w:val="20"/>
          <w:lang w:val="mn-MN"/>
        </w:rPr>
      </w:pPr>
      <w:r w:rsidRPr="008778D3">
        <w:rPr>
          <w:rFonts w:ascii="Arial" w:hAnsi="Arial" w:cs="Arial"/>
          <w:sz w:val="20"/>
          <w:szCs w:val="20"/>
          <w:lang w:val="mn-MN"/>
        </w:rPr>
        <w:t>Зарим гол үзүүлэлтийг сүүлийн 5 жилийн гүйцэтгэлээр авч, ихэнх үзүүлэлтийг сүүлийн 2 жилийн гүйцэтгэлийг харьцуулан судаллаа.</w:t>
      </w:r>
    </w:p>
    <w:p w:rsidR="00BA3E5E" w:rsidRPr="008778D3" w:rsidRDefault="00BA3E5E" w:rsidP="00DE1B64">
      <w:pPr>
        <w:spacing w:after="120" w:line="360" w:lineRule="auto"/>
        <w:rPr>
          <w:rFonts w:ascii="Arial" w:hAnsi="Arial" w:cs="Arial"/>
          <w:b/>
          <w:bCs/>
          <w:sz w:val="20"/>
          <w:szCs w:val="20"/>
          <w:lang w:val="mn-MN"/>
        </w:rPr>
      </w:pPr>
      <w:r w:rsidRPr="008778D3">
        <w:rPr>
          <w:rFonts w:ascii="Arial" w:hAnsi="Arial" w:cs="Arial"/>
          <w:b/>
          <w:bCs/>
          <w:sz w:val="20"/>
          <w:szCs w:val="20"/>
        </w:rPr>
        <w:t xml:space="preserve">Нэг. Эдийн засгийн </w:t>
      </w:r>
      <w:proofErr w:type="gramStart"/>
      <w:r w:rsidRPr="008778D3">
        <w:rPr>
          <w:rFonts w:ascii="Arial" w:hAnsi="Arial" w:cs="Arial"/>
          <w:b/>
          <w:bCs/>
          <w:sz w:val="20"/>
          <w:szCs w:val="20"/>
        </w:rPr>
        <w:t>хөгж</w:t>
      </w:r>
      <w:r w:rsidRPr="008778D3">
        <w:rPr>
          <w:rFonts w:ascii="Arial" w:hAnsi="Arial" w:cs="Arial"/>
          <w:b/>
          <w:bCs/>
          <w:sz w:val="20"/>
          <w:szCs w:val="20"/>
          <w:lang w:val="mn-MN"/>
        </w:rPr>
        <w:t xml:space="preserve">илд </w:t>
      </w:r>
      <w:r w:rsidRPr="008778D3">
        <w:rPr>
          <w:rFonts w:ascii="Arial" w:hAnsi="Arial" w:cs="Arial"/>
          <w:b/>
          <w:bCs/>
          <w:sz w:val="20"/>
          <w:szCs w:val="20"/>
        </w:rPr>
        <w:t xml:space="preserve"> </w:t>
      </w:r>
      <w:r w:rsidRPr="008778D3">
        <w:rPr>
          <w:rFonts w:ascii="Arial" w:hAnsi="Arial" w:cs="Arial"/>
          <w:b/>
          <w:bCs/>
          <w:sz w:val="20"/>
          <w:szCs w:val="20"/>
          <w:lang w:val="mn-MN"/>
        </w:rPr>
        <w:t>аймгийн</w:t>
      </w:r>
      <w:proofErr w:type="gramEnd"/>
      <w:r w:rsidRPr="008778D3">
        <w:rPr>
          <w:rFonts w:ascii="Arial" w:hAnsi="Arial" w:cs="Arial"/>
          <w:b/>
          <w:bCs/>
          <w:sz w:val="20"/>
          <w:szCs w:val="20"/>
          <w:lang w:val="mn-MN"/>
        </w:rPr>
        <w:t xml:space="preserve"> эзлэх байр суурь.</w:t>
      </w:r>
      <w:r w:rsidRPr="008778D3">
        <w:rPr>
          <w:rFonts w:ascii="Arial" w:hAnsi="Arial" w:cs="Arial"/>
          <w:b/>
          <w:bCs/>
          <w:sz w:val="20"/>
          <w:szCs w:val="20"/>
        </w:rPr>
        <w:t xml:space="preserve"> </w:t>
      </w:r>
    </w:p>
    <w:p w:rsidR="00BA3E5E" w:rsidRPr="008778D3" w:rsidRDefault="00BA3E5E" w:rsidP="00DE1B64">
      <w:pPr>
        <w:spacing w:after="120" w:line="360" w:lineRule="auto"/>
        <w:rPr>
          <w:rFonts w:ascii="Arial" w:hAnsi="Arial" w:cs="Arial"/>
          <w:b/>
          <w:bCs/>
          <w:sz w:val="20"/>
          <w:szCs w:val="20"/>
        </w:rPr>
      </w:pPr>
      <w:r w:rsidRPr="008778D3">
        <w:rPr>
          <w:rFonts w:ascii="Arial" w:hAnsi="Arial" w:cs="Arial"/>
          <w:b/>
          <w:bCs/>
          <w:sz w:val="20"/>
          <w:szCs w:val="20"/>
        </w:rPr>
        <w:t>1.1. Дотоодын нийт бүтээгдэхүүн.</w:t>
      </w:r>
    </w:p>
    <w:p w:rsidR="00BA3E5E" w:rsidRPr="008778D3" w:rsidRDefault="00BA3E5E" w:rsidP="00DE1B64">
      <w:pPr>
        <w:spacing w:after="120" w:line="360" w:lineRule="auto"/>
        <w:jc w:val="both"/>
        <w:rPr>
          <w:rFonts w:ascii="Arial" w:hAnsi="Arial" w:cs="Arial"/>
          <w:color w:val="000000"/>
          <w:sz w:val="20"/>
          <w:szCs w:val="20"/>
          <w:lang w:val="mn-MN"/>
        </w:rPr>
      </w:pPr>
      <w:r w:rsidRPr="008778D3">
        <w:rPr>
          <w:rFonts w:ascii="Arial" w:hAnsi="Arial" w:cs="Arial"/>
          <w:sz w:val="20"/>
          <w:szCs w:val="20"/>
        </w:rPr>
        <w:t xml:space="preserve">Аймгийн хэмжээнд </w:t>
      </w:r>
      <w:r w:rsidRPr="008778D3">
        <w:rPr>
          <w:rFonts w:ascii="Arial" w:hAnsi="Arial" w:cs="Arial"/>
          <w:sz w:val="20"/>
          <w:szCs w:val="20"/>
          <w:lang w:val="mn-MN"/>
        </w:rPr>
        <w:t>201</w:t>
      </w:r>
      <w:r w:rsidR="00C371AF" w:rsidRPr="008778D3">
        <w:rPr>
          <w:rFonts w:ascii="Arial" w:hAnsi="Arial" w:cs="Arial"/>
          <w:sz w:val="20"/>
          <w:szCs w:val="20"/>
        </w:rPr>
        <w:t>4</w:t>
      </w:r>
      <w:r w:rsidRPr="008778D3">
        <w:rPr>
          <w:rFonts w:ascii="Arial" w:hAnsi="Arial" w:cs="Arial"/>
          <w:sz w:val="20"/>
          <w:szCs w:val="20"/>
        </w:rPr>
        <w:t xml:space="preserve"> онд </w:t>
      </w:r>
      <w:r w:rsidR="00B33193" w:rsidRPr="008778D3">
        <w:rPr>
          <w:rFonts w:ascii="Arial" w:hAnsi="Arial" w:cs="Arial"/>
          <w:sz w:val="20"/>
          <w:szCs w:val="20"/>
          <w:lang w:val="mn-MN"/>
        </w:rPr>
        <w:t xml:space="preserve">урьдчилсан гүйцэтгэлээр </w:t>
      </w:r>
      <w:r w:rsidR="00117C0C" w:rsidRPr="008778D3">
        <w:rPr>
          <w:rFonts w:ascii="Arial" w:hAnsi="Arial" w:cs="Arial"/>
          <w:sz w:val="20"/>
          <w:szCs w:val="20"/>
        </w:rPr>
        <w:t>415.9</w:t>
      </w:r>
      <w:r w:rsidR="00B33193" w:rsidRPr="008778D3">
        <w:rPr>
          <w:rFonts w:ascii="Arial" w:hAnsi="Arial" w:cs="Arial"/>
          <w:sz w:val="20"/>
          <w:szCs w:val="20"/>
          <w:lang w:val="mn-MN"/>
        </w:rPr>
        <w:t xml:space="preserve"> </w:t>
      </w:r>
      <w:r w:rsidRPr="008778D3">
        <w:rPr>
          <w:rFonts w:ascii="Arial" w:hAnsi="Arial" w:cs="Arial"/>
          <w:sz w:val="20"/>
          <w:szCs w:val="20"/>
          <w:lang w:val="mn-MN"/>
        </w:rPr>
        <w:t>тэрбум төгрөгийн ДНБ /</w:t>
      </w:r>
      <w:r w:rsidRPr="008778D3">
        <w:rPr>
          <w:rFonts w:ascii="Arial" w:hAnsi="Arial" w:cs="Arial"/>
          <w:sz w:val="20"/>
          <w:szCs w:val="20"/>
        </w:rPr>
        <w:t>нэмэгдэл өртөг</w:t>
      </w:r>
      <w:r w:rsidRPr="008778D3">
        <w:rPr>
          <w:rFonts w:ascii="Arial" w:hAnsi="Arial" w:cs="Arial"/>
          <w:sz w:val="20"/>
          <w:szCs w:val="20"/>
          <w:lang w:val="mn-MN"/>
        </w:rPr>
        <w:t>/</w:t>
      </w:r>
      <w:r w:rsidRPr="008778D3">
        <w:rPr>
          <w:rFonts w:ascii="Arial" w:hAnsi="Arial" w:cs="Arial"/>
          <w:sz w:val="20"/>
          <w:szCs w:val="20"/>
        </w:rPr>
        <w:t xml:space="preserve"> </w:t>
      </w:r>
      <w:r w:rsidRPr="008778D3">
        <w:rPr>
          <w:rFonts w:ascii="Arial" w:hAnsi="Arial" w:cs="Arial"/>
          <w:sz w:val="20"/>
          <w:szCs w:val="20"/>
          <w:lang w:val="mn-MN"/>
        </w:rPr>
        <w:t xml:space="preserve">үйлдвэрлэгдсэн </w:t>
      </w:r>
      <w:r w:rsidRPr="008778D3">
        <w:rPr>
          <w:rFonts w:ascii="Arial" w:hAnsi="Arial" w:cs="Arial"/>
          <w:sz w:val="20"/>
          <w:szCs w:val="20"/>
        </w:rPr>
        <w:t>нь улсын дүнгийн</w:t>
      </w:r>
      <w:r w:rsidR="009D050E" w:rsidRPr="008778D3">
        <w:rPr>
          <w:rFonts w:ascii="Arial" w:hAnsi="Arial" w:cs="Arial"/>
          <w:sz w:val="20"/>
          <w:szCs w:val="20"/>
        </w:rPr>
        <w:t xml:space="preserve"> </w:t>
      </w:r>
      <w:r w:rsidR="00117C0C" w:rsidRPr="008778D3">
        <w:rPr>
          <w:rFonts w:ascii="Arial" w:hAnsi="Arial" w:cs="Arial"/>
          <w:sz w:val="20"/>
          <w:szCs w:val="20"/>
        </w:rPr>
        <w:t>1.9</w:t>
      </w:r>
      <w:r w:rsidRPr="008778D3">
        <w:rPr>
          <w:rFonts w:ascii="Arial" w:hAnsi="Arial" w:cs="Arial"/>
          <w:sz w:val="20"/>
          <w:szCs w:val="20"/>
        </w:rPr>
        <w:t xml:space="preserve"> хувийг эзэлж байна. </w:t>
      </w:r>
    </w:p>
    <w:p w:rsidR="00BA3E5E" w:rsidRPr="008778D3" w:rsidRDefault="00BA3E5E" w:rsidP="00DE1B64">
      <w:pPr>
        <w:spacing w:after="120"/>
        <w:jc w:val="both"/>
        <w:rPr>
          <w:rFonts w:ascii="Arial" w:hAnsi="Arial" w:cs="Arial"/>
          <w:b/>
          <w:color w:val="000000"/>
          <w:sz w:val="20"/>
          <w:szCs w:val="20"/>
        </w:rPr>
      </w:pPr>
      <w:r w:rsidRPr="008778D3">
        <w:rPr>
          <w:rFonts w:ascii="Arial" w:hAnsi="Arial" w:cs="Arial"/>
          <w:b/>
          <w:color w:val="000000"/>
          <w:sz w:val="20"/>
          <w:szCs w:val="20"/>
          <w:lang w:val="mn-MN"/>
        </w:rPr>
        <w:t>Улс, бүсийн дүнтэй зэрэгцүүлэлт:</w:t>
      </w:r>
      <w:r w:rsidR="009D050E" w:rsidRPr="008778D3">
        <w:rPr>
          <w:rFonts w:ascii="Arial" w:hAnsi="Arial" w:cs="Arial"/>
          <w:b/>
          <w:color w:val="000000"/>
          <w:sz w:val="20"/>
          <w:szCs w:val="20"/>
          <w:lang w:val="mn-MN"/>
        </w:rPr>
        <w:t xml:space="preserve"> сая төг</w:t>
      </w:r>
    </w:p>
    <w:bookmarkStart w:id="0" w:name="_MON_1512284233"/>
    <w:bookmarkEnd w:id="0"/>
    <w:p w:rsidR="007768A9" w:rsidRPr="007768A9" w:rsidRDefault="008778D3" w:rsidP="00DE1B64">
      <w:pPr>
        <w:tabs>
          <w:tab w:val="left" w:pos="90"/>
        </w:tabs>
        <w:spacing w:after="120"/>
        <w:jc w:val="both"/>
        <w:rPr>
          <w:rFonts w:ascii="Arial" w:hAnsi="Arial" w:cs="Microsoft Sans Serif"/>
          <w:b/>
          <w:color w:val="000000"/>
          <w:sz w:val="20"/>
          <w:szCs w:val="20"/>
        </w:rPr>
      </w:pPr>
      <w:r w:rsidRPr="00D80D96">
        <w:rPr>
          <w:rFonts w:ascii="Arial" w:hAnsi="Arial" w:cs="Microsoft Sans Serif"/>
          <w:b/>
          <w:color w:val="000000"/>
          <w:sz w:val="20"/>
          <w:szCs w:val="20"/>
        </w:rPr>
        <w:object w:dxaOrig="9910" w:dyaOrig="4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6pt;height:182.2pt" o:ole="">
            <v:imagedata r:id="rId9" o:title=""/>
          </v:shape>
          <o:OLEObject Type="Embed" ProgID="Excel.Sheet.12" ShapeID="_x0000_i1025" DrawAspect="Content" ObjectID="_1512795978" r:id="rId10"/>
        </w:object>
      </w:r>
    </w:p>
    <w:p w:rsidR="00BA3E5E" w:rsidRPr="008778D3" w:rsidRDefault="00BA3E5E" w:rsidP="001625FB">
      <w:pPr>
        <w:spacing w:after="120" w:line="360" w:lineRule="auto"/>
        <w:ind w:firstLine="720"/>
        <w:jc w:val="both"/>
        <w:rPr>
          <w:rFonts w:ascii="Arial" w:hAnsi="Arial" w:cs="Arial"/>
          <w:sz w:val="20"/>
          <w:szCs w:val="20"/>
        </w:rPr>
      </w:pPr>
      <w:r w:rsidRPr="008778D3">
        <w:rPr>
          <w:rFonts w:ascii="Arial" w:hAnsi="Arial" w:cs="Arial"/>
          <w:sz w:val="20"/>
          <w:szCs w:val="20"/>
        </w:rPr>
        <w:t>Нэмэгдэл өртгийн салбарын бүтцийг ХАА</w:t>
      </w:r>
      <w:r w:rsidR="00DA5DD4">
        <w:rPr>
          <w:rFonts w:ascii="Arial" w:hAnsi="Arial" w:cs="Arial"/>
          <w:sz w:val="20"/>
          <w:szCs w:val="20"/>
          <w:lang w:val="mn-MN"/>
        </w:rPr>
        <w:t>,</w:t>
      </w:r>
      <w:r w:rsidRPr="008778D3">
        <w:rPr>
          <w:rFonts w:ascii="Arial" w:hAnsi="Arial" w:cs="Arial"/>
          <w:sz w:val="20"/>
          <w:szCs w:val="20"/>
        </w:rPr>
        <w:t xml:space="preserve"> ан агнуур ойн аж ахуй, Аж үйлдвэр </w:t>
      </w:r>
      <w:proofErr w:type="gramStart"/>
      <w:r w:rsidRPr="008778D3">
        <w:rPr>
          <w:rFonts w:ascii="Arial" w:hAnsi="Arial" w:cs="Arial"/>
          <w:sz w:val="20"/>
          <w:szCs w:val="20"/>
        </w:rPr>
        <w:t>барилга ,</w:t>
      </w:r>
      <w:proofErr w:type="gramEnd"/>
      <w:r w:rsidRPr="008778D3">
        <w:rPr>
          <w:rFonts w:ascii="Arial" w:hAnsi="Arial" w:cs="Arial"/>
          <w:sz w:val="20"/>
          <w:szCs w:val="20"/>
        </w:rPr>
        <w:t xml:space="preserve"> Үйлчилгээ гэсэн ерөнхий салбараар ангилан харууллаа.</w:t>
      </w:r>
    </w:p>
    <w:p w:rsidR="00BA3E5E" w:rsidRPr="00BA3E5E" w:rsidRDefault="00BA3E5E" w:rsidP="00DE1B64">
      <w:pPr>
        <w:spacing w:after="120" w:line="360" w:lineRule="auto"/>
        <w:jc w:val="center"/>
        <w:rPr>
          <w:rFonts w:ascii="Arial" w:hAnsi="Arial" w:cs="Microsoft Sans Serif"/>
          <w:sz w:val="20"/>
          <w:szCs w:val="20"/>
        </w:rPr>
      </w:pPr>
      <w:r w:rsidRPr="007768A9">
        <w:rPr>
          <w:rFonts w:ascii="Arial Mon" w:hAnsi="Microsoft Sans Serif" w:cs="Microsoft Sans Serif"/>
          <w:sz w:val="20"/>
          <w:szCs w:val="20"/>
        </w:rPr>
        <w:t>Салбарын</w:t>
      </w:r>
      <w:r w:rsidRPr="007768A9">
        <w:rPr>
          <w:rFonts w:ascii="Arial Mon" w:hAnsi="Arial Mon" w:cs="Microsoft Sans Serif"/>
          <w:sz w:val="20"/>
          <w:szCs w:val="20"/>
        </w:rPr>
        <w:t xml:space="preserve"> </w:t>
      </w:r>
      <w:r w:rsidRPr="007768A9">
        <w:rPr>
          <w:rFonts w:ascii="Arial Mon" w:hAnsi="Microsoft Sans Serif" w:cs="Microsoft Sans Serif"/>
          <w:sz w:val="20"/>
          <w:szCs w:val="20"/>
        </w:rPr>
        <w:t>бүтцийн</w:t>
      </w:r>
      <w:r w:rsidRPr="007768A9">
        <w:rPr>
          <w:rFonts w:ascii="Arial Mon" w:hAnsi="Arial Mon" w:cs="Microsoft Sans Serif"/>
          <w:sz w:val="20"/>
          <w:szCs w:val="20"/>
        </w:rPr>
        <w:t xml:space="preserve"> </w:t>
      </w:r>
      <w:r w:rsidRPr="007768A9">
        <w:rPr>
          <w:rFonts w:ascii="Arial Mon" w:hAnsi="Microsoft Sans Serif" w:cs="Microsoft Sans Serif"/>
          <w:sz w:val="20"/>
          <w:szCs w:val="20"/>
        </w:rPr>
        <w:t>диаграмм</w:t>
      </w:r>
      <w:r w:rsidRPr="00BA3E5E">
        <w:rPr>
          <w:rFonts w:ascii="Arial" w:hAnsi="Arial" w:cs="Microsoft Sans Serif"/>
          <w:sz w:val="20"/>
          <w:szCs w:val="20"/>
        </w:rPr>
        <w:t>:</w:t>
      </w:r>
    </w:p>
    <w:p w:rsidR="00BA3E5E" w:rsidRPr="00BA3E5E" w:rsidRDefault="005E5967" w:rsidP="00DE1B64">
      <w:pPr>
        <w:spacing w:after="120"/>
        <w:jc w:val="both"/>
        <w:rPr>
          <w:rFonts w:ascii="Arial" w:hAnsi="Arial" w:cs="Microsoft Sans Serif"/>
          <w:sz w:val="20"/>
          <w:szCs w:val="20"/>
          <w:lang w:val="mn-MN"/>
        </w:rPr>
      </w:pPr>
      <w:r>
        <w:rPr>
          <w:rFonts w:ascii="Arial" w:hAnsi="Arial" w:cs="Microsoft Sans Serif"/>
          <w:noProof/>
          <w:sz w:val="20"/>
          <w:szCs w:val="20"/>
          <w:lang w:bidi="ar-SA"/>
        </w:rPr>
        <w:drawing>
          <wp:inline distT="0" distB="0" distL="0" distR="0">
            <wp:extent cx="1689569" cy="1598212"/>
            <wp:effectExtent l="19050" t="0" r="24931" b="1988"/>
            <wp:docPr id="36"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Arial" w:hAnsi="Arial" w:cs="Microsoft Sans Serif"/>
          <w:noProof/>
          <w:sz w:val="20"/>
          <w:szCs w:val="20"/>
          <w:lang w:bidi="ar-SA"/>
        </w:rPr>
        <w:drawing>
          <wp:inline distT="0" distB="0" distL="0" distR="0">
            <wp:extent cx="1800225" cy="1598213"/>
            <wp:effectExtent l="19050" t="0" r="9525" b="1987"/>
            <wp:docPr id="37"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Arial" w:hAnsi="Arial" w:cs="Microsoft Sans Serif"/>
          <w:noProof/>
          <w:sz w:val="20"/>
          <w:szCs w:val="20"/>
          <w:lang w:bidi="ar-SA"/>
        </w:rPr>
        <w:drawing>
          <wp:inline distT="0" distB="0" distL="0" distR="0">
            <wp:extent cx="1879738" cy="1598212"/>
            <wp:effectExtent l="19050" t="0" r="25262" b="1988"/>
            <wp:docPr id="38"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A3E5E" w:rsidRPr="008778D3" w:rsidRDefault="00BA3E5E" w:rsidP="00DE1B64">
      <w:pPr>
        <w:spacing w:after="120" w:line="360" w:lineRule="auto"/>
        <w:jc w:val="both"/>
        <w:rPr>
          <w:rFonts w:ascii="Arial" w:hAnsi="Arial" w:cs="Arial"/>
          <w:sz w:val="20"/>
          <w:szCs w:val="20"/>
        </w:rPr>
      </w:pPr>
      <w:r w:rsidRPr="008778D3">
        <w:rPr>
          <w:rFonts w:ascii="Arial" w:hAnsi="Arial" w:cs="Arial"/>
          <w:sz w:val="20"/>
          <w:szCs w:val="20"/>
        </w:rPr>
        <w:t>Улсын хэмжээний ДНБ-ний</w:t>
      </w:r>
      <w:r w:rsidR="00345F7A" w:rsidRPr="008778D3">
        <w:rPr>
          <w:rFonts w:ascii="Arial" w:hAnsi="Arial" w:cs="Arial"/>
          <w:sz w:val="20"/>
          <w:szCs w:val="20"/>
        </w:rPr>
        <w:t xml:space="preserve"> 50.0</w:t>
      </w:r>
      <w:r w:rsidRPr="008778D3">
        <w:rPr>
          <w:rFonts w:ascii="Arial" w:hAnsi="Arial" w:cs="Arial"/>
          <w:sz w:val="20"/>
          <w:szCs w:val="20"/>
          <w:lang w:val="mn-MN"/>
        </w:rPr>
        <w:t xml:space="preserve"> </w:t>
      </w:r>
      <w:r w:rsidRPr="008778D3">
        <w:rPr>
          <w:rFonts w:ascii="Arial" w:hAnsi="Arial" w:cs="Arial"/>
          <w:sz w:val="20"/>
          <w:szCs w:val="20"/>
        </w:rPr>
        <w:t>хувийг үйлчилгээний салбар</w:t>
      </w:r>
      <w:r w:rsidR="00345F7A" w:rsidRPr="008778D3">
        <w:rPr>
          <w:rFonts w:ascii="Arial" w:hAnsi="Arial" w:cs="Arial"/>
          <w:sz w:val="20"/>
          <w:szCs w:val="20"/>
        </w:rPr>
        <w:t>, 36.0</w:t>
      </w:r>
      <w:r w:rsidRPr="008778D3">
        <w:rPr>
          <w:rFonts w:ascii="Arial" w:hAnsi="Arial" w:cs="Arial"/>
          <w:sz w:val="20"/>
          <w:szCs w:val="20"/>
        </w:rPr>
        <w:t xml:space="preserve"> хувийг аж үйлдвэр, барилгын салбар</w:t>
      </w:r>
      <w:r w:rsidR="00345F7A" w:rsidRPr="008778D3">
        <w:rPr>
          <w:rFonts w:ascii="Arial" w:hAnsi="Arial" w:cs="Arial"/>
          <w:sz w:val="20"/>
          <w:szCs w:val="20"/>
        </w:rPr>
        <w:t>, 14.0</w:t>
      </w:r>
      <w:r w:rsidRPr="008778D3">
        <w:rPr>
          <w:rFonts w:ascii="Arial" w:hAnsi="Arial" w:cs="Arial"/>
          <w:sz w:val="20"/>
          <w:szCs w:val="20"/>
        </w:rPr>
        <w:t xml:space="preserve"> хувийг хөдөө аж ахуйн салбар бүрдүүлсэн байна. </w:t>
      </w:r>
    </w:p>
    <w:p w:rsidR="00BA3E5E" w:rsidRPr="008778D3" w:rsidRDefault="00BA3E5E" w:rsidP="00DE1B64">
      <w:pPr>
        <w:spacing w:after="120" w:line="360" w:lineRule="auto"/>
        <w:jc w:val="both"/>
        <w:rPr>
          <w:rFonts w:ascii="Arial" w:hAnsi="Arial" w:cs="Arial"/>
          <w:sz w:val="20"/>
          <w:szCs w:val="20"/>
          <w:lang w:val="mn-MN"/>
        </w:rPr>
      </w:pPr>
      <w:r w:rsidRPr="008778D3">
        <w:rPr>
          <w:rFonts w:ascii="Arial" w:hAnsi="Arial" w:cs="Arial"/>
          <w:sz w:val="20"/>
          <w:szCs w:val="20"/>
        </w:rPr>
        <w:lastRenderedPageBreak/>
        <w:t>Манай аймгийн ДНБ-н</w:t>
      </w:r>
      <w:r w:rsidRPr="008778D3">
        <w:rPr>
          <w:rFonts w:ascii="Arial" w:hAnsi="Arial" w:cs="Arial"/>
          <w:sz w:val="20"/>
          <w:szCs w:val="20"/>
          <w:lang w:val="mn-MN"/>
        </w:rPr>
        <w:t>ий</w:t>
      </w:r>
      <w:r w:rsidR="00D52858" w:rsidRPr="008778D3">
        <w:rPr>
          <w:rFonts w:ascii="Arial" w:hAnsi="Arial" w:cs="Arial"/>
          <w:sz w:val="20"/>
          <w:szCs w:val="20"/>
        </w:rPr>
        <w:t xml:space="preserve"> </w:t>
      </w:r>
      <w:r w:rsidR="00345F7A" w:rsidRPr="008778D3">
        <w:rPr>
          <w:rFonts w:ascii="Arial" w:hAnsi="Arial" w:cs="Arial"/>
          <w:sz w:val="20"/>
          <w:szCs w:val="20"/>
        </w:rPr>
        <w:t>39.8</w:t>
      </w:r>
      <w:r w:rsidRPr="008778D3">
        <w:rPr>
          <w:rFonts w:ascii="Arial" w:hAnsi="Arial" w:cs="Arial"/>
          <w:sz w:val="20"/>
          <w:szCs w:val="20"/>
        </w:rPr>
        <w:t xml:space="preserve"> хувийг аж үйлдвэр, барилгын салбар, </w:t>
      </w:r>
      <w:r w:rsidR="00345F7A" w:rsidRPr="008778D3">
        <w:rPr>
          <w:rFonts w:ascii="Arial" w:hAnsi="Arial" w:cs="Arial"/>
          <w:sz w:val="20"/>
          <w:szCs w:val="20"/>
        </w:rPr>
        <w:t>48.5</w:t>
      </w:r>
      <w:r w:rsidRPr="008778D3">
        <w:rPr>
          <w:rFonts w:ascii="Arial" w:hAnsi="Arial" w:cs="Arial"/>
          <w:sz w:val="20"/>
          <w:szCs w:val="20"/>
        </w:rPr>
        <w:t xml:space="preserve"> хувийг үйлчилгээний салбар</w:t>
      </w:r>
      <w:r w:rsidR="00345F7A" w:rsidRPr="008778D3">
        <w:rPr>
          <w:rFonts w:ascii="Arial" w:hAnsi="Arial" w:cs="Arial"/>
          <w:sz w:val="20"/>
          <w:szCs w:val="20"/>
        </w:rPr>
        <w:t>, 11.7</w:t>
      </w:r>
      <w:r w:rsidRPr="008778D3">
        <w:rPr>
          <w:rFonts w:ascii="Arial" w:hAnsi="Arial" w:cs="Arial"/>
          <w:sz w:val="20"/>
          <w:szCs w:val="20"/>
          <w:lang w:val="mn-MN"/>
        </w:rPr>
        <w:t xml:space="preserve"> </w:t>
      </w:r>
      <w:r w:rsidRPr="008778D3">
        <w:rPr>
          <w:rFonts w:ascii="Arial" w:hAnsi="Arial" w:cs="Arial"/>
          <w:sz w:val="20"/>
          <w:szCs w:val="20"/>
        </w:rPr>
        <w:t xml:space="preserve"> хувийг хөдөө аж ахуйн салбар тус тус бүрдүүлжээ. </w:t>
      </w:r>
    </w:p>
    <w:p w:rsidR="00BA3E5E" w:rsidRDefault="00BA3E5E" w:rsidP="00DE1B64">
      <w:pPr>
        <w:spacing w:after="120" w:line="360" w:lineRule="auto"/>
        <w:rPr>
          <w:rFonts w:ascii="Arial" w:hAnsi="Arial" w:cs="Microsoft Sans Serif"/>
          <w:b/>
          <w:bCs/>
          <w:sz w:val="20"/>
          <w:szCs w:val="20"/>
        </w:rPr>
      </w:pPr>
      <w:r w:rsidRPr="00BA3E5E">
        <w:rPr>
          <w:rFonts w:ascii="Arial" w:hAnsi="Arial" w:cs="Microsoft Sans Serif"/>
          <w:b/>
          <w:bCs/>
          <w:sz w:val="20"/>
          <w:szCs w:val="20"/>
        </w:rPr>
        <w:t xml:space="preserve">1.2. </w:t>
      </w:r>
      <w:r w:rsidRPr="00BA3E5E">
        <w:rPr>
          <w:rFonts w:ascii="Arial" w:hAnsi="Microsoft Sans Serif" w:cs="Microsoft Sans Serif"/>
          <w:b/>
          <w:bCs/>
          <w:sz w:val="20"/>
          <w:szCs w:val="20"/>
        </w:rPr>
        <w:t>Б</w:t>
      </w:r>
      <w:r>
        <w:rPr>
          <w:rFonts w:ascii="Arial" w:hAnsi="Microsoft Sans Serif" w:cs="Microsoft Sans Serif"/>
          <w:b/>
          <w:bCs/>
          <w:sz w:val="20"/>
          <w:szCs w:val="20"/>
        </w:rPr>
        <w:t>ү</w:t>
      </w:r>
      <w:r w:rsidRPr="00BA3E5E">
        <w:rPr>
          <w:rFonts w:ascii="Arial" w:hAnsi="Microsoft Sans Serif" w:cs="Microsoft Sans Serif"/>
          <w:b/>
          <w:bCs/>
          <w:sz w:val="20"/>
          <w:szCs w:val="20"/>
        </w:rPr>
        <w:t>ртгэлтэй</w:t>
      </w:r>
      <w:r w:rsidRPr="00BA3E5E">
        <w:rPr>
          <w:rFonts w:ascii="Arial" w:hAnsi="Arial" w:cs="Microsoft Sans Serif"/>
          <w:b/>
          <w:bCs/>
          <w:sz w:val="20"/>
          <w:szCs w:val="20"/>
        </w:rPr>
        <w:t xml:space="preserve">, </w:t>
      </w:r>
      <w:r>
        <w:rPr>
          <w:rFonts w:ascii="Arial" w:hAnsi="Microsoft Sans Serif" w:cs="Microsoft Sans Serif"/>
          <w:b/>
          <w:bCs/>
          <w:sz w:val="20"/>
          <w:szCs w:val="20"/>
        </w:rPr>
        <w:t>ү</w:t>
      </w:r>
      <w:r w:rsidRPr="00BA3E5E">
        <w:rPr>
          <w:rFonts w:ascii="Arial" w:hAnsi="Microsoft Sans Serif" w:cs="Microsoft Sans Serif"/>
          <w:b/>
          <w:bCs/>
          <w:sz w:val="20"/>
          <w:szCs w:val="20"/>
        </w:rPr>
        <w:t>йл</w:t>
      </w:r>
      <w:r w:rsidRPr="00BA3E5E">
        <w:rPr>
          <w:rFonts w:ascii="Arial" w:hAnsi="Arial" w:cs="Microsoft Sans Serif"/>
          <w:b/>
          <w:bCs/>
          <w:sz w:val="20"/>
          <w:szCs w:val="20"/>
        </w:rPr>
        <w:t xml:space="preserve"> </w:t>
      </w:r>
      <w:r w:rsidRPr="00BA3E5E">
        <w:rPr>
          <w:rFonts w:ascii="Arial" w:hAnsi="Microsoft Sans Serif" w:cs="Microsoft Sans Serif"/>
          <w:b/>
          <w:bCs/>
          <w:sz w:val="20"/>
          <w:szCs w:val="20"/>
        </w:rPr>
        <w:t>ажиллагаа</w:t>
      </w:r>
      <w:r w:rsidRPr="00BA3E5E">
        <w:rPr>
          <w:rFonts w:ascii="Arial" w:hAnsi="Arial" w:cs="Microsoft Sans Serif"/>
          <w:b/>
          <w:bCs/>
          <w:sz w:val="20"/>
          <w:szCs w:val="20"/>
        </w:rPr>
        <w:t xml:space="preserve"> </w:t>
      </w:r>
      <w:r w:rsidRPr="00BA3E5E">
        <w:rPr>
          <w:rFonts w:ascii="Arial" w:hAnsi="Microsoft Sans Serif" w:cs="Microsoft Sans Serif"/>
          <w:b/>
          <w:bCs/>
          <w:sz w:val="20"/>
          <w:szCs w:val="20"/>
        </w:rPr>
        <w:t>явуулж</w:t>
      </w:r>
      <w:r w:rsidRPr="00BA3E5E">
        <w:rPr>
          <w:rFonts w:ascii="Arial" w:hAnsi="Arial" w:cs="Microsoft Sans Serif"/>
          <w:b/>
          <w:bCs/>
          <w:sz w:val="20"/>
          <w:szCs w:val="20"/>
        </w:rPr>
        <w:t xml:space="preserve"> </w:t>
      </w:r>
      <w:r w:rsidRPr="00BA3E5E">
        <w:rPr>
          <w:rFonts w:ascii="Arial" w:hAnsi="Microsoft Sans Serif" w:cs="Microsoft Sans Serif"/>
          <w:b/>
          <w:bCs/>
          <w:sz w:val="20"/>
          <w:szCs w:val="20"/>
        </w:rPr>
        <w:t>буй</w:t>
      </w:r>
      <w:r w:rsidRPr="00BA3E5E">
        <w:rPr>
          <w:rFonts w:ascii="Arial" w:hAnsi="Arial" w:cs="Microsoft Sans Serif"/>
          <w:b/>
          <w:bCs/>
          <w:sz w:val="20"/>
          <w:szCs w:val="20"/>
        </w:rPr>
        <w:t xml:space="preserve"> </w:t>
      </w:r>
      <w:r w:rsidRPr="00BA3E5E">
        <w:rPr>
          <w:rFonts w:ascii="Arial" w:hAnsi="Microsoft Sans Serif" w:cs="Microsoft Sans Serif"/>
          <w:b/>
          <w:bCs/>
          <w:sz w:val="20"/>
          <w:szCs w:val="20"/>
        </w:rPr>
        <w:t>аж</w:t>
      </w:r>
      <w:r w:rsidRPr="00BA3E5E">
        <w:rPr>
          <w:rFonts w:ascii="Arial" w:hAnsi="Arial" w:cs="Microsoft Sans Serif"/>
          <w:b/>
          <w:bCs/>
          <w:sz w:val="20"/>
          <w:szCs w:val="20"/>
        </w:rPr>
        <w:t xml:space="preserve"> </w:t>
      </w:r>
      <w:r w:rsidRPr="00BA3E5E">
        <w:rPr>
          <w:rFonts w:ascii="Arial" w:hAnsi="Microsoft Sans Serif" w:cs="Microsoft Sans Serif"/>
          <w:b/>
          <w:bCs/>
          <w:sz w:val="20"/>
          <w:szCs w:val="20"/>
        </w:rPr>
        <w:t>ахуйн</w:t>
      </w:r>
      <w:r w:rsidRPr="00BA3E5E">
        <w:rPr>
          <w:rFonts w:ascii="Arial" w:hAnsi="Arial" w:cs="Microsoft Sans Serif"/>
          <w:b/>
          <w:bCs/>
          <w:sz w:val="20"/>
          <w:szCs w:val="20"/>
        </w:rPr>
        <w:t xml:space="preserve"> </w:t>
      </w:r>
      <w:r w:rsidRPr="00BA3E5E">
        <w:rPr>
          <w:rFonts w:ascii="Arial" w:hAnsi="Microsoft Sans Serif" w:cs="Microsoft Sans Serif"/>
          <w:b/>
          <w:bCs/>
          <w:sz w:val="20"/>
          <w:szCs w:val="20"/>
        </w:rPr>
        <w:t>нэгж</w:t>
      </w:r>
      <w:r w:rsidRPr="00BA3E5E">
        <w:rPr>
          <w:rFonts w:ascii="Arial" w:hAnsi="Arial" w:cs="Microsoft Sans Serif"/>
          <w:b/>
          <w:bCs/>
          <w:sz w:val="20"/>
          <w:szCs w:val="20"/>
        </w:rPr>
        <w:t xml:space="preserve"> </w:t>
      </w:r>
      <w:r w:rsidRPr="00BA3E5E">
        <w:rPr>
          <w:rFonts w:ascii="Arial" w:hAnsi="Microsoft Sans Serif" w:cs="Microsoft Sans Serif"/>
          <w:b/>
          <w:bCs/>
          <w:sz w:val="20"/>
          <w:szCs w:val="20"/>
        </w:rPr>
        <w:t>байгууллагууд</w:t>
      </w:r>
      <w:r w:rsidRPr="00BA3E5E">
        <w:rPr>
          <w:rFonts w:ascii="Arial" w:hAnsi="Arial" w:cs="Microsoft Sans Serif"/>
          <w:b/>
          <w:bCs/>
          <w:sz w:val="20"/>
          <w:szCs w:val="20"/>
        </w:rPr>
        <w:t>.</w:t>
      </w:r>
    </w:p>
    <w:bookmarkStart w:id="1" w:name="_MON_1512287256"/>
    <w:bookmarkEnd w:id="1"/>
    <w:p w:rsidR="00CC36D4" w:rsidRPr="00BA3E5E" w:rsidRDefault="00A1263D" w:rsidP="00DE1B64">
      <w:pPr>
        <w:spacing w:after="120"/>
        <w:rPr>
          <w:rFonts w:ascii="Arial" w:hAnsi="Arial" w:cs="Microsoft Sans Serif"/>
          <w:b/>
          <w:bCs/>
          <w:sz w:val="20"/>
          <w:szCs w:val="20"/>
        </w:rPr>
      </w:pPr>
      <w:r w:rsidRPr="00D80D96">
        <w:rPr>
          <w:rFonts w:ascii="Arial" w:hAnsi="Arial" w:cs="Microsoft Sans Serif"/>
          <w:b/>
          <w:bCs/>
          <w:sz w:val="20"/>
          <w:szCs w:val="20"/>
        </w:rPr>
        <w:object w:dxaOrig="10297" w:dyaOrig="3108">
          <v:shape id="_x0000_i1026" type="#_x0000_t75" style="width:484.6pt;height:122.1pt" o:ole="">
            <v:imagedata r:id="rId14" o:title=""/>
          </v:shape>
          <o:OLEObject Type="Embed" ProgID="Excel.Sheet.12" ShapeID="_x0000_i1026" DrawAspect="Content" ObjectID="_1512795979" r:id="rId15"/>
        </w:object>
      </w:r>
    </w:p>
    <w:p w:rsidR="00DA5DD4" w:rsidRDefault="00BA3E5E" w:rsidP="00DE1B64">
      <w:pPr>
        <w:spacing w:after="120" w:line="360" w:lineRule="auto"/>
        <w:jc w:val="both"/>
        <w:rPr>
          <w:rFonts w:ascii="Arial" w:hAnsi="Arial" w:cs="Arial"/>
          <w:sz w:val="20"/>
          <w:szCs w:val="20"/>
          <w:lang w:val="mn-MN"/>
        </w:rPr>
      </w:pPr>
      <w:r w:rsidRPr="00BA3E5E">
        <w:rPr>
          <w:rFonts w:ascii="Arial" w:hAnsi="Arial" w:cs="Microsoft Sans Serif"/>
          <w:sz w:val="20"/>
          <w:szCs w:val="20"/>
        </w:rPr>
        <w:tab/>
      </w:r>
      <w:r w:rsidRPr="008778D3">
        <w:rPr>
          <w:rFonts w:ascii="Arial" w:hAnsi="Arial" w:cs="Arial"/>
          <w:sz w:val="20"/>
          <w:szCs w:val="20"/>
        </w:rPr>
        <w:t>Улсын хэмжээнд бүртгэлтэй</w:t>
      </w:r>
      <w:r w:rsidR="00345F7A" w:rsidRPr="008778D3">
        <w:rPr>
          <w:rFonts w:ascii="Arial" w:hAnsi="Arial" w:cs="Arial"/>
          <w:sz w:val="20"/>
          <w:szCs w:val="20"/>
        </w:rPr>
        <w:t xml:space="preserve"> 113602</w:t>
      </w:r>
      <w:r w:rsidRPr="008778D3">
        <w:rPr>
          <w:rFonts w:ascii="Arial" w:hAnsi="Arial" w:cs="Arial"/>
          <w:sz w:val="20"/>
          <w:szCs w:val="20"/>
          <w:lang w:val="mn-MN"/>
        </w:rPr>
        <w:t xml:space="preserve"> </w:t>
      </w:r>
      <w:r w:rsidRPr="008778D3">
        <w:rPr>
          <w:rFonts w:ascii="Arial" w:hAnsi="Arial" w:cs="Arial"/>
          <w:sz w:val="20"/>
          <w:szCs w:val="20"/>
        </w:rPr>
        <w:t xml:space="preserve">хуулийн этгээд аж ахуйн нэгж байгаагийн </w:t>
      </w:r>
      <w:r w:rsidR="00345F7A" w:rsidRPr="008778D3">
        <w:rPr>
          <w:rFonts w:ascii="Arial" w:hAnsi="Arial" w:cs="Arial"/>
          <w:sz w:val="20"/>
          <w:szCs w:val="20"/>
          <w:lang w:val="mn-MN"/>
        </w:rPr>
        <w:t>2</w:t>
      </w:r>
      <w:r w:rsidR="00345F7A" w:rsidRPr="008778D3">
        <w:rPr>
          <w:rFonts w:ascii="Arial" w:hAnsi="Arial" w:cs="Arial"/>
          <w:sz w:val="20"/>
          <w:szCs w:val="20"/>
        </w:rPr>
        <w:t>.7</w:t>
      </w:r>
      <w:r w:rsidR="00345F7A" w:rsidRPr="008778D3">
        <w:rPr>
          <w:rFonts w:ascii="Arial" w:hAnsi="Arial" w:cs="Arial"/>
          <w:sz w:val="20"/>
          <w:szCs w:val="20"/>
          <w:lang w:val="mn-MN"/>
        </w:rPr>
        <w:t xml:space="preserve"> хувийг </w:t>
      </w:r>
      <w:r w:rsidRPr="008778D3">
        <w:rPr>
          <w:rFonts w:ascii="Arial" w:hAnsi="Arial" w:cs="Arial"/>
          <w:sz w:val="20"/>
          <w:szCs w:val="20"/>
          <w:lang w:val="mn-MN"/>
        </w:rPr>
        <w:t>буюу</w:t>
      </w:r>
      <w:r w:rsidR="00345F7A" w:rsidRPr="008778D3">
        <w:rPr>
          <w:rFonts w:ascii="Arial" w:hAnsi="Arial" w:cs="Arial"/>
          <w:sz w:val="20"/>
          <w:szCs w:val="20"/>
          <w:lang w:val="mn-MN"/>
        </w:rPr>
        <w:t xml:space="preserve"> </w:t>
      </w:r>
      <w:r w:rsidR="00345F7A" w:rsidRPr="008778D3">
        <w:rPr>
          <w:rFonts w:ascii="Arial" w:hAnsi="Arial" w:cs="Arial"/>
          <w:sz w:val="20"/>
          <w:szCs w:val="20"/>
        </w:rPr>
        <w:t>3030</w:t>
      </w:r>
      <w:r w:rsidRPr="008778D3">
        <w:rPr>
          <w:rFonts w:ascii="Arial" w:hAnsi="Arial" w:cs="Arial"/>
          <w:sz w:val="20"/>
          <w:szCs w:val="20"/>
          <w:lang w:val="mn-MN"/>
        </w:rPr>
        <w:t xml:space="preserve"> нь </w:t>
      </w:r>
      <w:r w:rsidRPr="008778D3">
        <w:rPr>
          <w:rFonts w:ascii="Arial" w:hAnsi="Arial" w:cs="Arial"/>
          <w:sz w:val="20"/>
          <w:szCs w:val="20"/>
        </w:rPr>
        <w:t>манай аймгийн аж ахуйн нэгж бүрдүүлж байгаа нь өмнөх онд эзэлж байсан хувь хэмжээн</w:t>
      </w:r>
      <w:r w:rsidRPr="008778D3">
        <w:rPr>
          <w:rFonts w:ascii="Arial" w:hAnsi="Arial" w:cs="Arial"/>
          <w:sz w:val="20"/>
          <w:szCs w:val="20"/>
          <w:lang w:val="mn-MN"/>
        </w:rPr>
        <w:t>д</w:t>
      </w:r>
      <w:r w:rsidRPr="008778D3">
        <w:rPr>
          <w:rFonts w:ascii="Arial" w:hAnsi="Arial" w:cs="Arial"/>
          <w:sz w:val="20"/>
          <w:szCs w:val="20"/>
        </w:rPr>
        <w:t xml:space="preserve"> </w:t>
      </w:r>
      <w:r w:rsidRPr="008778D3">
        <w:rPr>
          <w:rFonts w:ascii="Arial" w:hAnsi="Arial" w:cs="Arial"/>
          <w:sz w:val="20"/>
          <w:szCs w:val="20"/>
          <w:lang w:val="mn-MN"/>
        </w:rPr>
        <w:t>байна.</w:t>
      </w:r>
    </w:p>
    <w:p w:rsidR="00BA3E5E" w:rsidRPr="008778D3" w:rsidRDefault="00BA3E5E" w:rsidP="00DE1B64">
      <w:pPr>
        <w:spacing w:after="120" w:line="360" w:lineRule="auto"/>
        <w:jc w:val="both"/>
        <w:rPr>
          <w:rFonts w:ascii="Arial" w:hAnsi="Arial" w:cs="Arial"/>
          <w:sz w:val="20"/>
          <w:szCs w:val="20"/>
        </w:rPr>
      </w:pPr>
      <w:r w:rsidRPr="008778D3">
        <w:rPr>
          <w:rFonts w:ascii="Arial" w:hAnsi="Arial" w:cs="Arial"/>
          <w:sz w:val="20"/>
          <w:szCs w:val="20"/>
        </w:rPr>
        <w:tab/>
      </w:r>
      <w:r w:rsidRPr="008778D3">
        <w:rPr>
          <w:rFonts w:ascii="Arial" w:hAnsi="Arial" w:cs="Arial"/>
          <w:sz w:val="20"/>
          <w:szCs w:val="20"/>
          <w:lang w:val="mn-MN"/>
        </w:rPr>
        <w:t xml:space="preserve">Төвийн </w:t>
      </w:r>
      <w:r w:rsidRPr="008778D3">
        <w:rPr>
          <w:rFonts w:ascii="Arial" w:hAnsi="Arial" w:cs="Arial"/>
          <w:sz w:val="20"/>
          <w:szCs w:val="20"/>
        </w:rPr>
        <w:t xml:space="preserve"> бүсийн нийт аж ахуйн нэгжийн </w:t>
      </w:r>
      <w:r w:rsidR="00345F7A" w:rsidRPr="008778D3">
        <w:rPr>
          <w:rFonts w:ascii="Arial" w:hAnsi="Arial" w:cs="Arial"/>
          <w:sz w:val="20"/>
          <w:szCs w:val="20"/>
          <w:lang w:val="mn-MN"/>
        </w:rPr>
        <w:t>27.8</w:t>
      </w:r>
      <w:r w:rsidRPr="008778D3">
        <w:rPr>
          <w:rFonts w:ascii="Arial" w:hAnsi="Arial" w:cs="Arial"/>
          <w:sz w:val="20"/>
          <w:szCs w:val="20"/>
          <w:lang w:val="mn-MN"/>
        </w:rPr>
        <w:t xml:space="preserve">  </w:t>
      </w:r>
      <w:r w:rsidRPr="008778D3">
        <w:rPr>
          <w:rFonts w:ascii="Arial" w:hAnsi="Arial" w:cs="Arial"/>
          <w:sz w:val="20"/>
          <w:szCs w:val="20"/>
        </w:rPr>
        <w:t xml:space="preserve">хувь нь </w:t>
      </w:r>
      <w:r w:rsidRPr="008778D3">
        <w:rPr>
          <w:rFonts w:ascii="Arial" w:hAnsi="Arial" w:cs="Arial"/>
          <w:sz w:val="20"/>
          <w:szCs w:val="20"/>
          <w:lang w:val="mn-MN"/>
        </w:rPr>
        <w:t>буюу</w:t>
      </w:r>
      <w:r w:rsidR="00345F7A" w:rsidRPr="008778D3">
        <w:rPr>
          <w:rFonts w:ascii="Arial" w:hAnsi="Arial" w:cs="Arial"/>
          <w:sz w:val="20"/>
          <w:szCs w:val="20"/>
          <w:lang w:val="mn-MN"/>
        </w:rPr>
        <w:t xml:space="preserve"> 3030</w:t>
      </w:r>
      <w:r w:rsidRPr="008778D3">
        <w:rPr>
          <w:rFonts w:ascii="Arial" w:hAnsi="Arial" w:cs="Arial"/>
          <w:sz w:val="20"/>
          <w:szCs w:val="20"/>
          <w:lang w:val="mn-MN"/>
        </w:rPr>
        <w:t xml:space="preserve"> нь</w:t>
      </w:r>
      <w:r w:rsidRPr="008778D3">
        <w:rPr>
          <w:rFonts w:ascii="Arial" w:hAnsi="Arial" w:cs="Arial"/>
          <w:sz w:val="20"/>
          <w:szCs w:val="20"/>
        </w:rPr>
        <w:t xml:space="preserve"> манай аймагт байна.</w:t>
      </w:r>
    </w:p>
    <w:p w:rsidR="00BA3E5E" w:rsidRDefault="00BA3E5E" w:rsidP="00DE1B64">
      <w:pPr>
        <w:spacing w:after="120" w:line="360" w:lineRule="auto"/>
        <w:jc w:val="both"/>
        <w:rPr>
          <w:rFonts w:ascii="Arial" w:hAnsi="Arial" w:cs="Microsoft Sans Serif"/>
          <w:i/>
          <w:sz w:val="20"/>
          <w:szCs w:val="20"/>
          <w:lang w:val="mn-MN"/>
        </w:rPr>
      </w:pPr>
      <w:r w:rsidRPr="008778D3">
        <w:rPr>
          <w:rFonts w:ascii="Arial" w:hAnsi="Arial" w:cs="Arial"/>
          <w:i/>
          <w:sz w:val="20"/>
          <w:szCs w:val="20"/>
        </w:rPr>
        <w:t>Улс, бүс, аймгийн ААНБ-ын тоог зэрэгцүүлсэн диаграмм</w:t>
      </w:r>
      <w:r w:rsidRPr="00BA3E5E">
        <w:rPr>
          <w:rFonts w:ascii="Arial" w:hAnsi="Arial" w:cs="Microsoft Sans Serif"/>
          <w:i/>
          <w:sz w:val="20"/>
          <w:szCs w:val="20"/>
        </w:rPr>
        <w:t xml:space="preserve">: </w:t>
      </w:r>
    </w:p>
    <w:p w:rsidR="00A1263D" w:rsidRPr="008778D3" w:rsidRDefault="00BA3E5E" w:rsidP="00DE1B64">
      <w:pPr>
        <w:spacing w:after="120" w:line="360" w:lineRule="auto"/>
        <w:jc w:val="both"/>
        <w:rPr>
          <w:rFonts w:ascii="Arial" w:hAnsi="Arial" w:cs="Arial"/>
          <w:b/>
          <w:i/>
          <w:sz w:val="20"/>
          <w:szCs w:val="20"/>
          <w:lang w:val="mn-MN"/>
        </w:rPr>
      </w:pPr>
      <w:r w:rsidRPr="00BA3E5E">
        <w:rPr>
          <w:rFonts w:ascii="Arial" w:hAnsi="Arial" w:cs="Microsoft Sans Serif"/>
          <w:i/>
          <w:sz w:val="20"/>
          <w:szCs w:val="20"/>
          <w:lang w:val="mn-MN"/>
        </w:rPr>
        <w:tab/>
      </w:r>
      <w:r w:rsidRPr="008778D3">
        <w:rPr>
          <w:rFonts w:ascii="Arial" w:hAnsi="Arial" w:cs="Arial"/>
          <w:b/>
          <w:i/>
          <w:sz w:val="20"/>
          <w:szCs w:val="20"/>
          <w:lang w:val="mn-MN"/>
        </w:rPr>
        <w:t>Аж ахуйн нэгж байгууллагын тоо</w:t>
      </w:r>
    </w:p>
    <w:p w:rsidR="00BA3E5E" w:rsidRPr="00BA3E5E" w:rsidRDefault="007C5325" w:rsidP="00DE1B64">
      <w:pPr>
        <w:spacing w:after="120"/>
        <w:jc w:val="center"/>
        <w:rPr>
          <w:rFonts w:ascii="Arial" w:hAnsi="Arial" w:cs="Microsoft Sans Serif"/>
          <w:sz w:val="20"/>
          <w:szCs w:val="20"/>
        </w:rPr>
      </w:pPr>
      <w:r>
        <w:rPr>
          <w:rFonts w:ascii="Arial" w:hAnsi="Arial" w:cs="Microsoft Sans Serif"/>
          <w:noProof/>
          <w:sz w:val="20"/>
          <w:szCs w:val="20"/>
          <w:lang w:bidi="ar-SA"/>
        </w:rPr>
        <w:drawing>
          <wp:inline distT="0" distB="0" distL="0" distR="0">
            <wp:extent cx="5989293" cy="1876508"/>
            <wp:effectExtent l="19050" t="0" r="11457" b="9442"/>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A3E5E" w:rsidRPr="008778D3" w:rsidRDefault="00BA3E5E" w:rsidP="001625FB">
      <w:pPr>
        <w:spacing w:after="120"/>
        <w:jc w:val="both"/>
        <w:rPr>
          <w:rFonts w:ascii="Arial" w:hAnsi="Arial" w:cs="Arial"/>
          <w:sz w:val="20"/>
          <w:szCs w:val="20"/>
        </w:rPr>
      </w:pPr>
      <w:r w:rsidRPr="00BA3E5E">
        <w:rPr>
          <w:rFonts w:ascii="Arial" w:hAnsi="Arial" w:cs="Microsoft Sans Serif"/>
          <w:sz w:val="20"/>
          <w:szCs w:val="20"/>
        </w:rPr>
        <w:t xml:space="preserve"> </w:t>
      </w:r>
      <w:proofErr w:type="gramStart"/>
      <w:r w:rsidRPr="008778D3">
        <w:rPr>
          <w:rFonts w:ascii="Arial" w:hAnsi="Arial" w:cs="Arial"/>
          <w:sz w:val="20"/>
          <w:szCs w:val="20"/>
        </w:rPr>
        <w:t xml:space="preserve">Манай аймгийн аж ахуйн нэгжийн </w:t>
      </w:r>
      <w:r w:rsidR="003F0242" w:rsidRPr="008778D3">
        <w:rPr>
          <w:rFonts w:ascii="Arial" w:hAnsi="Arial" w:cs="Arial"/>
          <w:sz w:val="20"/>
          <w:szCs w:val="20"/>
          <w:lang w:val="mn-MN"/>
        </w:rPr>
        <w:t>58.0</w:t>
      </w:r>
      <w:r w:rsidRPr="008778D3">
        <w:rPr>
          <w:rFonts w:ascii="Arial" w:hAnsi="Arial" w:cs="Arial"/>
          <w:sz w:val="20"/>
          <w:szCs w:val="20"/>
        </w:rPr>
        <w:t xml:space="preserve"> хувь нь, улсын хэмжээний аж ахуйн нэгжийн </w:t>
      </w:r>
      <w:r w:rsidR="003F0242" w:rsidRPr="008778D3">
        <w:rPr>
          <w:rFonts w:ascii="Arial" w:hAnsi="Arial" w:cs="Arial"/>
          <w:sz w:val="20"/>
          <w:szCs w:val="20"/>
          <w:lang w:val="mn-MN"/>
        </w:rPr>
        <w:t>52.7</w:t>
      </w:r>
      <w:r w:rsidRPr="008778D3">
        <w:rPr>
          <w:rFonts w:ascii="Arial" w:hAnsi="Arial" w:cs="Arial"/>
          <w:sz w:val="20"/>
          <w:szCs w:val="20"/>
        </w:rPr>
        <w:t xml:space="preserve"> хувь нь үйл ажиллагаа явуулж байна.</w:t>
      </w:r>
      <w:proofErr w:type="gramEnd"/>
      <w:r w:rsidRPr="008778D3">
        <w:rPr>
          <w:rFonts w:ascii="Arial" w:hAnsi="Arial" w:cs="Arial"/>
          <w:sz w:val="20"/>
          <w:szCs w:val="20"/>
        </w:rPr>
        <w:t xml:space="preserve"> </w:t>
      </w:r>
    </w:p>
    <w:p w:rsidR="00BA3E5E" w:rsidRPr="008778D3" w:rsidRDefault="00BA3E5E" w:rsidP="00DE1B64">
      <w:pPr>
        <w:spacing w:after="120" w:line="360" w:lineRule="auto"/>
        <w:jc w:val="both"/>
        <w:rPr>
          <w:rFonts w:ascii="Arial" w:hAnsi="Arial" w:cs="Arial"/>
          <w:sz w:val="20"/>
          <w:szCs w:val="20"/>
          <w:lang w:val="mn-MN"/>
        </w:rPr>
      </w:pPr>
      <w:proofErr w:type="gramStart"/>
      <w:r w:rsidRPr="008778D3">
        <w:rPr>
          <w:rFonts w:ascii="Arial" w:hAnsi="Arial" w:cs="Arial"/>
          <w:sz w:val="20"/>
          <w:szCs w:val="20"/>
        </w:rPr>
        <w:t xml:space="preserve">Улсын хэмжээний нийт аж ахуйн нэгж өмнөх оноос </w:t>
      </w:r>
      <w:r w:rsidR="003F0242" w:rsidRPr="008778D3">
        <w:rPr>
          <w:rFonts w:ascii="Arial" w:hAnsi="Arial" w:cs="Arial"/>
          <w:sz w:val="20"/>
          <w:szCs w:val="20"/>
        </w:rPr>
        <w:t>1</w:t>
      </w:r>
      <w:r w:rsidR="003F0242" w:rsidRPr="008778D3">
        <w:rPr>
          <w:rFonts w:ascii="Arial" w:hAnsi="Arial" w:cs="Arial"/>
          <w:sz w:val="20"/>
          <w:szCs w:val="20"/>
          <w:lang w:val="mn-MN"/>
        </w:rPr>
        <w:t>4</w:t>
      </w:r>
      <w:r w:rsidRPr="008778D3">
        <w:rPr>
          <w:rFonts w:ascii="Arial" w:hAnsi="Arial" w:cs="Arial"/>
          <w:sz w:val="20"/>
          <w:szCs w:val="20"/>
          <w:lang w:val="mn-MN"/>
        </w:rPr>
        <w:t xml:space="preserve"> </w:t>
      </w:r>
      <w:r w:rsidRPr="008778D3">
        <w:rPr>
          <w:rFonts w:ascii="Arial" w:hAnsi="Arial" w:cs="Arial"/>
          <w:sz w:val="20"/>
          <w:szCs w:val="20"/>
        </w:rPr>
        <w:t xml:space="preserve">хувиар </w:t>
      </w:r>
      <w:r w:rsidRPr="008778D3">
        <w:rPr>
          <w:rFonts w:ascii="Arial" w:hAnsi="Arial" w:cs="Arial"/>
          <w:sz w:val="20"/>
          <w:szCs w:val="20"/>
          <w:lang w:val="mn-MN"/>
        </w:rPr>
        <w:t>өсч</w:t>
      </w:r>
      <w:r w:rsidRPr="008778D3">
        <w:rPr>
          <w:rFonts w:ascii="Arial" w:hAnsi="Arial" w:cs="Arial"/>
          <w:sz w:val="20"/>
          <w:szCs w:val="20"/>
        </w:rPr>
        <w:t xml:space="preserve">, үйл ажиллагаа явуулж байгаа аж ахуйн нэгжийн тоо </w:t>
      </w:r>
      <w:r w:rsidR="003F0242" w:rsidRPr="008778D3">
        <w:rPr>
          <w:rFonts w:ascii="Arial" w:hAnsi="Arial" w:cs="Arial"/>
          <w:sz w:val="20"/>
          <w:szCs w:val="20"/>
          <w:lang w:val="mn-MN"/>
        </w:rPr>
        <w:t>8.9</w:t>
      </w:r>
      <w:r w:rsidRPr="008778D3">
        <w:rPr>
          <w:rFonts w:ascii="Arial" w:hAnsi="Arial" w:cs="Arial"/>
          <w:sz w:val="20"/>
          <w:szCs w:val="20"/>
        </w:rPr>
        <w:t xml:space="preserve"> хувиар</w:t>
      </w:r>
      <w:r w:rsidRPr="008778D3">
        <w:rPr>
          <w:rFonts w:ascii="Arial" w:hAnsi="Arial" w:cs="Arial"/>
          <w:sz w:val="20"/>
          <w:szCs w:val="20"/>
          <w:lang w:val="mn-MN"/>
        </w:rPr>
        <w:t xml:space="preserve"> өссөн байна.</w:t>
      </w:r>
      <w:proofErr w:type="gramEnd"/>
      <w:r w:rsidR="003F0242" w:rsidRPr="008778D3">
        <w:rPr>
          <w:rFonts w:ascii="Arial" w:hAnsi="Arial" w:cs="Arial"/>
          <w:sz w:val="20"/>
          <w:szCs w:val="20"/>
          <w:lang w:val="mn-MN"/>
        </w:rPr>
        <w:t xml:space="preserve"> </w:t>
      </w:r>
      <w:r w:rsidRPr="008778D3">
        <w:rPr>
          <w:rFonts w:ascii="Arial" w:hAnsi="Arial" w:cs="Arial"/>
          <w:sz w:val="20"/>
          <w:szCs w:val="20"/>
          <w:lang w:val="mn-MN"/>
        </w:rPr>
        <w:t>Төвийн б</w:t>
      </w:r>
      <w:r w:rsidRPr="008778D3">
        <w:rPr>
          <w:rFonts w:ascii="Arial" w:hAnsi="Arial" w:cs="Arial"/>
          <w:sz w:val="20"/>
          <w:szCs w:val="20"/>
        </w:rPr>
        <w:t xml:space="preserve">үсийн ААНБ-ын тоо </w:t>
      </w:r>
      <w:r w:rsidR="003F0242" w:rsidRPr="008778D3">
        <w:rPr>
          <w:rFonts w:ascii="Arial" w:hAnsi="Arial" w:cs="Arial"/>
          <w:sz w:val="20"/>
          <w:szCs w:val="20"/>
          <w:lang w:val="mn-MN"/>
        </w:rPr>
        <w:t>12</w:t>
      </w:r>
      <w:r w:rsidRPr="008778D3">
        <w:rPr>
          <w:rFonts w:ascii="Arial" w:hAnsi="Arial" w:cs="Arial"/>
          <w:sz w:val="20"/>
          <w:szCs w:val="20"/>
        </w:rPr>
        <w:t xml:space="preserve"> хувиар, аймгийн ААНБ-ын тоо </w:t>
      </w:r>
      <w:r w:rsidR="003F0242" w:rsidRPr="008778D3">
        <w:rPr>
          <w:rFonts w:ascii="Arial" w:hAnsi="Arial" w:cs="Arial"/>
          <w:sz w:val="20"/>
          <w:szCs w:val="20"/>
          <w:lang w:val="mn-MN"/>
        </w:rPr>
        <w:t>9.3</w:t>
      </w:r>
      <w:r w:rsidRPr="008778D3">
        <w:rPr>
          <w:rFonts w:ascii="Arial" w:hAnsi="Arial" w:cs="Arial"/>
          <w:sz w:val="20"/>
          <w:szCs w:val="20"/>
          <w:lang w:val="mn-MN"/>
        </w:rPr>
        <w:t xml:space="preserve"> </w:t>
      </w:r>
      <w:r w:rsidRPr="008778D3">
        <w:rPr>
          <w:rFonts w:ascii="Arial" w:hAnsi="Arial" w:cs="Arial"/>
          <w:sz w:val="20"/>
          <w:szCs w:val="20"/>
        </w:rPr>
        <w:t xml:space="preserve"> хувиар </w:t>
      </w:r>
      <w:r w:rsidRPr="008778D3">
        <w:rPr>
          <w:rFonts w:ascii="Arial" w:hAnsi="Arial" w:cs="Arial"/>
          <w:sz w:val="20"/>
          <w:szCs w:val="20"/>
          <w:lang w:val="mn-MN"/>
        </w:rPr>
        <w:t xml:space="preserve">тус тус өссөн </w:t>
      </w:r>
      <w:r w:rsidRPr="008778D3">
        <w:rPr>
          <w:rFonts w:ascii="Arial" w:hAnsi="Arial" w:cs="Arial"/>
          <w:sz w:val="20"/>
          <w:szCs w:val="20"/>
        </w:rPr>
        <w:t xml:space="preserve"> байна</w:t>
      </w:r>
      <w:r w:rsidR="003F0242" w:rsidRPr="008778D3">
        <w:rPr>
          <w:rFonts w:ascii="Arial" w:hAnsi="Arial" w:cs="Arial"/>
          <w:sz w:val="20"/>
          <w:szCs w:val="20"/>
        </w:rPr>
        <w:t>.</w:t>
      </w:r>
      <w:r w:rsidR="003F0242" w:rsidRPr="008778D3">
        <w:rPr>
          <w:rFonts w:ascii="Arial" w:hAnsi="Arial" w:cs="Arial"/>
          <w:sz w:val="20"/>
          <w:szCs w:val="20"/>
          <w:lang w:val="mn-MN"/>
        </w:rPr>
        <w:t xml:space="preserve"> </w:t>
      </w:r>
    </w:p>
    <w:p w:rsidR="00BA3E5E" w:rsidRPr="008778D3" w:rsidRDefault="00BA3E5E" w:rsidP="00DE1B64">
      <w:pPr>
        <w:spacing w:after="120" w:line="360" w:lineRule="auto"/>
        <w:jc w:val="both"/>
        <w:rPr>
          <w:rFonts w:ascii="Arial" w:hAnsi="Arial" w:cs="Arial"/>
          <w:sz w:val="20"/>
          <w:szCs w:val="20"/>
        </w:rPr>
      </w:pPr>
      <w:r w:rsidRPr="008778D3">
        <w:rPr>
          <w:rFonts w:ascii="Arial" w:hAnsi="Arial" w:cs="Arial"/>
          <w:b/>
          <w:i/>
          <w:sz w:val="20"/>
          <w:szCs w:val="20"/>
          <w:lang w:val="mn-MN"/>
        </w:rPr>
        <w:t>Дархан-Уул аймгийн  Аж ахуйн нэгж байгууллагын тоо</w:t>
      </w:r>
    </w:p>
    <w:p w:rsidR="001625FB" w:rsidRDefault="005E5967" w:rsidP="001625FB">
      <w:pPr>
        <w:spacing w:after="120"/>
        <w:jc w:val="both"/>
        <w:rPr>
          <w:rFonts w:ascii="Arial" w:hAnsi="Arial" w:cs="Arial"/>
          <w:sz w:val="20"/>
          <w:szCs w:val="20"/>
          <w:lang w:val="mn-MN"/>
        </w:rPr>
      </w:pPr>
      <w:r>
        <w:rPr>
          <w:rFonts w:ascii="Arial" w:hAnsi="Arial" w:cs="Microsoft Sans Serif"/>
          <w:noProof/>
          <w:sz w:val="20"/>
          <w:szCs w:val="20"/>
          <w:lang w:bidi="ar-SA"/>
        </w:rPr>
        <w:drawing>
          <wp:inline distT="0" distB="0" distL="0" distR="0">
            <wp:extent cx="5561523" cy="1534602"/>
            <wp:effectExtent l="19050" t="0" r="20127" b="8448"/>
            <wp:docPr id="40"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1625FB">
        <w:rPr>
          <w:rFonts w:ascii="Arial" w:hAnsi="Arial" w:cs="Arial"/>
          <w:sz w:val="20"/>
          <w:szCs w:val="20"/>
          <w:lang w:val="mn-MN"/>
        </w:rPr>
        <w:t xml:space="preserve">     </w:t>
      </w:r>
    </w:p>
    <w:p w:rsidR="00BA3E5E" w:rsidRPr="008778D3" w:rsidRDefault="00BA3E5E" w:rsidP="001625FB">
      <w:pPr>
        <w:spacing w:after="120"/>
        <w:jc w:val="both"/>
        <w:rPr>
          <w:rFonts w:ascii="Arial" w:hAnsi="Arial" w:cs="Arial"/>
          <w:sz w:val="20"/>
          <w:szCs w:val="20"/>
        </w:rPr>
      </w:pPr>
      <w:proofErr w:type="gramStart"/>
      <w:r w:rsidRPr="008778D3">
        <w:rPr>
          <w:rFonts w:ascii="Arial" w:hAnsi="Arial" w:cs="Arial"/>
          <w:sz w:val="20"/>
          <w:szCs w:val="20"/>
        </w:rPr>
        <w:t xml:space="preserve">Манай аймгийн үйл ажиллагаа явуулж буй аж ахуйн нэгжийн тоо өмнөх оноос </w:t>
      </w:r>
      <w:r w:rsidR="00742B74" w:rsidRPr="008778D3">
        <w:rPr>
          <w:rFonts w:ascii="Arial" w:hAnsi="Arial" w:cs="Arial"/>
          <w:sz w:val="20"/>
          <w:szCs w:val="20"/>
          <w:lang w:val="mn-MN"/>
        </w:rPr>
        <w:t>5.3</w:t>
      </w:r>
      <w:r w:rsidRPr="008778D3">
        <w:rPr>
          <w:rFonts w:ascii="Arial" w:hAnsi="Arial" w:cs="Arial"/>
          <w:sz w:val="20"/>
          <w:szCs w:val="20"/>
        </w:rPr>
        <w:t xml:space="preserve"> хувиар </w:t>
      </w:r>
      <w:r w:rsidR="00742B74" w:rsidRPr="008778D3">
        <w:rPr>
          <w:rFonts w:ascii="Arial" w:hAnsi="Arial" w:cs="Arial"/>
          <w:sz w:val="20"/>
          <w:szCs w:val="20"/>
          <w:lang w:val="mn-MN"/>
        </w:rPr>
        <w:t>өс</w:t>
      </w:r>
      <w:r w:rsidR="008A5356" w:rsidRPr="008778D3">
        <w:rPr>
          <w:rFonts w:ascii="Arial" w:hAnsi="Arial" w:cs="Arial"/>
          <w:sz w:val="20"/>
          <w:szCs w:val="20"/>
          <w:lang w:val="mn-MN"/>
        </w:rPr>
        <w:t>чээ</w:t>
      </w:r>
      <w:r w:rsidRPr="008778D3">
        <w:rPr>
          <w:rFonts w:ascii="Arial" w:hAnsi="Arial" w:cs="Arial"/>
          <w:sz w:val="20"/>
          <w:szCs w:val="20"/>
        </w:rPr>
        <w:t>.</w:t>
      </w:r>
      <w:proofErr w:type="gramEnd"/>
      <w:r w:rsidRPr="008778D3">
        <w:rPr>
          <w:rFonts w:ascii="Arial" w:hAnsi="Arial" w:cs="Arial"/>
          <w:sz w:val="20"/>
          <w:szCs w:val="20"/>
        </w:rPr>
        <w:t xml:space="preserve"> </w:t>
      </w:r>
    </w:p>
    <w:p w:rsidR="007768A9" w:rsidRPr="008778D3" w:rsidRDefault="00BA3E5E" w:rsidP="00DE1B64">
      <w:pPr>
        <w:tabs>
          <w:tab w:val="left" w:pos="990"/>
        </w:tabs>
        <w:spacing w:after="120" w:line="360" w:lineRule="auto"/>
        <w:jc w:val="both"/>
        <w:rPr>
          <w:rFonts w:ascii="Arial" w:hAnsi="Arial" w:cs="Arial"/>
          <w:b/>
          <w:bCs/>
          <w:sz w:val="20"/>
          <w:szCs w:val="20"/>
        </w:rPr>
      </w:pPr>
      <w:r w:rsidRPr="008778D3">
        <w:rPr>
          <w:rFonts w:ascii="Arial" w:hAnsi="Arial" w:cs="Arial"/>
          <w:noProof/>
          <w:sz w:val="20"/>
          <w:szCs w:val="20"/>
          <w:lang w:bidi="ar-SA"/>
        </w:rPr>
        <w:lastRenderedPageBreak/>
        <w:t xml:space="preserve"> </w:t>
      </w:r>
      <w:r w:rsidRPr="008778D3">
        <w:rPr>
          <w:rFonts w:ascii="Arial" w:hAnsi="Arial" w:cs="Arial"/>
          <w:b/>
          <w:bCs/>
          <w:sz w:val="20"/>
          <w:szCs w:val="20"/>
        </w:rPr>
        <w:t>1.3. Малын тоо, мал аж ахуйн үйлдвэрлэл</w:t>
      </w:r>
    </w:p>
    <w:p w:rsidR="00BA3E5E" w:rsidRPr="008778D3" w:rsidRDefault="00BA3E5E" w:rsidP="00DE1B64">
      <w:pPr>
        <w:tabs>
          <w:tab w:val="left" w:pos="990"/>
        </w:tabs>
        <w:spacing w:after="120" w:line="360" w:lineRule="auto"/>
        <w:jc w:val="both"/>
        <w:rPr>
          <w:rFonts w:ascii="Arial" w:hAnsi="Arial" w:cs="Arial"/>
          <w:noProof/>
          <w:sz w:val="20"/>
          <w:szCs w:val="20"/>
          <w:lang w:val="mn-MN" w:bidi="ar-SA"/>
        </w:rPr>
      </w:pPr>
      <w:r w:rsidRPr="008778D3">
        <w:rPr>
          <w:rFonts w:ascii="Arial" w:hAnsi="Arial" w:cs="Arial"/>
          <w:sz w:val="20"/>
          <w:szCs w:val="20"/>
          <w:lang w:val="mn-MN"/>
        </w:rPr>
        <w:t>Аймгийн хөдөө  аж ахуйн салбарын дотоодын нийт бүтээгдэхүүн</w:t>
      </w:r>
      <w:r w:rsidR="00B8042E" w:rsidRPr="008778D3">
        <w:rPr>
          <w:rFonts w:ascii="Arial" w:hAnsi="Arial" w:cs="Arial"/>
          <w:sz w:val="20"/>
          <w:szCs w:val="20"/>
          <w:lang w:val="mn-MN"/>
        </w:rPr>
        <w:t xml:space="preserve"> 201</w:t>
      </w:r>
      <w:r w:rsidR="00243E9F" w:rsidRPr="008778D3">
        <w:rPr>
          <w:rFonts w:ascii="Arial" w:hAnsi="Arial" w:cs="Arial"/>
          <w:sz w:val="20"/>
          <w:szCs w:val="20"/>
          <w:lang w:val="mn-MN"/>
        </w:rPr>
        <w:t>3</w:t>
      </w:r>
      <w:r w:rsidRPr="008778D3">
        <w:rPr>
          <w:rFonts w:ascii="Arial" w:hAnsi="Arial" w:cs="Arial"/>
          <w:sz w:val="20"/>
          <w:szCs w:val="20"/>
          <w:lang w:val="mn-MN"/>
        </w:rPr>
        <w:t xml:space="preserve"> онд </w:t>
      </w:r>
      <w:r w:rsidR="00243E9F" w:rsidRPr="008778D3">
        <w:rPr>
          <w:rFonts w:ascii="Arial" w:hAnsi="Arial" w:cs="Arial"/>
          <w:sz w:val="20"/>
          <w:szCs w:val="20"/>
          <w:lang w:val="mn-MN"/>
        </w:rPr>
        <w:t>47948.3</w:t>
      </w:r>
      <w:r w:rsidR="00B8042E" w:rsidRPr="008778D3">
        <w:rPr>
          <w:rFonts w:ascii="Arial" w:hAnsi="Arial" w:cs="Arial"/>
          <w:sz w:val="20"/>
          <w:szCs w:val="20"/>
          <w:lang w:val="mn-MN"/>
        </w:rPr>
        <w:t xml:space="preserve"> </w:t>
      </w:r>
      <w:r w:rsidRPr="008778D3">
        <w:rPr>
          <w:rFonts w:ascii="Arial" w:hAnsi="Arial" w:cs="Arial"/>
          <w:sz w:val="20"/>
          <w:szCs w:val="20"/>
          <w:lang w:val="mn-MN"/>
        </w:rPr>
        <w:t>сая төгрөг байсан бол</w:t>
      </w:r>
      <w:r w:rsidR="00B8042E" w:rsidRPr="008778D3">
        <w:rPr>
          <w:rFonts w:ascii="Arial" w:hAnsi="Arial" w:cs="Arial"/>
          <w:sz w:val="20"/>
          <w:szCs w:val="20"/>
          <w:lang w:val="mn-MN"/>
        </w:rPr>
        <w:t xml:space="preserve"> 201</w:t>
      </w:r>
      <w:r w:rsidR="00243E9F" w:rsidRPr="008778D3">
        <w:rPr>
          <w:rFonts w:ascii="Arial" w:hAnsi="Arial" w:cs="Arial"/>
          <w:sz w:val="20"/>
          <w:szCs w:val="20"/>
          <w:lang w:val="mn-MN"/>
        </w:rPr>
        <w:t>4</w:t>
      </w:r>
      <w:r w:rsidRPr="008778D3">
        <w:rPr>
          <w:rFonts w:ascii="Arial" w:hAnsi="Arial" w:cs="Arial"/>
          <w:sz w:val="20"/>
          <w:szCs w:val="20"/>
          <w:lang w:val="mn-MN"/>
        </w:rPr>
        <w:t xml:space="preserve"> онд </w:t>
      </w:r>
      <w:r w:rsidR="00243E9F" w:rsidRPr="008778D3">
        <w:rPr>
          <w:rFonts w:ascii="Arial" w:hAnsi="Arial" w:cs="Arial"/>
          <w:sz w:val="20"/>
          <w:szCs w:val="20"/>
          <w:lang w:val="mn-MN"/>
        </w:rPr>
        <w:t>48656.9</w:t>
      </w:r>
      <w:r w:rsidR="00B8042E" w:rsidRPr="008778D3">
        <w:rPr>
          <w:rFonts w:ascii="Arial" w:hAnsi="Arial" w:cs="Arial"/>
          <w:b/>
          <w:sz w:val="20"/>
          <w:szCs w:val="20"/>
          <w:lang w:val="mn-MN"/>
        </w:rPr>
        <w:t xml:space="preserve"> </w:t>
      </w:r>
      <w:r w:rsidRPr="008778D3">
        <w:rPr>
          <w:rFonts w:ascii="Arial" w:hAnsi="Arial" w:cs="Arial"/>
          <w:sz w:val="20"/>
          <w:szCs w:val="20"/>
          <w:lang w:val="mn-MN"/>
        </w:rPr>
        <w:t>сая төгрөгт хүрч</w:t>
      </w:r>
      <w:r w:rsidR="00B8042E" w:rsidRPr="008778D3">
        <w:rPr>
          <w:rFonts w:ascii="Arial" w:hAnsi="Arial" w:cs="Arial"/>
          <w:sz w:val="20"/>
          <w:szCs w:val="20"/>
          <w:lang w:val="mn-MN"/>
        </w:rPr>
        <w:t xml:space="preserve"> </w:t>
      </w:r>
      <w:r w:rsidR="00243E9F" w:rsidRPr="008778D3">
        <w:rPr>
          <w:rFonts w:ascii="Arial" w:hAnsi="Arial" w:cs="Arial"/>
          <w:sz w:val="20"/>
          <w:szCs w:val="20"/>
          <w:lang w:val="mn-MN"/>
        </w:rPr>
        <w:t>1.5</w:t>
      </w:r>
      <w:r w:rsidRPr="008778D3">
        <w:rPr>
          <w:rFonts w:ascii="Arial" w:hAnsi="Arial" w:cs="Arial"/>
          <w:sz w:val="20"/>
          <w:szCs w:val="20"/>
          <w:lang w:val="mn-MN"/>
        </w:rPr>
        <w:t xml:space="preserve"> хувиар өсчээ.</w:t>
      </w:r>
      <w:r w:rsidRPr="008778D3">
        <w:rPr>
          <w:rFonts w:ascii="Arial" w:hAnsi="Arial" w:cs="Arial"/>
          <w:sz w:val="20"/>
          <w:szCs w:val="20"/>
        </w:rPr>
        <w:t xml:space="preserve"> Манай аймгийн хөдөө аж ахуйн салбарын дотоодын нийт бүтээгдэхүүн нь улсын хөдөө аж ахуйн салбарын </w:t>
      </w:r>
      <w:proofErr w:type="gramStart"/>
      <w:r w:rsidRPr="008778D3">
        <w:rPr>
          <w:rFonts w:ascii="Arial" w:hAnsi="Arial" w:cs="Arial"/>
          <w:sz w:val="20"/>
          <w:szCs w:val="20"/>
        </w:rPr>
        <w:t xml:space="preserve">дүнд  </w:t>
      </w:r>
      <w:r w:rsidR="00243E9F" w:rsidRPr="008778D3">
        <w:rPr>
          <w:rFonts w:ascii="Arial" w:hAnsi="Arial" w:cs="Arial"/>
          <w:sz w:val="20"/>
          <w:szCs w:val="20"/>
          <w:lang w:val="mn-MN"/>
        </w:rPr>
        <w:t>1.6</w:t>
      </w:r>
      <w:proofErr w:type="gramEnd"/>
      <w:r w:rsidRPr="008778D3">
        <w:rPr>
          <w:rFonts w:ascii="Arial" w:hAnsi="Arial" w:cs="Arial"/>
          <w:sz w:val="20"/>
          <w:szCs w:val="20"/>
        </w:rPr>
        <w:t xml:space="preserve"> хувийг эзэлж байна.</w:t>
      </w:r>
    </w:p>
    <w:p w:rsidR="000E0A87" w:rsidRPr="008778D3" w:rsidRDefault="00A1263D" w:rsidP="00DE1B64">
      <w:pPr>
        <w:spacing w:after="120" w:line="360" w:lineRule="auto"/>
        <w:jc w:val="both"/>
        <w:rPr>
          <w:rFonts w:ascii="Arial" w:hAnsi="Arial" w:cs="Arial"/>
          <w:bCs/>
          <w:sz w:val="20"/>
          <w:szCs w:val="20"/>
          <w:lang w:val="mn-MN"/>
        </w:rPr>
      </w:pPr>
      <w:r>
        <w:rPr>
          <w:rFonts w:ascii="Arial" w:hAnsi="Arial" w:cs="Arial"/>
          <w:sz w:val="20"/>
          <w:szCs w:val="20"/>
          <w:lang w:val="mn-MN"/>
        </w:rPr>
        <w:t xml:space="preserve">            </w:t>
      </w:r>
      <w:r w:rsidR="00BA3E5E" w:rsidRPr="008778D3">
        <w:rPr>
          <w:rFonts w:ascii="Arial" w:hAnsi="Arial" w:cs="Arial"/>
          <w:sz w:val="20"/>
          <w:szCs w:val="20"/>
          <w:lang w:val="eu-ES"/>
        </w:rPr>
        <w:t xml:space="preserve"> </w:t>
      </w:r>
      <w:r w:rsidR="00BA3E5E" w:rsidRPr="008778D3">
        <w:rPr>
          <w:rFonts w:ascii="Arial" w:hAnsi="Arial" w:cs="Arial"/>
          <w:bCs/>
          <w:sz w:val="20"/>
          <w:szCs w:val="20"/>
          <w:lang w:val="eu-ES"/>
        </w:rPr>
        <w:t xml:space="preserve">Доорхи графикаас харахад манай аймагт хотжилтын үйл явц ихээхэн явагдаж, тэргүүлэх салбар нь бусад орон нутаг шиг хөдөө аж ахуй бус, аж  үйлдвэр </w:t>
      </w:r>
      <w:r w:rsidR="00BA3E5E" w:rsidRPr="008778D3">
        <w:rPr>
          <w:rFonts w:ascii="Arial" w:hAnsi="Arial" w:cs="Arial"/>
          <w:bCs/>
          <w:sz w:val="20"/>
          <w:szCs w:val="20"/>
          <w:lang w:val="mn-MN"/>
        </w:rPr>
        <w:t xml:space="preserve">үйлчилгээний салбар түлхүү </w:t>
      </w:r>
      <w:r w:rsidR="00BA3E5E" w:rsidRPr="008778D3">
        <w:rPr>
          <w:rFonts w:ascii="Arial" w:hAnsi="Arial" w:cs="Arial"/>
          <w:bCs/>
          <w:sz w:val="20"/>
          <w:szCs w:val="20"/>
          <w:lang w:val="eu-ES"/>
        </w:rPr>
        <w:t>хөгжиж байгааг илүү нотлон харуулж</w:t>
      </w:r>
      <w:r w:rsidR="00BA3E5E" w:rsidRPr="008778D3">
        <w:rPr>
          <w:rFonts w:ascii="Arial" w:hAnsi="Arial" w:cs="Arial"/>
          <w:sz w:val="20"/>
          <w:szCs w:val="20"/>
          <w:lang w:val="eu-ES"/>
        </w:rPr>
        <w:t xml:space="preserve"> </w:t>
      </w:r>
      <w:r w:rsidR="00BA3E5E" w:rsidRPr="008778D3">
        <w:rPr>
          <w:rFonts w:ascii="Arial" w:hAnsi="Arial" w:cs="Arial"/>
          <w:bCs/>
          <w:sz w:val="20"/>
          <w:szCs w:val="20"/>
          <w:lang w:val="eu-ES"/>
        </w:rPr>
        <w:t>байн</w:t>
      </w:r>
      <w:r w:rsidR="00BA3E5E" w:rsidRPr="008778D3">
        <w:rPr>
          <w:rFonts w:ascii="Arial" w:hAnsi="Arial" w:cs="Arial"/>
          <w:bCs/>
          <w:sz w:val="20"/>
          <w:szCs w:val="20"/>
          <w:lang w:val="mn-MN"/>
        </w:rPr>
        <w:t>а.</w:t>
      </w:r>
    </w:p>
    <w:p w:rsidR="00BA3E5E" w:rsidRPr="008778D3" w:rsidRDefault="00BA3E5E" w:rsidP="00DE1B64">
      <w:pPr>
        <w:spacing w:after="120" w:line="360" w:lineRule="auto"/>
        <w:jc w:val="both"/>
        <w:rPr>
          <w:rFonts w:ascii="Arial" w:hAnsi="Arial" w:cs="Arial"/>
          <w:bCs/>
          <w:sz w:val="20"/>
          <w:szCs w:val="20"/>
          <w:lang w:val="mn-MN"/>
        </w:rPr>
      </w:pPr>
      <w:r w:rsidRPr="008778D3">
        <w:rPr>
          <w:rFonts w:ascii="Arial" w:hAnsi="Arial" w:cs="Arial"/>
          <w:bCs/>
          <w:sz w:val="20"/>
          <w:szCs w:val="20"/>
          <w:lang w:val="mn-MN"/>
        </w:rPr>
        <w:t>Дархан-Уул аймгийн дотоодын нийт бүтээгдэхүүний бүтэц /хувиар /</w:t>
      </w:r>
    </w:p>
    <w:p w:rsidR="00BA3E5E" w:rsidRPr="00BA3E5E" w:rsidRDefault="00CC36D4" w:rsidP="00DE1B64">
      <w:pPr>
        <w:spacing w:after="120"/>
        <w:jc w:val="both"/>
        <w:rPr>
          <w:rFonts w:ascii="Arial" w:hAnsi="Arial" w:cs="Microsoft Sans Serif"/>
          <w:bCs/>
          <w:sz w:val="20"/>
          <w:szCs w:val="20"/>
          <w:lang w:val="mn-MN"/>
        </w:rPr>
      </w:pPr>
      <w:r w:rsidRPr="00CC36D4">
        <w:rPr>
          <w:rFonts w:ascii="Arial" w:hAnsi="Arial" w:cs="Microsoft Sans Serif"/>
          <w:bCs/>
          <w:noProof/>
          <w:sz w:val="20"/>
          <w:szCs w:val="20"/>
          <w:lang w:bidi="ar-SA"/>
        </w:rPr>
        <w:drawing>
          <wp:inline distT="0" distB="0" distL="0" distR="0">
            <wp:extent cx="4572000" cy="1724025"/>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A3E5E" w:rsidRPr="008778D3" w:rsidRDefault="00BA3E5E" w:rsidP="00DE1B64">
      <w:pPr>
        <w:spacing w:after="120" w:line="360" w:lineRule="auto"/>
        <w:jc w:val="both"/>
        <w:rPr>
          <w:rFonts w:ascii="Arial" w:hAnsi="Arial" w:cs="Arial"/>
          <w:bCs/>
          <w:sz w:val="20"/>
          <w:szCs w:val="20"/>
          <w:lang w:val="mn-MN"/>
        </w:rPr>
      </w:pPr>
      <w:r w:rsidRPr="00BA3E5E">
        <w:rPr>
          <w:rFonts w:ascii="Arial" w:hAnsi="Arial" w:cs="Microsoft Sans Serif"/>
          <w:bCs/>
          <w:sz w:val="20"/>
          <w:szCs w:val="20"/>
          <w:lang w:val="eu-ES"/>
        </w:rPr>
        <w:t xml:space="preserve"> </w:t>
      </w:r>
      <w:r w:rsidRPr="00BA3E5E">
        <w:rPr>
          <w:rFonts w:ascii="Arial" w:hAnsi="Arial" w:cs="Microsoft Sans Serif"/>
          <w:bCs/>
          <w:sz w:val="20"/>
          <w:szCs w:val="20"/>
          <w:lang w:val="mn-MN"/>
        </w:rPr>
        <w:tab/>
      </w:r>
      <w:r w:rsidRPr="008778D3">
        <w:rPr>
          <w:rFonts w:ascii="Arial" w:hAnsi="Arial" w:cs="Arial"/>
          <w:sz w:val="20"/>
          <w:szCs w:val="20"/>
          <w:lang w:val="eu-ES"/>
        </w:rPr>
        <w:t xml:space="preserve">Жилийн эцсийн мал тэжээвэр амьтдын тооллогоор </w:t>
      </w:r>
      <w:r w:rsidR="00243E9F" w:rsidRPr="008778D3">
        <w:rPr>
          <w:rFonts w:ascii="Arial" w:hAnsi="Arial" w:cs="Arial"/>
          <w:sz w:val="20"/>
          <w:szCs w:val="20"/>
          <w:lang w:val="mn-MN"/>
        </w:rPr>
        <w:t>1166</w:t>
      </w:r>
      <w:r w:rsidRPr="008778D3">
        <w:rPr>
          <w:rFonts w:ascii="Arial" w:hAnsi="Arial" w:cs="Arial"/>
          <w:sz w:val="20"/>
          <w:szCs w:val="20"/>
          <w:lang w:val="eu-ES"/>
        </w:rPr>
        <w:t xml:space="preserve"> малчин өрхөд </w:t>
      </w:r>
      <w:r w:rsidR="00243E9F" w:rsidRPr="008778D3">
        <w:rPr>
          <w:rFonts w:ascii="Arial" w:hAnsi="Arial" w:cs="Arial"/>
          <w:sz w:val="20"/>
          <w:szCs w:val="20"/>
          <w:lang w:val="mn-MN"/>
        </w:rPr>
        <w:t>324.2</w:t>
      </w:r>
      <w:r w:rsidRPr="008778D3">
        <w:rPr>
          <w:rFonts w:ascii="Arial" w:hAnsi="Arial" w:cs="Arial"/>
          <w:sz w:val="20"/>
          <w:szCs w:val="20"/>
          <w:lang w:val="eu-ES"/>
        </w:rPr>
        <w:t xml:space="preserve"> мянган мал тоологдож, малын тоо толгой өмнөх оноос </w:t>
      </w:r>
      <w:r w:rsidR="00243E9F" w:rsidRPr="008778D3">
        <w:rPr>
          <w:rFonts w:ascii="Arial" w:hAnsi="Arial" w:cs="Arial"/>
          <w:sz w:val="20"/>
          <w:szCs w:val="20"/>
          <w:lang w:val="mn-MN"/>
        </w:rPr>
        <w:t>16.2</w:t>
      </w:r>
      <w:r w:rsidR="00C82840" w:rsidRPr="008778D3">
        <w:rPr>
          <w:rFonts w:ascii="Arial" w:hAnsi="Arial" w:cs="Arial"/>
          <w:sz w:val="20"/>
          <w:szCs w:val="20"/>
          <w:lang w:val="mn-MN"/>
        </w:rPr>
        <w:t xml:space="preserve"> </w:t>
      </w:r>
      <w:r w:rsidRPr="008778D3">
        <w:rPr>
          <w:rFonts w:ascii="Arial" w:hAnsi="Arial" w:cs="Arial"/>
          <w:sz w:val="20"/>
          <w:szCs w:val="20"/>
          <w:lang w:val="eu-ES"/>
        </w:rPr>
        <w:t xml:space="preserve"> хувиар </w:t>
      </w:r>
      <w:r w:rsidRPr="008778D3">
        <w:rPr>
          <w:rFonts w:ascii="Arial" w:hAnsi="Arial" w:cs="Arial"/>
          <w:sz w:val="20"/>
          <w:szCs w:val="20"/>
          <w:lang w:val="mn-MN"/>
        </w:rPr>
        <w:t>өс</w:t>
      </w:r>
      <w:r w:rsidRPr="008778D3">
        <w:rPr>
          <w:rFonts w:ascii="Arial" w:hAnsi="Arial" w:cs="Arial"/>
          <w:sz w:val="20"/>
          <w:szCs w:val="20"/>
          <w:lang w:val="eu-ES"/>
        </w:rPr>
        <w:t xml:space="preserve">чээ. </w:t>
      </w:r>
    </w:p>
    <w:p w:rsidR="00BA3E5E" w:rsidRPr="008778D3" w:rsidRDefault="00BA3E5E" w:rsidP="00DE1B64">
      <w:pPr>
        <w:spacing w:after="120" w:line="360" w:lineRule="auto"/>
        <w:jc w:val="both"/>
        <w:rPr>
          <w:rFonts w:ascii="Arial" w:hAnsi="Arial" w:cs="Arial"/>
          <w:sz w:val="20"/>
          <w:szCs w:val="20"/>
          <w:lang w:val="eu-ES"/>
        </w:rPr>
      </w:pPr>
      <w:r w:rsidRPr="008778D3">
        <w:rPr>
          <w:rFonts w:ascii="Arial" w:hAnsi="Arial" w:cs="Arial"/>
          <w:sz w:val="20"/>
          <w:szCs w:val="20"/>
          <w:lang w:val="eu-ES"/>
        </w:rPr>
        <w:t xml:space="preserve">Жилийн эцсийн тооллогоор </w:t>
      </w:r>
      <w:r w:rsidR="00243E9F" w:rsidRPr="008778D3">
        <w:rPr>
          <w:rFonts w:ascii="Arial" w:hAnsi="Arial" w:cs="Arial"/>
          <w:sz w:val="20"/>
          <w:szCs w:val="20"/>
          <w:lang w:val="mn-MN"/>
        </w:rPr>
        <w:t>89</w:t>
      </w:r>
      <w:r w:rsidRPr="008778D3">
        <w:rPr>
          <w:rFonts w:ascii="Arial" w:hAnsi="Arial" w:cs="Arial"/>
          <w:sz w:val="20"/>
          <w:szCs w:val="20"/>
          <w:lang w:val="mn-MN"/>
        </w:rPr>
        <w:t xml:space="preserve"> </w:t>
      </w:r>
      <w:r w:rsidRPr="008778D3">
        <w:rPr>
          <w:rFonts w:ascii="Arial" w:hAnsi="Arial" w:cs="Arial"/>
          <w:sz w:val="20"/>
          <w:szCs w:val="20"/>
          <w:lang w:val="eu-ES"/>
        </w:rPr>
        <w:t>тэмээ</w:t>
      </w:r>
      <w:r w:rsidR="00243E9F" w:rsidRPr="008778D3">
        <w:rPr>
          <w:rFonts w:ascii="Arial" w:hAnsi="Arial" w:cs="Arial"/>
          <w:sz w:val="20"/>
          <w:szCs w:val="20"/>
          <w:lang w:val="eu-ES"/>
        </w:rPr>
        <w:t xml:space="preserve">, </w:t>
      </w:r>
      <w:r w:rsidR="00243E9F" w:rsidRPr="008778D3">
        <w:rPr>
          <w:rFonts w:ascii="Arial" w:hAnsi="Arial" w:cs="Arial"/>
          <w:sz w:val="20"/>
          <w:szCs w:val="20"/>
          <w:lang w:val="mn-MN"/>
        </w:rPr>
        <w:t>14173</w:t>
      </w:r>
      <w:r w:rsidRPr="008778D3">
        <w:rPr>
          <w:rFonts w:ascii="Arial" w:hAnsi="Arial" w:cs="Arial"/>
          <w:sz w:val="20"/>
          <w:szCs w:val="20"/>
          <w:lang w:val="eu-ES"/>
        </w:rPr>
        <w:t xml:space="preserve"> адуу</w:t>
      </w:r>
      <w:r w:rsidR="00243E9F" w:rsidRPr="008778D3">
        <w:rPr>
          <w:rFonts w:ascii="Arial" w:hAnsi="Arial" w:cs="Arial"/>
          <w:sz w:val="20"/>
          <w:szCs w:val="20"/>
          <w:lang w:val="eu-ES"/>
        </w:rPr>
        <w:t>,</w:t>
      </w:r>
      <w:r w:rsidRPr="008778D3">
        <w:rPr>
          <w:rFonts w:ascii="Arial" w:hAnsi="Arial" w:cs="Arial"/>
          <w:sz w:val="20"/>
          <w:szCs w:val="20"/>
          <w:lang w:val="eu-ES"/>
        </w:rPr>
        <w:t xml:space="preserve"> </w:t>
      </w:r>
      <w:r w:rsidR="00243E9F" w:rsidRPr="008778D3">
        <w:rPr>
          <w:rFonts w:ascii="Arial" w:hAnsi="Arial" w:cs="Arial"/>
          <w:sz w:val="20"/>
          <w:szCs w:val="20"/>
          <w:lang w:val="mn-MN"/>
        </w:rPr>
        <w:t>46601</w:t>
      </w:r>
      <w:r w:rsidRPr="008778D3">
        <w:rPr>
          <w:rFonts w:ascii="Arial" w:hAnsi="Arial" w:cs="Arial"/>
          <w:sz w:val="20"/>
          <w:szCs w:val="20"/>
          <w:lang w:val="eu-ES"/>
        </w:rPr>
        <w:t xml:space="preserve"> үхэр, </w:t>
      </w:r>
      <w:r w:rsidR="00243E9F" w:rsidRPr="008778D3">
        <w:rPr>
          <w:rFonts w:ascii="Arial" w:hAnsi="Arial" w:cs="Arial"/>
          <w:sz w:val="20"/>
          <w:szCs w:val="20"/>
          <w:lang w:val="mn-MN"/>
        </w:rPr>
        <w:t>167617</w:t>
      </w:r>
      <w:r w:rsidRPr="008778D3">
        <w:rPr>
          <w:rFonts w:ascii="Arial" w:hAnsi="Arial" w:cs="Arial"/>
          <w:sz w:val="20"/>
          <w:szCs w:val="20"/>
          <w:lang w:val="eu-ES"/>
        </w:rPr>
        <w:t xml:space="preserve"> хонь, </w:t>
      </w:r>
      <w:r w:rsidR="00243E9F" w:rsidRPr="008778D3">
        <w:rPr>
          <w:rFonts w:ascii="Arial" w:hAnsi="Arial" w:cs="Arial"/>
          <w:sz w:val="20"/>
          <w:szCs w:val="20"/>
          <w:lang w:val="mn-MN"/>
        </w:rPr>
        <w:t>95761</w:t>
      </w:r>
      <w:r w:rsidRPr="008778D3">
        <w:rPr>
          <w:rFonts w:ascii="Arial" w:hAnsi="Arial" w:cs="Arial"/>
          <w:sz w:val="20"/>
          <w:szCs w:val="20"/>
          <w:lang w:val="eu-ES"/>
        </w:rPr>
        <w:t xml:space="preserve"> ямаа тоологдсон </w:t>
      </w:r>
      <w:r w:rsidRPr="008778D3">
        <w:rPr>
          <w:rFonts w:ascii="Arial" w:hAnsi="Arial" w:cs="Arial"/>
          <w:sz w:val="20"/>
          <w:szCs w:val="20"/>
          <w:lang w:val="mn-MN"/>
        </w:rPr>
        <w:t>байна.</w:t>
      </w:r>
      <w:r w:rsidRPr="008778D3">
        <w:rPr>
          <w:rFonts w:ascii="Arial" w:hAnsi="Arial" w:cs="Arial"/>
          <w:sz w:val="20"/>
          <w:szCs w:val="20"/>
          <w:lang w:val="eu-ES"/>
        </w:rPr>
        <w:t xml:space="preserve"> Нийт малын </w:t>
      </w:r>
      <w:r w:rsidR="00243E9F" w:rsidRPr="008778D3">
        <w:rPr>
          <w:rFonts w:ascii="Arial" w:hAnsi="Arial" w:cs="Arial"/>
          <w:sz w:val="20"/>
          <w:szCs w:val="20"/>
          <w:lang w:val="mn-MN"/>
        </w:rPr>
        <w:t>29.5</w:t>
      </w:r>
      <w:r w:rsidRPr="008778D3">
        <w:rPr>
          <w:rFonts w:ascii="Arial" w:hAnsi="Arial" w:cs="Arial"/>
          <w:sz w:val="20"/>
          <w:szCs w:val="20"/>
          <w:lang w:val="eu-ES"/>
        </w:rPr>
        <w:t xml:space="preserve"> хувийг ямаа, </w:t>
      </w:r>
      <w:r w:rsidR="00243E9F" w:rsidRPr="008778D3">
        <w:rPr>
          <w:rFonts w:ascii="Arial" w:hAnsi="Arial" w:cs="Arial"/>
          <w:sz w:val="20"/>
          <w:szCs w:val="20"/>
          <w:lang w:val="mn-MN"/>
        </w:rPr>
        <w:t>51.7</w:t>
      </w:r>
      <w:r w:rsidRPr="008778D3">
        <w:rPr>
          <w:rFonts w:ascii="Arial" w:hAnsi="Arial" w:cs="Arial"/>
          <w:sz w:val="20"/>
          <w:szCs w:val="20"/>
          <w:lang w:val="eu-ES"/>
        </w:rPr>
        <w:t xml:space="preserve"> хувийг хонь, </w:t>
      </w:r>
      <w:r w:rsidR="005A6EAE" w:rsidRPr="008778D3">
        <w:rPr>
          <w:rFonts w:ascii="Arial" w:hAnsi="Arial" w:cs="Arial"/>
          <w:sz w:val="20"/>
          <w:szCs w:val="20"/>
          <w:lang w:val="mn-MN"/>
        </w:rPr>
        <w:t>14.37</w:t>
      </w:r>
      <w:r w:rsidRPr="008778D3">
        <w:rPr>
          <w:rFonts w:ascii="Arial" w:hAnsi="Arial" w:cs="Arial"/>
          <w:sz w:val="20"/>
          <w:szCs w:val="20"/>
          <w:lang w:val="mn-MN"/>
        </w:rPr>
        <w:t xml:space="preserve"> </w:t>
      </w:r>
      <w:r w:rsidRPr="008778D3">
        <w:rPr>
          <w:rFonts w:ascii="Arial" w:hAnsi="Arial" w:cs="Arial"/>
          <w:sz w:val="20"/>
          <w:szCs w:val="20"/>
          <w:lang w:val="eu-ES"/>
        </w:rPr>
        <w:t xml:space="preserve"> хувийг үхэр, </w:t>
      </w:r>
      <w:r w:rsidR="00243E9F" w:rsidRPr="008778D3">
        <w:rPr>
          <w:rFonts w:ascii="Arial" w:hAnsi="Arial" w:cs="Arial"/>
          <w:sz w:val="20"/>
          <w:szCs w:val="20"/>
          <w:lang w:val="mn-MN"/>
        </w:rPr>
        <w:t>4.4</w:t>
      </w:r>
      <w:r w:rsidRPr="008778D3">
        <w:rPr>
          <w:rFonts w:ascii="Arial" w:hAnsi="Arial" w:cs="Arial"/>
          <w:sz w:val="20"/>
          <w:szCs w:val="20"/>
          <w:lang w:val="eu-ES"/>
        </w:rPr>
        <w:t xml:space="preserve"> хувийг адуу, </w:t>
      </w:r>
      <w:r w:rsidR="005A6EAE" w:rsidRPr="008778D3">
        <w:rPr>
          <w:rFonts w:ascii="Arial" w:hAnsi="Arial" w:cs="Arial"/>
          <w:sz w:val="20"/>
          <w:szCs w:val="20"/>
          <w:lang w:val="mn-MN"/>
        </w:rPr>
        <w:t>0.03</w:t>
      </w:r>
      <w:r w:rsidRPr="008778D3">
        <w:rPr>
          <w:rFonts w:ascii="Arial" w:hAnsi="Arial" w:cs="Arial"/>
          <w:sz w:val="20"/>
          <w:szCs w:val="20"/>
          <w:lang w:val="eu-ES"/>
        </w:rPr>
        <w:t xml:space="preserve"> хувийг тэмээ эзэлж байна.</w:t>
      </w:r>
    </w:p>
    <w:p w:rsidR="00BA3E5E" w:rsidRPr="008778D3" w:rsidRDefault="00BA3E5E" w:rsidP="00DE1B64">
      <w:pPr>
        <w:spacing w:after="120" w:line="360" w:lineRule="auto"/>
        <w:jc w:val="both"/>
        <w:rPr>
          <w:rFonts w:ascii="Arial" w:hAnsi="Arial" w:cs="Arial"/>
          <w:sz w:val="20"/>
          <w:szCs w:val="20"/>
          <w:lang w:val="eu-ES"/>
        </w:rPr>
      </w:pPr>
      <w:r w:rsidRPr="008778D3">
        <w:rPr>
          <w:rFonts w:ascii="Arial" w:hAnsi="Arial" w:cs="Arial"/>
          <w:sz w:val="20"/>
          <w:szCs w:val="20"/>
          <w:lang w:val="eu-ES"/>
        </w:rPr>
        <w:t xml:space="preserve">Малтай өрх </w:t>
      </w:r>
      <w:r w:rsidRPr="008778D3">
        <w:rPr>
          <w:rFonts w:ascii="Arial" w:hAnsi="Arial" w:cs="Arial"/>
          <w:sz w:val="20"/>
          <w:szCs w:val="20"/>
          <w:lang w:val="mn-MN"/>
        </w:rPr>
        <w:t>2</w:t>
      </w:r>
      <w:r w:rsidR="005A6EAE" w:rsidRPr="008778D3">
        <w:rPr>
          <w:rFonts w:ascii="Arial" w:hAnsi="Arial" w:cs="Arial"/>
          <w:sz w:val="20"/>
          <w:szCs w:val="20"/>
          <w:lang w:val="mn-MN"/>
        </w:rPr>
        <w:t>467</w:t>
      </w:r>
      <w:r w:rsidRPr="008778D3">
        <w:rPr>
          <w:rFonts w:ascii="Arial" w:hAnsi="Arial" w:cs="Arial"/>
          <w:sz w:val="20"/>
          <w:szCs w:val="20"/>
          <w:lang w:val="eu-ES"/>
        </w:rPr>
        <w:t xml:space="preserve"> болж өмнөх оноос </w:t>
      </w:r>
      <w:r w:rsidR="005A6EAE" w:rsidRPr="008778D3">
        <w:rPr>
          <w:rFonts w:ascii="Arial" w:hAnsi="Arial" w:cs="Arial"/>
          <w:sz w:val="20"/>
          <w:szCs w:val="20"/>
          <w:lang w:val="mn-MN"/>
        </w:rPr>
        <w:t>0.4</w:t>
      </w:r>
      <w:r w:rsidRPr="008778D3">
        <w:rPr>
          <w:rFonts w:ascii="Arial" w:hAnsi="Arial" w:cs="Arial"/>
          <w:sz w:val="20"/>
          <w:szCs w:val="20"/>
          <w:lang w:val="eu-ES"/>
        </w:rPr>
        <w:t xml:space="preserve"> хувиар</w:t>
      </w:r>
      <w:r w:rsidRPr="008778D3">
        <w:rPr>
          <w:rFonts w:ascii="Arial" w:hAnsi="Arial" w:cs="Arial"/>
          <w:sz w:val="20"/>
          <w:szCs w:val="20"/>
          <w:lang w:val="mn-MN"/>
        </w:rPr>
        <w:t xml:space="preserve"> </w:t>
      </w:r>
      <w:r w:rsidR="005A6EAE" w:rsidRPr="008778D3">
        <w:rPr>
          <w:rFonts w:ascii="Arial" w:hAnsi="Arial" w:cs="Arial"/>
          <w:sz w:val="20"/>
          <w:szCs w:val="20"/>
          <w:lang w:val="mn-MN"/>
        </w:rPr>
        <w:t>буурч</w:t>
      </w:r>
      <w:r w:rsidRPr="008778D3">
        <w:rPr>
          <w:rFonts w:ascii="Arial" w:hAnsi="Arial" w:cs="Arial"/>
          <w:sz w:val="20"/>
          <w:szCs w:val="20"/>
          <w:lang w:val="eu-ES"/>
        </w:rPr>
        <w:t xml:space="preserve">, малчин өрхийн тоо </w:t>
      </w:r>
      <w:r w:rsidR="005A6EAE" w:rsidRPr="008778D3">
        <w:rPr>
          <w:rFonts w:ascii="Arial" w:hAnsi="Arial" w:cs="Arial"/>
          <w:sz w:val="20"/>
          <w:szCs w:val="20"/>
          <w:lang w:val="mn-MN"/>
        </w:rPr>
        <w:t>1166</w:t>
      </w:r>
      <w:r w:rsidRPr="008778D3">
        <w:rPr>
          <w:rFonts w:ascii="Arial" w:hAnsi="Arial" w:cs="Arial"/>
          <w:sz w:val="20"/>
          <w:szCs w:val="20"/>
          <w:lang w:val="mn-MN"/>
        </w:rPr>
        <w:t xml:space="preserve"> болж өмнөх оноос </w:t>
      </w:r>
      <w:r w:rsidRPr="008778D3">
        <w:rPr>
          <w:rFonts w:ascii="Arial" w:hAnsi="Arial" w:cs="Arial"/>
          <w:sz w:val="20"/>
          <w:szCs w:val="20"/>
          <w:lang w:val="eu-ES"/>
        </w:rPr>
        <w:t xml:space="preserve"> </w:t>
      </w:r>
      <w:r w:rsidR="005A6EAE" w:rsidRPr="008778D3">
        <w:rPr>
          <w:rFonts w:ascii="Arial" w:hAnsi="Arial" w:cs="Arial"/>
          <w:sz w:val="20"/>
          <w:szCs w:val="20"/>
          <w:lang w:val="mn-MN"/>
        </w:rPr>
        <w:t>14.3</w:t>
      </w:r>
      <w:r w:rsidRPr="008778D3">
        <w:rPr>
          <w:rFonts w:ascii="Arial" w:hAnsi="Arial" w:cs="Arial"/>
          <w:sz w:val="20"/>
          <w:szCs w:val="20"/>
          <w:lang w:val="mn-MN"/>
        </w:rPr>
        <w:t xml:space="preserve"> </w:t>
      </w:r>
      <w:r w:rsidRPr="008778D3">
        <w:rPr>
          <w:rFonts w:ascii="Arial" w:hAnsi="Arial" w:cs="Arial"/>
          <w:sz w:val="20"/>
          <w:szCs w:val="20"/>
          <w:lang w:val="eu-ES"/>
        </w:rPr>
        <w:t xml:space="preserve"> хувиар </w:t>
      </w:r>
      <w:r w:rsidR="004B453C" w:rsidRPr="008778D3">
        <w:rPr>
          <w:rFonts w:ascii="Arial" w:hAnsi="Arial" w:cs="Arial"/>
          <w:sz w:val="20"/>
          <w:szCs w:val="20"/>
          <w:lang w:val="mn-MN"/>
        </w:rPr>
        <w:t>өссөн</w:t>
      </w:r>
      <w:r w:rsidRPr="008778D3">
        <w:rPr>
          <w:rFonts w:ascii="Arial" w:hAnsi="Arial" w:cs="Arial"/>
          <w:sz w:val="20"/>
          <w:szCs w:val="20"/>
          <w:lang w:val="eu-ES"/>
        </w:rPr>
        <w:t xml:space="preserve"> байна. </w:t>
      </w:r>
    </w:p>
    <w:p w:rsidR="00BA3E5E" w:rsidRPr="008778D3" w:rsidRDefault="00BA3E5E" w:rsidP="00DE1B64">
      <w:pPr>
        <w:spacing w:after="120" w:line="360" w:lineRule="auto"/>
        <w:jc w:val="both"/>
        <w:rPr>
          <w:rFonts w:ascii="Arial" w:hAnsi="Arial" w:cs="Arial"/>
          <w:sz w:val="20"/>
          <w:szCs w:val="20"/>
          <w:lang w:val="eu-ES"/>
        </w:rPr>
      </w:pPr>
      <w:r w:rsidRPr="008778D3">
        <w:rPr>
          <w:rFonts w:ascii="Arial" w:hAnsi="Arial" w:cs="Arial"/>
          <w:sz w:val="20"/>
          <w:szCs w:val="20"/>
          <w:lang w:val="eu-ES"/>
        </w:rPr>
        <w:t>Малын тоо өнгөрсөн оноос</w:t>
      </w:r>
      <w:r w:rsidRPr="008778D3">
        <w:rPr>
          <w:rFonts w:ascii="Arial" w:hAnsi="Arial" w:cs="Arial"/>
          <w:sz w:val="20"/>
          <w:szCs w:val="20"/>
          <w:lang w:val="mn-MN"/>
        </w:rPr>
        <w:t xml:space="preserve"> Орхон сум</w:t>
      </w:r>
      <w:r w:rsidR="006108D8" w:rsidRPr="008778D3">
        <w:rPr>
          <w:rFonts w:ascii="Arial" w:hAnsi="Arial" w:cs="Arial"/>
          <w:sz w:val="20"/>
          <w:szCs w:val="20"/>
          <w:lang w:val="mn-MN"/>
        </w:rPr>
        <w:t xml:space="preserve"> </w:t>
      </w:r>
      <w:r w:rsidR="00F20904" w:rsidRPr="008778D3">
        <w:rPr>
          <w:rFonts w:ascii="Arial" w:hAnsi="Arial" w:cs="Arial"/>
          <w:sz w:val="20"/>
          <w:szCs w:val="20"/>
          <w:lang w:val="mn-MN"/>
        </w:rPr>
        <w:t>10.8</w:t>
      </w:r>
      <w:r w:rsidRPr="008778D3">
        <w:rPr>
          <w:rFonts w:ascii="Arial" w:hAnsi="Arial" w:cs="Arial"/>
          <w:sz w:val="20"/>
          <w:szCs w:val="20"/>
          <w:lang w:val="mn-MN"/>
        </w:rPr>
        <w:t xml:space="preserve"> хувиар</w:t>
      </w:r>
      <w:r w:rsidR="00195332" w:rsidRPr="008778D3">
        <w:rPr>
          <w:rFonts w:ascii="Arial" w:hAnsi="Arial" w:cs="Arial"/>
          <w:sz w:val="20"/>
          <w:szCs w:val="20"/>
          <w:lang w:val="mn-MN"/>
        </w:rPr>
        <w:t xml:space="preserve"> өсч</w:t>
      </w:r>
      <w:r w:rsidRPr="008778D3">
        <w:rPr>
          <w:rFonts w:ascii="Arial" w:hAnsi="Arial" w:cs="Arial"/>
          <w:sz w:val="20"/>
          <w:szCs w:val="20"/>
          <w:lang w:val="mn-MN"/>
        </w:rPr>
        <w:t xml:space="preserve"> , Дархан </w:t>
      </w:r>
      <w:r w:rsidRPr="008778D3">
        <w:rPr>
          <w:rFonts w:ascii="Arial" w:hAnsi="Arial" w:cs="Arial"/>
          <w:sz w:val="20"/>
          <w:szCs w:val="20"/>
          <w:lang w:val="eu-ES"/>
        </w:rPr>
        <w:t xml:space="preserve"> суманд </w:t>
      </w:r>
      <w:r w:rsidR="00F20904" w:rsidRPr="008778D3">
        <w:rPr>
          <w:rFonts w:ascii="Arial" w:hAnsi="Arial" w:cs="Arial"/>
          <w:sz w:val="20"/>
          <w:szCs w:val="20"/>
          <w:lang w:val="mn-MN"/>
        </w:rPr>
        <w:t>8.5</w:t>
      </w:r>
      <w:r w:rsidRPr="008778D3">
        <w:rPr>
          <w:rFonts w:ascii="Arial" w:hAnsi="Arial" w:cs="Arial"/>
          <w:sz w:val="20"/>
          <w:szCs w:val="20"/>
          <w:lang w:val="eu-ES"/>
        </w:rPr>
        <w:t xml:space="preserve"> хувиар</w:t>
      </w:r>
      <w:r w:rsidR="00195332" w:rsidRPr="008778D3">
        <w:rPr>
          <w:rFonts w:ascii="Arial" w:hAnsi="Arial" w:cs="Arial"/>
          <w:sz w:val="20"/>
          <w:szCs w:val="20"/>
          <w:lang w:val="mn-MN"/>
        </w:rPr>
        <w:t xml:space="preserve"> буурч</w:t>
      </w:r>
      <w:r w:rsidRPr="008778D3">
        <w:rPr>
          <w:rFonts w:ascii="Arial" w:hAnsi="Arial" w:cs="Arial"/>
          <w:sz w:val="20"/>
          <w:szCs w:val="20"/>
          <w:lang w:val="mn-MN"/>
        </w:rPr>
        <w:t xml:space="preserve"> ,Хонгор сум</w:t>
      </w:r>
      <w:r w:rsidR="00F20904" w:rsidRPr="008778D3">
        <w:rPr>
          <w:rFonts w:ascii="Arial" w:hAnsi="Arial" w:cs="Arial"/>
          <w:sz w:val="20"/>
          <w:szCs w:val="20"/>
          <w:lang w:val="mn-MN"/>
        </w:rPr>
        <w:t xml:space="preserve"> 33.2</w:t>
      </w:r>
      <w:r w:rsidRPr="008778D3">
        <w:rPr>
          <w:rFonts w:ascii="Arial" w:hAnsi="Arial" w:cs="Arial"/>
          <w:sz w:val="20"/>
          <w:szCs w:val="20"/>
          <w:lang w:val="mn-MN"/>
        </w:rPr>
        <w:t xml:space="preserve"> хувиар</w:t>
      </w:r>
      <w:r w:rsidR="00195332" w:rsidRPr="008778D3">
        <w:rPr>
          <w:rFonts w:ascii="Arial" w:hAnsi="Arial" w:cs="Arial"/>
          <w:sz w:val="20"/>
          <w:szCs w:val="20"/>
          <w:lang w:val="mn-MN"/>
        </w:rPr>
        <w:t xml:space="preserve"> өсч</w:t>
      </w:r>
      <w:r w:rsidRPr="008778D3">
        <w:rPr>
          <w:rFonts w:ascii="Arial" w:hAnsi="Arial" w:cs="Arial"/>
          <w:sz w:val="20"/>
          <w:szCs w:val="20"/>
          <w:lang w:val="mn-MN"/>
        </w:rPr>
        <w:t>, Шарын гол сум</w:t>
      </w:r>
      <w:r w:rsidR="00F20904" w:rsidRPr="008778D3">
        <w:rPr>
          <w:rFonts w:ascii="Arial" w:hAnsi="Arial" w:cs="Arial"/>
          <w:sz w:val="20"/>
          <w:szCs w:val="20"/>
          <w:lang w:val="mn-MN"/>
        </w:rPr>
        <w:t xml:space="preserve"> 12.6</w:t>
      </w:r>
      <w:r w:rsidRPr="008778D3">
        <w:rPr>
          <w:rFonts w:ascii="Arial" w:hAnsi="Arial" w:cs="Arial"/>
          <w:sz w:val="20"/>
          <w:szCs w:val="20"/>
          <w:lang w:val="mn-MN"/>
        </w:rPr>
        <w:t xml:space="preserve"> хувиар </w:t>
      </w:r>
      <w:r w:rsidR="00F20904" w:rsidRPr="008778D3">
        <w:rPr>
          <w:rFonts w:ascii="Arial" w:hAnsi="Arial" w:cs="Arial"/>
          <w:sz w:val="20"/>
          <w:szCs w:val="20"/>
          <w:lang w:val="mn-MN"/>
        </w:rPr>
        <w:t>өсчээ</w:t>
      </w:r>
      <w:r w:rsidR="00F20904" w:rsidRPr="008778D3">
        <w:rPr>
          <w:rFonts w:ascii="Arial" w:hAnsi="Arial" w:cs="Arial"/>
          <w:sz w:val="20"/>
          <w:szCs w:val="20"/>
        </w:rPr>
        <w:t>.</w:t>
      </w:r>
      <w:r w:rsidRPr="008778D3">
        <w:rPr>
          <w:rFonts w:ascii="Arial" w:hAnsi="Arial" w:cs="Arial"/>
          <w:sz w:val="20"/>
          <w:szCs w:val="20"/>
          <w:lang w:val="eu-ES"/>
        </w:rPr>
        <w:t xml:space="preserve"> </w:t>
      </w:r>
    </w:p>
    <w:p w:rsidR="00BA3E5E" w:rsidRPr="008778D3" w:rsidRDefault="00BA3E5E" w:rsidP="00DE1B64">
      <w:pPr>
        <w:pStyle w:val="BodyText"/>
        <w:spacing w:after="120"/>
        <w:rPr>
          <w:rFonts w:ascii="Arial" w:hAnsi="Arial" w:cs="Arial"/>
          <w:sz w:val="20"/>
          <w:szCs w:val="20"/>
          <w:lang w:val="mn-MN"/>
        </w:rPr>
      </w:pPr>
      <w:r w:rsidRPr="008778D3">
        <w:rPr>
          <w:rFonts w:ascii="Arial" w:hAnsi="Arial" w:cs="Arial"/>
          <w:sz w:val="20"/>
          <w:szCs w:val="20"/>
          <w:lang w:val="eu-ES"/>
        </w:rPr>
        <w:t>Хээлтэгч мал 20</w:t>
      </w:r>
      <w:r w:rsidR="00195332" w:rsidRPr="008778D3">
        <w:rPr>
          <w:rFonts w:ascii="Arial" w:hAnsi="Arial" w:cs="Arial"/>
          <w:sz w:val="20"/>
          <w:szCs w:val="20"/>
          <w:lang w:val="mn-MN"/>
        </w:rPr>
        <w:t>1</w:t>
      </w:r>
      <w:r w:rsidR="00F20904" w:rsidRPr="008778D3">
        <w:rPr>
          <w:rFonts w:ascii="Arial" w:hAnsi="Arial" w:cs="Arial"/>
          <w:sz w:val="20"/>
          <w:szCs w:val="20"/>
          <w:lang w:val="mn-MN"/>
        </w:rPr>
        <w:t>4</w:t>
      </w:r>
      <w:r w:rsidRPr="008778D3">
        <w:rPr>
          <w:rFonts w:ascii="Arial" w:hAnsi="Arial" w:cs="Arial"/>
          <w:sz w:val="20"/>
          <w:szCs w:val="20"/>
          <w:lang w:val="mn-MN"/>
        </w:rPr>
        <w:t xml:space="preserve"> </w:t>
      </w:r>
      <w:r w:rsidRPr="008778D3">
        <w:rPr>
          <w:rFonts w:ascii="Arial" w:hAnsi="Arial" w:cs="Arial"/>
          <w:sz w:val="20"/>
          <w:szCs w:val="20"/>
          <w:lang w:val="eu-ES"/>
        </w:rPr>
        <w:t xml:space="preserve">онд  </w:t>
      </w:r>
      <w:r w:rsidR="00061565" w:rsidRPr="008778D3">
        <w:rPr>
          <w:rFonts w:ascii="Arial" w:hAnsi="Arial" w:cs="Arial"/>
          <w:sz w:val="20"/>
          <w:szCs w:val="20"/>
          <w:lang w:val="mn-MN"/>
        </w:rPr>
        <w:t xml:space="preserve">128.3 </w:t>
      </w:r>
      <w:r w:rsidRPr="008778D3">
        <w:rPr>
          <w:rFonts w:ascii="Arial" w:hAnsi="Arial" w:cs="Arial"/>
          <w:sz w:val="20"/>
          <w:szCs w:val="20"/>
          <w:lang w:val="mn-MN"/>
        </w:rPr>
        <w:t>мянган толгой болж</w:t>
      </w:r>
      <w:r w:rsidRPr="008778D3">
        <w:rPr>
          <w:rFonts w:ascii="Arial" w:hAnsi="Arial" w:cs="Arial"/>
          <w:sz w:val="20"/>
          <w:szCs w:val="20"/>
          <w:lang w:val="eu-ES"/>
        </w:rPr>
        <w:t xml:space="preserve"> 20</w:t>
      </w:r>
      <w:r w:rsidRPr="008778D3">
        <w:rPr>
          <w:rFonts w:ascii="Arial" w:hAnsi="Arial" w:cs="Arial"/>
          <w:sz w:val="20"/>
          <w:szCs w:val="20"/>
          <w:lang w:val="mn-MN"/>
        </w:rPr>
        <w:t>1</w:t>
      </w:r>
      <w:r w:rsidR="00061565" w:rsidRPr="008778D3">
        <w:rPr>
          <w:rFonts w:ascii="Arial" w:hAnsi="Arial" w:cs="Arial"/>
          <w:sz w:val="20"/>
          <w:szCs w:val="20"/>
          <w:lang w:val="mn-MN"/>
        </w:rPr>
        <w:t>3</w:t>
      </w:r>
      <w:r w:rsidR="00195332" w:rsidRPr="008778D3">
        <w:rPr>
          <w:rFonts w:ascii="Arial" w:hAnsi="Arial" w:cs="Arial"/>
          <w:sz w:val="20"/>
          <w:szCs w:val="20"/>
          <w:lang w:val="mn-MN"/>
        </w:rPr>
        <w:t xml:space="preserve"> </w:t>
      </w:r>
      <w:r w:rsidRPr="008778D3">
        <w:rPr>
          <w:rFonts w:ascii="Arial" w:hAnsi="Arial" w:cs="Arial"/>
          <w:sz w:val="20"/>
          <w:szCs w:val="20"/>
          <w:lang w:val="eu-ES"/>
        </w:rPr>
        <w:t xml:space="preserve">оноос </w:t>
      </w:r>
      <w:r w:rsidR="00061565" w:rsidRPr="008778D3">
        <w:rPr>
          <w:rFonts w:ascii="Arial" w:hAnsi="Arial" w:cs="Arial"/>
          <w:sz w:val="20"/>
          <w:szCs w:val="20"/>
          <w:lang w:val="mn-MN"/>
        </w:rPr>
        <w:t>7.4</w:t>
      </w:r>
      <w:r w:rsidRPr="008778D3">
        <w:rPr>
          <w:rFonts w:ascii="Arial" w:hAnsi="Arial" w:cs="Arial"/>
          <w:sz w:val="20"/>
          <w:szCs w:val="20"/>
          <w:lang w:val="mn-MN"/>
        </w:rPr>
        <w:t xml:space="preserve"> мянган</w:t>
      </w:r>
      <w:r w:rsidRPr="008778D3">
        <w:rPr>
          <w:rFonts w:ascii="Arial" w:hAnsi="Arial" w:cs="Arial"/>
          <w:sz w:val="20"/>
          <w:szCs w:val="20"/>
          <w:lang w:val="eu-ES"/>
        </w:rPr>
        <w:t xml:space="preserve"> толгойгоор буюу  </w:t>
      </w:r>
      <w:r w:rsidR="00061565" w:rsidRPr="008778D3">
        <w:rPr>
          <w:rFonts w:ascii="Arial" w:hAnsi="Arial" w:cs="Arial"/>
          <w:sz w:val="20"/>
          <w:szCs w:val="20"/>
          <w:lang w:val="mn-MN"/>
        </w:rPr>
        <w:t>6.1</w:t>
      </w:r>
      <w:r w:rsidRPr="008778D3">
        <w:rPr>
          <w:rFonts w:ascii="Arial" w:hAnsi="Arial" w:cs="Arial"/>
          <w:sz w:val="20"/>
          <w:szCs w:val="20"/>
          <w:lang w:val="eu-ES"/>
        </w:rPr>
        <w:t xml:space="preserve"> хувиар</w:t>
      </w:r>
      <w:r w:rsidRPr="008778D3">
        <w:rPr>
          <w:rFonts w:ascii="Arial" w:hAnsi="Arial" w:cs="Arial"/>
          <w:sz w:val="20"/>
          <w:szCs w:val="20"/>
          <w:lang w:val="mn-MN"/>
        </w:rPr>
        <w:t xml:space="preserve"> өсч</w:t>
      </w:r>
      <w:r w:rsidRPr="008778D3">
        <w:rPr>
          <w:rFonts w:ascii="Arial" w:hAnsi="Arial" w:cs="Arial"/>
          <w:sz w:val="20"/>
          <w:szCs w:val="20"/>
          <w:lang w:val="eu-ES"/>
        </w:rPr>
        <w:t xml:space="preserve">, гарсан төлийн  </w:t>
      </w:r>
      <w:r w:rsidR="00061565" w:rsidRPr="008778D3">
        <w:rPr>
          <w:rFonts w:ascii="Arial" w:hAnsi="Arial" w:cs="Arial"/>
          <w:sz w:val="20"/>
          <w:szCs w:val="20"/>
          <w:lang w:val="mn-MN"/>
        </w:rPr>
        <w:t>99.7</w:t>
      </w:r>
      <w:r w:rsidRPr="008778D3">
        <w:rPr>
          <w:rFonts w:ascii="Arial" w:hAnsi="Arial" w:cs="Arial"/>
          <w:sz w:val="20"/>
          <w:szCs w:val="20"/>
          <w:lang w:val="eu-ES"/>
        </w:rPr>
        <w:t xml:space="preserve"> хувь бойжсон </w:t>
      </w:r>
      <w:r w:rsidRPr="008778D3">
        <w:rPr>
          <w:rFonts w:ascii="Arial" w:hAnsi="Arial" w:cs="Arial"/>
          <w:sz w:val="20"/>
          <w:szCs w:val="20"/>
          <w:lang w:val="mn-MN"/>
        </w:rPr>
        <w:t>байна.</w:t>
      </w:r>
    </w:p>
    <w:p w:rsidR="00BA3E5E" w:rsidRPr="008778D3" w:rsidRDefault="00BA3E5E" w:rsidP="00DE1B64">
      <w:pPr>
        <w:pStyle w:val="Title"/>
        <w:spacing w:after="120" w:line="360" w:lineRule="auto"/>
        <w:jc w:val="both"/>
        <w:rPr>
          <w:rFonts w:ascii="Arial" w:hAnsi="Arial" w:cs="Arial"/>
          <w:b w:val="0"/>
          <w:bCs w:val="0"/>
          <w:sz w:val="20"/>
          <w:szCs w:val="20"/>
        </w:rPr>
      </w:pPr>
      <w:r w:rsidRPr="008778D3">
        <w:rPr>
          <w:rFonts w:ascii="Arial" w:hAnsi="Arial" w:cs="Arial"/>
          <w:b w:val="0"/>
          <w:bCs w:val="0"/>
          <w:sz w:val="20"/>
          <w:szCs w:val="20"/>
        </w:rPr>
        <w:t>Малын тоо толгойгоор Архангай</w:t>
      </w:r>
      <w:r w:rsidR="00544D86" w:rsidRPr="008778D3">
        <w:rPr>
          <w:rFonts w:ascii="Arial" w:hAnsi="Arial" w:cs="Arial"/>
          <w:b w:val="0"/>
          <w:bCs w:val="0"/>
          <w:sz w:val="20"/>
          <w:szCs w:val="20"/>
        </w:rPr>
        <w:t>,</w:t>
      </w:r>
      <w:r w:rsidR="00544D86" w:rsidRPr="008778D3">
        <w:rPr>
          <w:rFonts w:ascii="Arial" w:hAnsi="Arial" w:cs="Arial"/>
          <w:b w:val="0"/>
          <w:bCs w:val="0"/>
          <w:sz w:val="20"/>
          <w:szCs w:val="20"/>
          <w:lang w:val="mn-MN"/>
        </w:rPr>
        <w:t xml:space="preserve"> </w:t>
      </w:r>
      <w:r w:rsidRPr="008778D3">
        <w:rPr>
          <w:rFonts w:ascii="Arial" w:hAnsi="Arial" w:cs="Arial"/>
          <w:b w:val="0"/>
          <w:bCs w:val="0"/>
          <w:sz w:val="20"/>
          <w:szCs w:val="20"/>
        </w:rPr>
        <w:t>Төв,</w:t>
      </w:r>
      <w:r w:rsidR="00544D86" w:rsidRPr="008778D3">
        <w:rPr>
          <w:rFonts w:ascii="Arial" w:hAnsi="Arial" w:cs="Arial"/>
          <w:b w:val="0"/>
          <w:bCs w:val="0"/>
          <w:sz w:val="20"/>
          <w:szCs w:val="20"/>
          <w:lang w:val="mn-MN"/>
        </w:rPr>
        <w:t xml:space="preserve"> </w:t>
      </w:r>
      <w:r w:rsidR="00544D86" w:rsidRPr="008778D3">
        <w:rPr>
          <w:rFonts w:ascii="Arial" w:hAnsi="Arial" w:cs="Arial"/>
          <w:b w:val="0"/>
          <w:bCs w:val="0"/>
          <w:sz w:val="20"/>
          <w:szCs w:val="20"/>
        </w:rPr>
        <w:t>Хөвсгөл,</w:t>
      </w:r>
      <w:r w:rsidR="00061565" w:rsidRPr="008778D3">
        <w:rPr>
          <w:rFonts w:ascii="Arial" w:hAnsi="Arial" w:cs="Arial"/>
          <w:b w:val="0"/>
          <w:bCs w:val="0"/>
          <w:sz w:val="20"/>
          <w:szCs w:val="20"/>
          <w:lang w:val="mn-MN"/>
        </w:rPr>
        <w:t xml:space="preserve"> </w:t>
      </w:r>
      <w:r w:rsidRPr="008778D3">
        <w:rPr>
          <w:rFonts w:ascii="Arial" w:hAnsi="Arial" w:cs="Arial"/>
          <w:b w:val="0"/>
          <w:bCs w:val="0"/>
          <w:sz w:val="20"/>
          <w:szCs w:val="20"/>
          <w:lang w:val="mn-MN"/>
        </w:rPr>
        <w:t>Өвөрхангай</w:t>
      </w:r>
      <w:r w:rsidR="00061565" w:rsidRPr="008778D3">
        <w:rPr>
          <w:rFonts w:ascii="Arial" w:hAnsi="Arial" w:cs="Arial"/>
          <w:b w:val="0"/>
          <w:bCs w:val="0"/>
          <w:sz w:val="20"/>
          <w:szCs w:val="20"/>
          <w:lang w:val="mn-MN"/>
        </w:rPr>
        <w:t>,</w:t>
      </w:r>
      <w:r w:rsidRPr="008778D3">
        <w:rPr>
          <w:rFonts w:ascii="Arial" w:hAnsi="Arial" w:cs="Arial"/>
          <w:b w:val="0"/>
          <w:bCs w:val="0"/>
          <w:sz w:val="20"/>
          <w:szCs w:val="20"/>
          <w:lang w:val="mn-MN"/>
        </w:rPr>
        <w:t xml:space="preserve"> Баянхонгор</w:t>
      </w:r>
      <w:r w:rsidRPr="008778D3">
        <w:rPr>
          <w:rFonts w:ascii="Arial" w:hAnsi="Arial" w:cs="Arial"/>
          <w:b w:val="0"/>
          <w:bCs w:val="0"/>
          <w:sz w:val="20"/>
          <w:szCs w:val="20"/>
        </w:rPr>
        <w:t xml:space="preserve"> аймгууд эхний 5 байранд, манай аймаг</w:t>
      </w:r>
      <w:r w:rsidR="003C3779" w:rsidRPr="008778D3">
        <w:rPr>
          <w:rFonts w:ascii="Arial" w:hAnsi="Arial" w:cs="Arial"/>
          <w:b w:val="0"/>
          <w:bCs w:val="0"/>
          <w:sz w:val="20"/>
          <w:szCs w:val="20"/>
        </w:rPr>
        <w:t xml:space="preserve"> </w:t>
      </w:r>
      <w:r w:rsidR="00544D86" w:rsidRPr="008778D3">
        <w:rPr>
          <w:rFonts w:ascii="Arial" w:hAnsi="Arial" w:cs="Arial"/>
          <w:b w:val="0"/>
          <w:bCs w:val="0"/>
          <w:sz w:val="20"/>
          <w:szCs w:val="20"/>
          <w:lang w:val="mn-MN"/>
        </w:rPr>
        <w:t>20</w:t>
      </w:r>
      <w:r w:rsidRPr="008778D3">
        <w:rPr>
          <w:rFonts w:ascii="Arial" w:hAnsi="Arial" w:cs="Arial"/>
          <w:b w:val="0"/>
          <w:bCs w:val="0"/>
          <w:sz w:val="20"/>
          <w:szCs w:val="20"/>
        </w:rPr>
        <w:t>-рт орж байна</w:t>
      </w:r>
      <w:r w:rsidR="00544D86" w:rsidRPr="008778D3">
        <w:rPr>
          <w:rFonts w:ascii="Arial" w:hAnsi="Arial" w:cs="Arial"/>
          <w:b w:val="0"/>
          <w:bCs w:val="0"/>
          <w:sz w:val="20"/>
          <w:szCs w:val="20"/>
          <w:lang w:val="mn-MN"/>
        </w:rPr>
        <w:t>.</w:t>
      </w:r>
      <w:r w:rsidRPr="008778D3">
        <w:rPr>
          <w:rFonts w:ascii="Arial" w:hAnsi="Arial" w:cs="Arial"/>
          <w:b w:val="0"/>
          <w:bCs w:val="0"/>
          <w:sz w:val="20"/>
          <w:szCs w:val="20"/>
        </w:rPr>
        <w:t xml:space="preserve"> Манай аймгийн малын тоо толгой 20</w:t>
      </w:r>
      <w:r w:rsidR="00B704BC" w:rsidRPr="008778D3">
        <w:rPr>
          <w:rFonts w:ascii="Arial" w:hAnsi="Arial" w:cs="Arial"/>
          <w:b w:val="0"/>
          <w:bCs w:val="0"/>
          <w:sz w:val="20"/>
          <w:szCs w:val="20"/>
          <w:lang w:val="mn-MN"/>
        </w:rPr>
        <w:t>1</w:t>
      </w:r>
      <w:r w:rsidR="00544D86" w:rsidRPr="008778D3">
        <w:rPr>
          <w:rFonts w:ascii="Arial" w:hAnsi="Arial" w:cs="Arial"/>
          <w:b w:val="0"/>
          <w:bCs w:val="0"/>
          <w:sz w:val="20"/>
          <w:szCs w:val="20"/>
          <w:lang w:val="mn-MN"/>
        </w:rPr>
        <w:t>4</w:t>
      </w:r>
      <w:r w:rsidRPr="008778D3">
        <w:rPr>
          <w:rFonts w:ascii="Arial" w:hAnsi="Arial" w:cs="Arial"/>
          <w:b w:val="0"/>
          <w:bCs w:val="0"/>
          <w:sz w:val="20"/>
          <w:szCs w:val="20"/>
          <w:lang w:val="mn-MN"/>
        </w:rPr>
        <w:t xml:space="preserve"> </w:t>
      </w:r>
      <w:r w:rsidRPr="008778D3">
        <w:rPr>
          <w:rFonts w:ascii="Arial" w:hAnsi="Arial" w:cs="Arial"/>
          <w:b w:val="0"/>
          <w:bCs w:val="0"/>
          <w:sz w:val="20"/>
          <w:szCs w:val="20"/>
        </w:rPr>
        <w:t>онд улсын хэмжээний нийт малын</w:t>
      </w:r>
      <w:r w:rsidR="00544D86" w:rsidRPr="008778D3">
        <w:rPr>
          <w:rFonts w:ascii="Arial" w:hAnsi="Arial" w:cs="Arial"/>
          <w:b w:val="0"/>
          <w:bCs w:val="0"/>
          <w:sz w:val="20"/>
          <w:szCs w:val="20"/>
        </w:rPr>
        <w:t xml:space="preserve"> </w:t>
      </w:r>
      <w:r w:rsidR="00544D86" w:rsidRPr="008778D3">
        <w:rPr>
          <w:rFonts w:ascii="Arial" w:hAnsi="Arial" w:cs="Arial"/>
          <w:b w:val="0"/>
          <w:bCs w:val="0"/>
          <w:sz w:val="20"/>
          <w:szCs w:val="20"/>
          <w:lang w:val="mn-MN"/>
        </w:rPr>
        <w:t>0.6</w:t>
      </w:r>
      <w:r w:rsidRPr="008778D3">
        <w:rPr>
          <w:rFonts w:ascii="Arial" w:hAnsi="Arial" w:cs="Arial"/>
          <w:b w:val="0"/>
          <w:bCs w:val="0"/>
          <w:sz w:val="20"/>
          <w:szCs w:val="20"/>
        </w:rPr>
        <w:t xml:space="preserve"> хувийг эзэлж байна. Улсын нийт тэмээн сүргийн</w:t>
      </w:r>
      <w:r w:rsidR="00544D86" w:rsidRPr="008778D3">
        <w:rPr>
          <w:rFonts w:ascii="Arial" w:hAnsi="Arial" w:cs="Arial"/>
          <w:b w:val="0"/>
          <w:bCs w:val="0"/>
          <w:sz w:val="20"/>
          <w:szCs w:val="20"/>
        </w:rPr>
        <w:t xml:space="preserve"> </w:t>
      </w:r>
      <w:r w:rsidR="00544D86" w:rsidRPr="008778D3">
        <w:rPr>
          <w:rFonts w:ascii="Arial" w:hAnsi="Arial" w:cs="Arial"/>
          <w:b w:val="0"/>
          <w:bCs w:val="0"/>
          <w:sz w:val="20"/>
          <w:szCs w:val="20"/>
          <w:lang w:val="mn-MN"/>
        </w:rPr>
        <w:t>0.03</w:t>
      </w:r>
      <w:r w:rsidRPr="008778D3">
        <w:rPr>
          <w:rFonts w:ascii="Arial" w:hAnsi="Arial" w:cs="Arial"/>
          <w:b w:val="0"/>
          <w:bCs w:val="0"/>
          <w:sz w:val="20"/>
          <w:szCs w:val="20"/>
        </w:rPr>
        <w:t>, адууны</w:t>
      </w:r>
      <w:r w:rsidR="00544D86" w:rsidRPr="008778D3">
        <w:rPr>
          <w:rFonts w:ascii="Arial" w:hAnsi="Arial" w:cs="Arial"/>
          <w:b w:val="0"/>
          <w:bCs w:val="0"/>
          <w:sz w:val="20"/>
          <w:szCs w:val="20"/>
        </w:rPr>
        <w:t xml:space="preserve"> </w:t>
      </w:r>
      <w:r w:rsidR="00544D86" w:rsidRPr="008778D3">
        <w:rPr>
          <w:rFonts w:ascii="Arial" w:hAnsi="Arial" w:cs="Arial"/>
          <w:b w:val="0"/>
          <w:bCs w:val="0"/>
          <w:sz w:val="20"/>
          <w:szCs w:val="20"/>
          <w:lang w:val="mn-MN"/>
        </w:rPr>
        <w:t>0.5</w:t>
      </w:r>
      <w:r w:rsidRPr="008778D3">
        <w:rPr>
          <w:rFonts w:ascii="Arial" w:hAnsi="Arial" w:cs="Arial"/>
          <w:b w:val="0"/>
          <w:bCs w:val="0"/>
          <w:sz w:val="20"/>
          <w:szCs w:val="20"/>
        </w:rPr>
        <w:t xml:space="preserve">, үхрийн </w:t>
      </w:r>
      <w:r w:rsidR="00544D86" w:rsidRPr="008778D3">
        <w:rPr>
          <w:rFonts w:ascii="Arial" w:hAnsi="Arial" w:cs="Arial"/>
          <w:b w:val="0"/>
          <w:bCs w:val="0"/>
          <w:sz w:val="20"/>
          <w:szCs w:val="20"/>
          <w:lang w:val="mn-MN"/>
        </w:rPr>
        <w:t>1.4</w:t>
      </w:r>
      <w:r w:rsidRPr="008778D3">
        <w:rPr>
          <w:rFonts w:ascii="Arial" w:hAnsi="Arial" w:cs="Arial"/>
          <w:b w:val="0"/>
          <w:bCs w:val="0"/>
          <w:sz w:val="20"/>
          <w:szCs w:val="20"/>
        </w:rPr>
        <w:t>, хонины</w:t>
      </w:r>
      <w:r w:rsidR="00544D86" w:rsidRPr="008778D3">
        <w:rPr>
          <w:rFonts w:ascii="Arial" w:hAnsi="Arial" w:cs="Arial"/>
          <w:b w:val="0"/>
          <w:bCs w:val="0"/>
          <w:sz w:val="20"/>
          <w:szCs w:val="20"/>
        </w:rPr>
        <w:t xml:space="preserve"> </w:t>
      </w:r>
      <w:r w:rsidR="00544D86" w:rsidRPr="008778D3">
        <w:rPr>
          <w:rFonts w:ascii="Arial" w:hAnsi="Arial" w:cs="Arial"/>
          <w:b w:val="0"/>
          <w:bCs w:val="0"/>
          <w:sz w:val="20"/>
          <w:szCs w:val="20"/>
          <w:lang w:val="mn-MN"/>
        </w:rPr>
        <w:t>0.7</w:t>
      </w:r>
      <w:r w:rsidRPr="008778D3">
        <w:rPr>
          <w:rFonts w:ascii="Arial" w:hAnsi="Arial" w:cs="Arial"/>
          <w:b w:val="0"/>
          <w:bCs w:val="0"/>
          <w:sz w:val="20"/>
          <w:szCs w:val="20"/>
        </w:rPr>
        <w:t>, ямааны</w:t>
      </w:r>
      <w:r w:rsidR="00544D86" w:rsidRPr="008778D3">
        <w:rPr>
          <w:rFonts w:ascii="Arial" w:hAnsi="Arial" w:cs="Arial"/>
          <w:b w:val="0"/>
          <w:bCs w:val="0"/>
          <w:sz w:val="20"/>
          <w:szCs w:val="20"/>
        </w:rPr>
        <w:t xml:space="preserve"> </w:t>
      </w:r>
      <w:r w:rsidR="00544D86" w:rsidRPr="008778D3">
        <w:rPr>
          <w:rFonts w:ascii="Arial" w:hAnsi="Arial" w:cs="Arial"/>
          <w:b w:val="0"/>
          <w:bCs w:val="0"/>
          <w:sz w:val="20"/>
          <w:szCs w:val="20"/>
          <w:lang w:val="mn-MN"/>
        </w:rPr>
        <w:t>0.4</w:t>
      </w:r>
      <w:r w:rsidRPr="008778D3">
        <w:rPr>
          <w:rFonts w:ascii="Arial" w:hAnsi="Arial" w:cs="Arial"/>
          <w:b w:val="0"/>
          <w:bCs w:val="0"/>
          <w:sz w:val="20"/>
          <w:szCs w:val="20"/>
        </w:rPr>
        <w:t xml:space="preserve"> хувийг манай аймаг тус тус эзэлж байна./Хүснэгт.2/</w:t>
      </w:r>
    </w:p>
    <w:p w:rsidR="002D640F" w:rsidRPr="008778D3" w:rsidRDefault="002D640F" w:rsidP="00DE1B64">
      <w:pPr>
        <w:spacing w:after="120"/>
        <w:jc w:val="both"/>
        <w:rPr>
          <w:rFonts w:ascii="Arial" w:hAnsi="Arial" w:cs="Arial"/>
          <w:b/>
          <w:bCs/>
          <w:sz w:val="20"/>
          <w:szCs w:val="20"/>
        </w:rPr>
      </w:pPr>
      <w:proofErr w:type="gramStart"/>
      <w:r w:rsidRPr="008778D3">
        <w:rPr>
          <w:rFonts w:ascii="Arial" w:hAnsi="Arial" w:cs="Arial"/>
          <w:b/>
          <w:bCs/>
          <w:sz w:val="20"/>
          <w:szCs w:val="20"/>
        </w:rPr>
        <w:t>а.Нийт</w:t>
      </w:r>
      <w:proofErr w:type="gramEnd"/>
      <w:r w:rsidRPr="008778D3">
        <w:rPr>
          <w:rFonts w:ascii="Arial" w:hAnsi="Arial" w:cs="Arial"/>
          <w:b/>
          <w:bCs/>
          <w:sz w:val="20"/>
          <w:szCs w:val="20"/>
        </w:rPr>
        <w:t xml:space="preserve"> малын тоо                                                                             </w:t>
      </w:r>
      <w:r w:rsidRPr="008778D3">
        <w:rPr>
          <w:rFonts w:ascii="Arial" w:hAnsi="Arial" w:cs="Arial"/>
          <w:sz w:val="20"/>
          <w:szCs w:val="20"/>
          <w:lang w:val="mn-MN"/>
        </w:rPr>
        <w:t>Хүснэгт-2</w:t>
      </w:r>
    </w:p>
    <w:bookmarkStart w:id="2" w:name="_MON_1512300560"/>
    <w:bookmarkEnd w:id="2"/>
    <w:p w:rsidR="007768A9" w:rsidRDefault="001625FB" w:rsidP="00DE1B64">
      <w:pPr>
        <w:pStyle w:val="Title"/>
        <w:spacing w:after="120"/>
        <w:jc w:val="both"/>
        <w:rPr>
          <w:rFonts w:cs="Microsoft Sans Serif"/>
          <w:b w:val="0"/>
          <w:bCs w:val="0"/>
          <w:sz w:val="20"/>
          <w:szCs w:val="20"/>
        </w:rPr>
      </w:pPr>
      <w:r w:rsidRPr="00D80D96">
        <w:rPr>
          <w:rFonts w:ascii="Arial" w:hAnsi="Arial" w:cs="Microsoft Sans Serif"/>
          <w:b w:val="0"/>
          <w:bCs w:val="0"/>
          <w:sz w:val="20"/>
          <w:szCs w:val="20"/>
        </w:rPr>
        <w:object w:dxaOrig="7766" w:dyaOrig="2381">
          <v:shape id="_x0000_i1027" type="#_x0000_t75" style="width:388.15pt;height:109.55pt" o:ole="">
            <v:imagedata r:id="rId19" o:title=""/>
          </v:shape>
          <o:OLEObject Type="Embed" ProgID="Excel.Sheet.12" ShapeID="_x0000_i1027" DrawAspect="Content" ObjectID="_1512795980" r:id="rId20"/>
        </w:object>
      </w:r>
      <w:r w:rsidR="00BA3E5E" w:rsidRPr="00BA3E5E">
        <w:rPr>
          <w:rFonts w:cs="Microsoft Sans Serif"/>
          <w:b w:val="0"/>
          <w:bCs w:val="0"/>
          <w:sz w:val="20"/>
          <w:szCs w:val="20"/>
        </w:rPr>
        <w:t xml:space="preserve">   </w:t>
      </w:r>
    </w:p>
    <w:p w:rsidR="000E0A87" w:rsidRPr="008778D3" w:rsidRDefault="00BA3E5E" w:rsidP="00DE1B64">
      <w:pPr>
        <w:pStyle w:val="Title"/>
        <w:spacing w:after="120" w:line="360" w:lineRule="auto"/>
        <w:jc w:val="both"/>
        <w:rPr>
          <w:rFonts w:ascii="Arial" w:hAnsi="Arial" w:cs="Arial"/>
          <w:b w:val="0"/>
          <w:bCs w:val="0"/>
          <w:sz w:val="20"/>
          <w:szCs w:val="20"/>
          <w:lang w:val="mn-MN"/>
        </w:rPr>
      </w:pPr>
      <w:r w:rsidRPr="00BA3E5E">
        <w:rPr>
          <w:rFonts w:cs="Microsoft Sans Serif"/>
          <w:b w:val="0"/>
          <w:bCs w:val="0"/>
          <w:sz w:val="20"/>
          <w:szCs w:val="20"/>
        </w:rPr>
        <w:lastRenderedPageBreak/>
        <w:t xml:space="preserve"> </w:t>
      </w:r>
      <w:r w:rsidR="0061057A" w:rsidRPr="008778D3">
        <w:rPr>
          <w:rFonts w:ascii="Arial" w:hAnsi="Arial" w:cs="Arial"/>
          <w:b w:val="0"/>
          <w:bCs w:val="0"/>
          <w:sz w:val="20"/>
          <w:szCs w:val="20"/>
        </w:rPr>
        <w:t>20</w:t>
      </w:r>
      <w:r w:rsidR="0061057A" w:rsidRPr="008778D3">
        <w:rPr>
          <w:rFonts w:ascii="Arial" w:hAnsi="Arial" w:cs="Arial"/>
          <w:b w:val="0"/>
          <w:bCs w:val="0"/>
          <w:sz w:val="20"/>
          <w:szCs w:val="20"/>
          <w:lang w:val="mn-MN"/>
        </w:rPr>
        <w:t xml:space="preserve">14 </w:t>
      </w:r>
      <w:r w:rsidR="0061057A" w:rsidRPr="008778D3">
        <w:rPr>
          <w:rFonts w:ascii="Arial" w:hAnsi="Arial" w:cs="Arial"/>
          <w:b w:val="0"/>
          <w:bCs w:val="0"/>
          <w:sz w:val="20"/>
          <w:szCs w:val="20"/>
        </w:rPr>
        <w:t>онд</w:t>
      </w:r>
      <w:r w:rsidR="0061057A" w:rsidRPr="008778D3">
        <w:rPr>
          <w:rFonts w:ascii="Arial" w:hAnsi="Arial" w:cs="Arial"/>
          <w:b w:val="0"/>
          <w:bCs w:val="0"/>
          <w:sz w:val="20"/>
          <w:szCs w:val="20"/>
          <w:lang w:val="mn-MN"/>
        </w:rPr>
        <w:t xml:space="preserve"> м</w:t>
      </w:r>
      <w:r w:rsidR="0061057A" w:rsidRPr="008778D3">
        <w:rPr>
          <w:rFonts w:ascii="Arial" w:hAnsi="Arial" w:cs="Arial"/>
          <w:b w:val="0"/>
          <w:bCs w:val="0"/>
          <w:sz w:val="20"/>
          <w:szCs w:val="20"/>
        </w:rPr>
        <w:t xml:space="preserve">анай аймгийн </w:t>
      </w:r>
      <w:r w:rsidR="0061057A" w:rsidRPr="008778D3">
        <w:rPr>
          <w:rFonts w:ascii="Arial" w:hAnsi="Arial" w:cs="Arial"/>
          <w:b w:val="0"/>
          <w:bCs w:val="0"/>
          <w:sz w:val="20"/>
          <w:szCs w:val="20"/>
          <w:lang w:val="mn-MN"/>
        </w:rPr>
        <w:t xml:space="preserve">нийт хээлтэгч мал нь </w:t>
      </w:r>
      <w:r w:rsidR="0061057A" w:rsidRPr="008778D3">
        <w:rPr>
          <w:rFonts w:ascii="Arial" w:hAnsi="Arial" w:cs="Arial"/>
          <w:b w:val="0"/>
          <w:bCs w:val="0"/>
          <w:sz w:val="20"/>
          <w:szCs w:val="20"/>
        </w:rPr>
        <w:t xml:space="preserve">улсын хэмжээний нийт </w:t>
      </w:r>
      <w:r w:rsidR="0061057A" w:rsidRPr="008778D3">
        <w:rPr>
          <w:rFonts w:ascii="Arial" w:hAnsi="Arial" w:cs="Arial"/>
          <w:b w:val="0"/>
          <w:bCs w:val="0"/>
          <w:sz w:val="20"/>
          <w:szCs w:val="20"/>
          <w:lang w:val="mn-MN"/>
        </w:rPr>
        <w:t xml:space="preserve">хээлтэгч </w:t>
      </w:r>
      <w:r w:rsidR="0061057A" w:rsidRPr="008778D3">
        <w:rPr>
          <w:rFonts w:ascii="Arial" w:hAnsi="Arial" w:cs="Arial"/>
          <w:b w:val="0"/>
          <w:bCs w:val="0"/>
          <w:sz w:val="20"/>
          <w:szCs w:val="20"/>
        </w:rPr>
        <w:t xml:space="preserve">малын </w:t>
      </w:r>
      <w:r w:rsidR="0061057A" w:rsidRPr="008778D3">
        <w:rPr>
          <w:rFonts w:ascii="Arial" w:hAnsi="Arial" w:cs="Arial"/>
          <w:b w:val="0"/>
          <w:bCs w:val="0"/>
          <w:sz w:val="20"/>
          <w:szCs w:val="20"/>
          <w:lang w:val="mn-MN"/>
        </w:rPr>
        <w:t>0.7</w:t>
      </w:r>
      <w:r w:rsidR="0061057A" w:rsidRPr="008778D3">
        <w:rPr>
          <w:rFonts w:ascii="Arial" w:hAnsi="Arial" w:cs="Arial"/>
          <w:b w:val="0"/>
          <w:bCs w:val="0"/>
          <w:sz w:val="20"/>
          <w:szCs w:val="20"/>
        </w:rPr>
        <w:t xml:space="preserve"> хувийг эзэлж байна.</w:t>
      </w:r>
      <w:r w:rsidR="0061057A" w:rsidRPr="008778D3">
        <w:rPr>
          <w:rFonts w:ascii="Arial" w:hAnsi="Arial" w:cs="Arial"/>
          <w:b w:val="0"/>
          <w:bCs w:val="0"/>
          <w:sz w:val="20"/>
          <w:szCs w:val="20"/>
          <w:lang w:val="mn-MN"/>
        </w:rPr>
        <w:t xml:space="preserve"> Улсын нийт хээлтэгч малын </w:t>
      </w:r>
      <w:r w:rsidRPr="008778D3">
        <w:rPr>
          <w:rFonts w:ascii="Arial" w:hAnsi="Arial" w:cs="Arial"/>
          <w:b w:val="0"/>
          <w:bCs w:val="0"/>
          <w:sz w:val="20"/>
          <w:szCs w:val="20"/>
        </w:rPr>
        <w:t>ингэ</w:t>
      </w:r>
      <w:r w:rsidRPr="008778D3">
        <w:rPr>
          <w:rFonts w:ascii="Arial" w:hAnsi="Arial" w:cs="Arial"/>
          <w:b w:val="0"/>
          <w:bCs w:val="0"/>
          <w:sz w:val="20"/>
          <w:szCs w:val="20"/>
          <w:lang w:val="mn-MN"/>
        </w:rPr>
        <w:t xml:space="preserve">ний </w:t>
      </w:r>
      <w:r w:rsidRPr="008778D3">
        <w:rPr>
          <w:rFonts w:ascii="Arial" w:hAnsi="Arial" w:cs="Arial"/>
          <w:b w:val="0"/>
          <w:bCs w:val="0"/>
          <w:sz w:val="20"/>
          <w:szCs w:val="20"/>
        </w:rPr>
        <w:t>0.</w:t>
      </w:r>
      <w:r w:rsidR="008E0FF9" w:rsidRPr="008778D3">
        <w:rPr>
          <w:rFonts w:ascii="Arial" w:hAnsi="Arial" w:cs="Arial"/>
          <w:b w:val="0"/>
          <w:bCs w:val="0"/>
          <w:sz w:val="20"/>
          <w:szCs w:val="20"/>
          <w:lang w:val="mn-MN"/>
        </w:rPr>
        <w:t>0</w:t>
      </w:r>
      <w:r w:rsidR="0061057A" w:rsidRPr="008778D3">
        <w:rPr>
          <w:rFonts w:ascii="Arial" w:hAnsi="Arial" w:cs="Arial"/>
          <w:b w:val="0"/>
          <w:bCs w:val="0"/>
          <w:sz w:val="20"/>
          <w:szCs w:val="20"/>
          <w:lang w:val="mn-MN"/>
        </w:rPr>
        <w:t>4</w:t>
      </w:r>
      <w:r w:rsidRPr="008778D3">
        <w:rPr>
          <w:rFonts w:ascii="Arial" w:hAnsi="Arial" w:cs="Arial"/>
          <w:b w:val="0"/>
          <w:bCs w:val="0"/>
          <w:sz w:val="20"/>
          <w:szCs w:val="20"/>
        </w:rPr>
        <w:t xml:space="preserve"> хувь, гүү</w:t>
      </w:r>
      <w:r w:rsidRPr="008778D3">
        <w:rPr>
          <w:rFonts w:ascii="Arial" w:hAnsi="Arial" w:cs="Arial"/>
          <w:b w:val="0"/>
          <w:bCs w:val="0"/>
          <w:sz w:val="20"/>
          <w:szCs w:val="20"/>
          <w:lang w:val="mn-MN"/>
        </w:rPr>
        <w:t xml:space="preserve">ний </w:t>
      </w:r>
      <w:r w:rsidRPr="008778D3">
        <w:rPr>
          <w:rFonts w:ascii="Arial" w:hAnsi="Arial" w:cs="Arial"/>
          <w:b w:val="0"/>
          <w:bCs w:val="0"/>
          <w:sz w:val="20"/>
          <w:szCs w:val="20"/>
        </w:rPr>
        <w:t>0.</w:t>
      </w:r>
      <w:r w:rsidR="0061057A" w:rsidRPr="008778D3">
        <w:rPr>
          <w:rFonts w:ascii="Arial" w:hAnsi="Arial" w:cs="Arial"/>
          <w:b w:val="0"/>
          <w:bCs w:val="0"/>
          <w:sz w:val="20"/>
          <w:szCs w:val="20"/>
          <w:lang w:val="mn-MN"/>
        </w:rPr>
        <w:t>5</w:t>
      </w:r>
      <w:r w:rsidRPr="008778D3">
        <w:rPr>
          <w:rFonts w:ascii="Arial" w:hAnsi="Arial" w:cs="Arial"/>
          <w:b w:val="0"/>
          <w:bCs w:val="0"/>
          <w:sz w:val="20"/>
          <w:szCs w:val="20"/>
        </w:rPr>
        <w:t xml:space="preserve"> хувь,үнээ</w:t>
      </w:r>
      <w:r w:rsidRPr="008778D3">
        <w:rPr>
          <w:rFonts w:ascii="Arial" w:hAnsi="Arial" w:cs="Arial"/>
          <w:b w:val="0"/>
          <w:bCs w:val="0"/>
          <w:sz w:val="20"/>
          <w:szCs w:val="20"/>
          <w:lang w:val="mn-MN"/>
        </w:rPr>
        <w:t>ний</w:t>
      </w:r>
      <w:r w:rsidR="008E0FF9" w:rsidRPr="008778D3">
        <w:rPr>
          <w:rFonts w:ascii="Arial" w:hAnsi="Arial" w:cs="Arial"/>
          <w:b w:val="0"/>
          <w:bCs w:val="0"/>
          <w:sz w:val="20"/>
          <w:szCs w:val="20"/>
          <w:lang w:val="mn-MN"/>
        </w:rPr>
        <w:t xml:space="preserve"> 1,5</w:t>
      </w:r>
      <w:r w:rsidRPr="008778D3">
        <w:rPr>
          <w:rFonts w:ascii="Arial" w:hAnsi="Arial" w:cs="Arial"/>
          <w:b w:val="0"/>
          <w:bCs w:val="0"/>
          <w:sz w:val="20"/>
          <w:szCs w:val="20"/>
          <w:lang w:val="mn-MN"/>
        </w:rPr>
        <w:t xml:space="preserve"> </w:t>
      </w:r>
      <w:r w:rsidRPr="008778D3">
        <w:rPr>
          <w:rFonts w:ascii="Arial" w:hAnsi="Arial" w:cs="Arial"/>
          <w:b w:val="0"/>
          <w:bCs w:val="0"/>
          <w:sz w:val="20"/>
          <w:szCs w:val="20"/>
        </w:rPr>
        <w:t xml:space="preserve"> хувь</w:t>
      </w:r>
      <w:r w:rsidRPr="008778D3">
        <w:rPr>
          <w:rFonts w:ascii="Arial" w:hAnsi="Arial" w:cs="Arial"/>
          <w:b w:val="0"/>
          <w:bCs w:val="0"/>
          <w:sz w:val="20"/>
          <w:szCs w:val="20"/>
          <w:lang w:val="mn-MN"/>
        </w:rPr>
        <w:t xml:space="preserve"> </w:t>
      </w:r>
      <w:r w:rsidRPr="008778D3">
        <w:rPr>
          <w:rFonts w:ascii="Arial" w:hAnsi="Arial" w:cs="Arial"/>
          <w:b w:val="0"/>
          <w:bCs w:val="0"/>
          <w:sz w:val="20"/>
          <w:szCs w:val="20"/>
        </w:rPr>
        <w:t xml:space="preserve"> </w:t>
      </w:r>
      <w:r w:rsidRPr="008778D3">
        <w:rPr>
          <w:rFonts w:ascii="Arial" w:hAnsi="Arial" w:cs="Arial"/>
          <w:b w:val="0"/>
          <w:bCs w:val="0"/>
          <w:sz w:val="20"/>
          <w:szCs w:val="20"/>
          <w:lang w:val="mn-MN"/>
        </w:rPr>
        <w:t>,</w:t>
      </w:r>
      <w:r w:rsidRPr="008778D3">
        <w:rPr>
          <w:rFonts w:ascii="Arial" w:hAnsi="Arial" w:cs="Arial"/>
          <w:b w:val="0"/>
          <w:bCs w:val="0"/>
          <w:sz w:val="20"/>
          <w:szCs w:val="20"/>
        </w:rPr>
        <w:t xml:space="preserve"> эм хон</w:t>
      </w:r>
      <w:r w:rsidRPr="008778D3">
        <w:rPr>
          <w:rFonts w:ascii="Arial" w:hAnsi="Arial" w:cs="Arial"/>
          <w:b w:val="0"/>
          <w:bCs w:val="0"/>
          <w:sz w:val="20"/>
          <w:szCs w:val="20"/>
          <w:lang w:val="mn-MN"/>
        </w:rPr>
        <w:t xml:space="preserve">ины </w:t>
      </w:r>
      <w:r w:rsidRPr="008778D3">
        <w:rPr>
          <w:rFonts w:ascii="Arial" w:hAnsi="Arial" w:cs="Arial"/>
          <w:b w:val="0"/>
          <w:bCs w:val="0"/>
          <w:sz w:val="20"/>
          <w:szCs w:val="20"/>
        </w:rPr>
        <w:t>0.</w:t>
      </w:r>
      <w:r w:rsidR="0061057A" w:rsidRPr="008778D3">
        <w:rPr>
          <w:rFonts w:ascii="Arial" w:hAnsi="Arial" w:cs="Arial"/>
          <w:b w:val="0"/>
          <w:bCs w:val="0"/>
          <w:sz w:val="20"/>
          <w:szCs w:val="20"/>
          <w:lang w:val="mn-MN"/>
        </w:rPr>
        <w:t xml:space="preserve">8 </w:t>
      </w:r>
      <w:r w:rsidRPr="008778D3">
        <w:rPr>
          <w:rFonts w:ascii="Arial" w:hAnsi="Arial" w:cs="Arial"/>
          <w:b w:val="0"/>
          <w:bCs w:val="0"/>
          <w:sz w:val="20"/>
          <w:szCs w:val="20"/>
        </w:rPr>
        <w:t>хувь, эм ямаа</w:t>
      </w:r>
      <w:r w:rsidRPr="008778D3">
        <w:rPr>
          <w:rFonts w:ascii="Arial" w:hAnsi="Arial" w:cs="Arial"/>
          <w:b w:val="0"/>
          <w:bCs w:val="0"/>
          <w:sz w:val="20"/>
          <w:szCs w:val="20"/>
          <w:lang w:val="mn-MN"/>
        </w:rPr>
        <w:t>ны</w:t>
      </w:r>
      <w:r w:rsidR="008E0FF9" w:rsidRPr="008778D3">
        <w:rPr>
          <w:rFonts w:ascii="Arial" w:hAnsi="Arial" w:cs="Arial"/>
          <w:b w:val="0"/>
          <w:bCs w:val="0"/>
          <w:sz w:val="20"/>
          <w:szCs w:val="20"/>
        </w:rPr>
        <w:t xml:space="preserve"> 0.</w:t>
      </w:r>
      <w:r w:rsidR="008E0FF9" w:rsidRPr="008778D3">
        <w:rPr>
          <w:rFonts w:ascii="Arial" w:hAnsi="Arial" w:cs="Arial"/>
          <w:b w:val="0"/>
          <w:bCs w:val="0"/>
          <w:sz w:val="20"/>
          <w:szCs w:val="20"/>
          <w:lang w:val="mn-MN"/>
        </w:rPr>
        <w:t>5</w:t>
      </w:r>
      <w:r w:rsidRPr="008778D3">
        <w:rPr>
          <w:rFonts w:ascii="Arial" w:hAnsi="Arial" w:cs="Arial"/>
          <w:b w:val="0"/>
          <w:bCs w:val="0"/>
          <w:sz w:val="20"/>
          <w:szCs w:val="20"/>
        </w:rPr>
        <w:t xml:space="preserve"> хувь байна. /Хүснэгт.3/</w:t>
      </w:r>
    </w:p>
    <w:p w:rsidR="002D640F" w:rsidRPr="008778D3" w:rsidRDefault="002D640F" w:rsidP="00DE1B64">
      <w:pPr>
        <w:pStyle w:val="Title"/>
        <w:spacing w:after="120"/>
        <w:jc w:val="both"/>
        <w:rPr>
          <w:rFonts w:ascii="Arial" w:hAnsi="Arial" w:cs="Arial"/>
          <w:b w:val="0"/>
          <w:bCs w:val="0"/>
          <w:sz w:val="20"/>
          <w:szCs w:val="20"/>
        </w:rPr>
      </w:pPr>
      <w:r w:rsidRPr="008778D3">
        <w:rPr>
          <w:rFonts w:ascii="Arial" w:hAnsi="Arial" w:cs="Arial"/>
          <w:bCs w:val="0"/>
          <w:sz w:val="20"/>
          <w:szCs w:val="20"/>
        </w:rPr>
        <w:t xml:space="preserve">б. Хээлтэгч малын тоо                                                            </w:t>
      </w:r>
      <w:r w:rsidRPr="008778D3">
        <w:rPr>
          <w:rFonts w:ascii="Arial" w:hAnsi="Arial" w:cs="Arial"/>
          <w:b w:val="0"/>
          <w:sz w:val="20"/>
          <w:szCs w:val="20"/>
        </w:rPr>
        <w:t>Хүснэгт.3</w:t>
      </w:r>
    </w:p>
    <w:bookmarkStart w:id="3" w:name="_MON_1512300800"/>
    <w:bookmarkEnd w:id="3"/>
    <w:p w:rsidR="002D640F" w:rsidRDefault="001625FB" w:rsidP="00DE1B64">
      <w:pPr>
        <w:pStyle w:val="Title"/>
        <w:spacing w:after="120"/>
        <w:jc w:val="both"/>
        <w:rPr>
          <w:rFonts w:cs="Microsoft Sans Serif"/>
          <w:b w:val="0"/>
          <w:bCs w:val="0"/>
          <w:sz w:val="20"/>
          <w:szCs w:val="20"/>
        </w:rPr>
      </w:pPr>
      <w:r w:rsidRPr="00D80D96">
        <w:rPr>
          <w:rFonts w:cs="Microsoft Sans Serif"/>
          <w:b w:val="0"/>
          <w:bCs w:val="0"/>
          <w:sz w:val="20"/>
          <w:szCs w:val="20"/>
        </w:rPr>
        <w:object w:dxaOrig="9855" w:dyaOrig="2847">
          <v:shape id="_x0000_i1028" type="#_x0000_t75" style="width:427pt;height:125.85pt" o:ole="">
            <v:imagedata r:id="rId21" o:title=""/>
          </v:shape>
          <o:OLEObject Type="Embed" ProgID="Excel.Sheet.12" ShapeID="_x0000_i1028" DrawAspect="Content" ObjectID="_1512795981" r:id="rId22"/>
        </w:object>
      </w:r>
    </w:p>
    <w:p w:rsidR="002D640F" w:rsidRPr="00BA3E5E" w:rsidRDefault="002D640F" w:rsidP="00DE1B64">
      <w:pPr>
        <w:pStyle w:val="Title"/>
        <w:spacing w:after="120"/>
        <w:jc w:val="both"/>
        <w:rPr>
          <w:rFonts w:cs="Microsoft Sans Serif"/>
          <w:b w:val="0"/>
          <w:bCs w:val="0"/>
          <w:sz w:val="20"/>
          <w:szCs w:val="20"/>
          <w:lang w:val="mn-MN"/>
        </w:rPr>
      </w:pPr>
    </w:p>
    <w:p w:rsidR="00BA3E5E" w:rsidRPr="00BA3E5E" w:rsidRDefault="005E5967" w:rsidP="00DE1B64">
      <w:pPr>
        <w:rPr>
          <w:rFonts w:ascii="Arial" w:hAnsi="Arial" w:cs="Microsoft Sans Serif"/>
          <w:lang w:val="mn-MN"/>
        </w:rPr>
      </w:pPr>
      <w:r>
        <w:rPr>
          <w:rFonts w:ascii="Arial" w:hAnsi="Arial" w:cs="Microsoft Sans Serif"/>
          <w:noProof/>
          <w:lang w:bidi="ar-SA"/>
        </w:rPr>
        <w:drawing>
          <wp:inline distT="0" distB="0" distL="0" distR="0">
            <wp:extent cx="5500149" cy="1932167"/>
            <wp:effectExtent l="19050" t="0" r="24351" b="0"/>
            <wp:docPr id="42"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A3E5E" w:rsidRDefault="00BA3E5E" w:rsidP="00DE1B64">
      <w:pPr>
        <w:rPr>
          <w:rFonts w:ascii="Arial" w:hAnsi="Arial" w:cs="Microsoft Sans Serif"/>
          <w:b/>
          <w:bCs/>
          <w:sz w:val="18"/>
          <w:szCs w:val="18"/>
          <w:lang w:val="mn-MN"/>
        </w:rPr>
      </w:pPr>
    </w:p>
    <w:p w:rsidR="00BA3E5E" w:rsidRPr="008778D3" w:rsidRDefault="00BA3E5E" w:rsidP="00DE1B64">
      <w:pPr>
        <w:spacing w:line="360" w:lineRule="auto"/>
        <w:rPr>
          <w:rFonts w:ascii="Arial" w:hAnsi="Arial" w:cs="Arial"/>
          <w:b/>
          <w:sz w:val="20"/>
          <w:szCs w:val="20"/>
          <w:lang w:val="mn-MN"/>
        </w:rPr>
      </w:pPr>
      <w:r w:rsidRPr="008778D3">
        <w:rPr>
          <w:rFonts w:ascii="Arial" w:hAnsi="Arial" w:cs="Arial"/>
          <w:b/>
          <w:sz w:val="20"/>
          <w:szCs w:val="20"/>
        </w:rPr>
        <w:t xml:space="preserve">1.4. </w:t>
      </w:r>
      <w:proofErr w:type="gramStart"/>
      <w:r w:rsidRPr="008778D3">
        <w:rPr>
          <w:rFonts w:ascii="Arial" w:hAnsi="Arial" w:cs="Arial"/>
          <w:b/>
          <w:sz w:val="20"/>
          <w:szCs w:val="20"/>
        </w:rPr>
        <w:t>Газар  тариалан</w:t>
      </w:r>
      <w:proofErr w:type="gramEnd"/>
    </w:p>
    <w:p w:rsidR="00BA3E5E" w:rsidRPr="008778D3" w:rsidRDefault="00BA3E5E" w:rsidP="00DE1B64">
      <w:pPr>
        <w:spacing w:after="120" w:line="360" w:lineRule="auto"/>
        <w:jc w:val="both"/>
        <w:rPr>
          <w:rFonts w:ascii="Arial" w:hAnsi="Arial" w:cs="Arial"/>
          <w:sz w:val="20"/>
          <w:szCs w:val="20"/>
          <w:lang w:val="eu-ES"/>
        </w:rPr>
      </w:pPr>
      <w:r w:rsidRPr="008778D3">
        <w:rPr>
          <w:rFonts w:ascii="Arial" w:hAnsi="Arial" w:cs="Arial"/>
          <w:sz w:val="20"/>
          <w:szCs w:val="20"/>
          <w:lang w:val="eu-ES"/>
        </w:rPr>
        <w:t>201</w:t>
      </w:r>
      <w:r w:rsidR="00081871" w:rsidRPr="008778D3">
        <w:rPr>
          <w:rFonts w:ascii="Arial" w:hAnsi="Arial" w:cs="Arial"/>
          <w:sz w:val="20"/>
          <w:szCs w:val="20"/>
          <w:lang w:val="mn-MN"/>
        </w:rPr>
        <w:t>4</w:t>
      </w:r>
      <w:r w:rsidRPr="008778D3">
        <w:rPr>
          <w:rFonts w:ascii="Arial" w:hAnsi="Arial" w:cs="Arial"/>
          <w:sz w:val="20"/>
          <w:szCs w:val="20"/>
          <w:lang w:val="eu-ES"/>
        </w:rPr>
        <w:t xml:space="preserve"> оны хаврын тариалалтаар </w:t>
      </w:r>
      <w:r w:rsidR="00081871" w:rsidRPr="008778D3">
        <w:rPr>
          <w:rFonts w:ascii="Arial" w:hAnsi="Arial" w:cs="Arial"/>
          <w:sz w:val="20"/>
          <w:szCs w:val="20"/>
          <w:lang w:val="mn-MN"/>
        </w:rPr>
        <w:t>11030.5</w:t>
      </w:r>
      <w:r w:rsidRPr="008778D3">
        <w:rPr>
          <w:rFonts w:ascii="Arial" w:hAnsi="Arial" w:cs="Arial"/>
          <w:sz w:val="20"/>
          <w:szCs w:val="20"/>
          <w:lang w:val="eu-ES"/>
        </w:rPr>
        <w:t xml:space="preserve"> га-д үр тариа, </w:t>
      </w:r>
      <w:r w:rsidR="00081871" w:rsidRPr="008778D3">
        <w:rPr>
          <w:rFonts w:ascii="Arial" w:hAnsi="Arial" w:cs="Arial"/>
          <w:sz w:val="20"/>
          <w:szCs w:val="20"/>
          <w:lang w:val="mn-MN"/>
        </w:rPr>
        <w:t>591.2</w:t>
      </w:r>
      <w:r w:rsidRPr="008778D3">
        <w:rPr>
          <w:rFonts w:ascii="Arial" w:hAnsi="Arial" w:cs="Arial"/>
          <w:sz w:val="20"/>
          <w:szCs w:val="20"/>
          <w:lang w:val="mn-MN"/>
        </w:rPr>
        <w:t xml:space="preserve"> </w:t>
      </w:r>
      <w:r w:rsidRPr="008778D3">
        <w:rPr>
          <w:rFonts w:ascii="Arial" w:hAnsi="Arial" w:cs="Arial"/>
          <w:sz w:val="20"/>
          <w:szCs w:val="20"/>
          <w:lang w:val="eu-ES"/>
        </w:rPr>
        <w:t xml:space="preserve">га-д төмс, </w:t>
      </w:r>
      <w:r w:rsidR="00081871" w:rsidRPr="008778D3">
        <w:rPr>
          <w:rFonts w:ascii="Arial" w:hAnsi="Arial" w:cs="Arial"/>
          <w:sz w:val="20"/>
          <w:szCs w:val="20"/>
          <w:lang w:val="mn-MN"/>
        </w:rPr>
        <w:t>1341.4</w:t>
      </w:r>
      <w:r w:rsidRPr="008778D3">
        <w:rPr>
          <w:rFonts w:ascii="Arial" w:hAnsi="Arial" w:cs="Arial"/>
          <w:sz w:val="20"/>
          <w:szCs w:val="20"/>
          <w:lang w:val="eu-ES"/>
        </w:rPr>
        <w:t xml:space="preserve"> га-д хүнсний ногоо тариалж, намрын ургац  хураалтаар  үр тариа </w:t>
      </w:r>
      <w:r w:rsidR="00680678" w:rsidRPr="008778D3">
        <w:rPr>
          <w:rFonts w:ascii="Arial" w:hAnsi="Arial" w:cs="Arial"/>
          <w:sz w:val="20"/>
          <w:szCs w:val="20"/>
          <w:lang w:val="mn-MN"/>
        </w:rPr>
        <w:t>14937.0</w:t>
      </w:r>
      <w:r w:rsidRPr="008778D3">
        <w:rPr>
          <w:rFonts w:ascii="Arial" w:hAnsi="Arial" w:cs="Arial"/>
          <w:sz w:val="20"/>
          <w:szCs w:val="20"/>
          <w:lang w:val="eu-ES"/>
        </w:rPr>
        <w:t xml:space="preserve"> тн, төмс </w:t>
      </w:r>
      <w:r w:rsidR="00680678" w:rsidRPr="008778D3">
        <w:rPr>
          <w:rFonts w:ascii="Arial" w:hAnsi="Arial" w:cs="Arial"/>
          <w:sz w:val="20"/>
          <w:szCs w:val="20"/>
          <w:lang w:val="mn-MN"/>
        </w:rPr>
        <w:t>7327.6</w:t>
      </w:r>
      <w:r w:rsidRPr="008778D3">
        <w:rPr>
          <w:rFonts w:ascii="Arial" w:hAnsi="Arial" w:cs="Arial"/>
          <w:sz w:val="20"/>
          <w:szCs w:val="20"/>
          <w:lang w:val="eu-ES"/>
        </w:rPr>
        <w:t xml:space="preserve"> тн,  хүнсний ногоо  </w:t>
      </w:r>
      <w:r w:rsidR="00680678" w:rsidRPr="008778D3">
        <w:rPr>
          <w:rFonts w:ascii="Arial" w:hAnsi="Arial" w:cs="Arial"/>
          <w:sz w:val="20"/>
          <w:szCs w:val="20"/>
          <w:lang w:val="mn-MN"/>
        </w:rPr>
        <w:t>17085.8</w:t>
      </w:r>
      <w:r w:rsidRPr="008778D3">
        <w:rPr>
          <w:rFonts w:ascii="Arial" w:hAnsi="Arial" w:cs="Arial"/>
          <w:sz w:val="20"/>
          <w:szCs w:val="20"/>
          <w:lang w:val="eu-ES"/>
        </w:rPr>
        <w:t xml:space="preserve"> тн-ийг хураан  аваад  байна. </w:t>
      </w:r>
    </w:p>
    <w:p w:rsidR="00BA3E5E" w:rsidRPr="008778D3" w:rsidRDefault="00BA3E5E" w:rsidP="00DE1B64">
      <w:pPr>
        <w:spacing w:after="120" w:line="360" w:lineRule="auto"/>
        <w:jc w:val="both"/>
        <w:rPr>
          <w:rFonts w:ascii="Arial" w:hAnsi="Arial" w:cs="Arial"/>
          <w:sz w:val="20"/>
          <w:szCs w:val="20"/>
          <w:lang w:val="eu-ES"/>
        </w:rPr>
      </w:pPr>
      <w:r w:rsidRPr="008778D3">
        <w:rPr>
          <w:rFonts w:ascii="Arial" w:hAnsi="Arial" w:cs="Arial"/>
          <w:sz w:val="20"/>
          <w:szCs w:val="20"/>
          <w:lang w:val="eu-ES"/>
        </w:rPr>
        <w:t>201</w:t>
      </w:r>
      <w:r w:rsidR="00680678" w:rsidRPr="008778D3">
        <w:rPr>
          <w:rFonts w:ascii="Arial" w:hAnsi="Arial" w:cs="Arial"/>
          <w:sz w:val="20"/>
          <w:szCs w:val="20"/>
          <w:lang w:val="mn-MN"/>
        </w:rPr>
        <w:t>4</w:t>
      </w:r>
      <w:r w:rsidRPr="008778D3">
        <w:rPr>
          <w:rFonts w:ascii="Arial" w:hAnsi="Arial" w:cs="Arial"/>
          <w:sz w:val="20"/>
          <w:szCs w:val="20"/>
          <w:lang w:val="mn-MN"/>
        </w:rPr>
        <w:t xml:space="preserve"> </w:t>
      </w:r>
      <w:r w:rsidRPr="008778D3">
        <w:rPr>
          <w:rFonts w:ascii="Arial" w:hAnsi="Arial" w:cs="Arial"/>
          <w:sz w:val="20"/>
          <w:szCs w:val="20"/>
          <w:lang w:val="eu-ES"/>
        </w:rPr>
        <w:t>онд тариалсан талбайн хэмжээг 201</w:t>
      </w:r>
      <w:r w:rsidR="00680678" w:rsidRPr="008778D3">
        <w:rPr>
          <w:rFonts w:ascii="Arial" w:hAnsi="Arial" w:cs="Arial"/>
          <w:sz w:val="20"/>
          <w:szCs w:val="20"/>
          <w:lang w:val="mn-MN"/>
        </w:rPr>
        <w:t>3</w:t>
      </w:r>
      <w:r w:rsidRPr="008778D3">
        <w:rPr>
          <w:rFonts w:ascii="Arial" w:hAnsi="Arial" w:cs="Arial"/>
          <w:sz w:val="20"/>
          <w:szCs w:val="20"/>
          <w:lang w:val="eu-ES"/>
        </w:rPr>
        <w:t xml:space="preserve"> онтой харьцуулахад үр тариа </w:t>
      </w:r>
      <w:r w:rsidR="00680678" w:rsidRPr="008778D3">
        <w:rPr>
          <w:rFonts w:ascii="Arial" w:hAnsi="Arial" w:cs="Arial"/>
          <w:sz w:val="20"/>
          <w:szCs w:val="20"/>
          <w:lang w:val="mn-MN"/>
        </w:rPr>
        <w:t>3.7</w:t>
      </w:r>
      <w:r w:rsidRPr="008778D3">
        <w:rPr>
          <w:rFonts w:ascii="Arial" w:hAnsi="Arial" w:cs="Arial"/>
          <w:sz w:val="20"/>
          <w:szCs w:val="20"/>
          <w:lang w:val="eu-ES"/>
        </w:rPr>
        <w:t xml:space="preserve"> хувиар</w:t>
      </w:r>
      <w:r w:rsidRPr="008778D3">
        <w:rPr>
          <w:rFonts w:ascii="Arial" w:hAnsi="Arial" w:cs="Arial"/>
          <w:sz w:val="20"/>
          <w:szCs w:val="20"/>
          <w:lang w:val="mn-MN"/>
        </w:rPr>
        <w:t xml:space="preserve"> </w:t>
      </w:r>
      <w:r w:rsidR="00885C4C" w:rsidRPr="008778D3">
        <w:rPr>
          <w:rFonts w:ascii="Arial" w:hAnsi="Arial" w:cs="Arial"/>
          <w:sz w:val="20"/>
          <w:szCs w:val="20"/>
          <w:lang w:val="mn-MN"/>
        </w:rPr>
        <w:t>өсч</w:t>
      </w:r>
      <w:r w:rsidRPr="008778D3">
        <w:rPr>
          <w:rFonts w:ascii="Arial" w:hAnsi="Arial" w:cs="Arial"/>
          <w:sz w:val="20"/>
          <w:szCs w:val="20"/>
          <w:lang w:val="mn-MN"/>
        </w:rPr>
        <w:t xml:space="preserve">, </w:t>
      </w:r>
      <w:r w:rsidRPr="008778D3">
        <w:rPr>
          <w:rFonts w:ascii="Arial" w:hAnsi="Arial" w:cs="Arial"/>
          <w:sz w:val="20"/>
          <w:szCs w:val="20"/>
          <w:lang w:val="eu-ES"/>
        </w:rPr>
        <w:t xml:space="preserve">, төмс </w:t>
      </w:r>
      <w:r w:rsidR="00680678" w:rsidRPr="008778D3">
        <w:rPr>
          <w:rFonts w:ascii="Arial" w:hAnsi="Arial" w:cs="Arial"/>
          <w:sz w:val="20"/>
          <w:szCs w:val="20"/>
          <w:lang w:val="mn-MN"/>
        </w:rPr>
        <w:t>14.9</w:t>
      </w:r>
      <w:r w:rsidRPr="008778D3">
        <w:rPr>
          <w:rFonts w:ascii="Arial" w:hAnsi="Arial" w:cs="Arial"/>
          <w:sz w:val="20"/>
          <w:szCs w:val="20"/>
          <w:lang w:val="eu-ES"/>
        </w:rPr>
        <w:t xml:space="preserve"> хувиар </w:t>
      </w:r>
      <w:r w:rsidR="00885C4C" w:rsidRPr="008778D3">
        <w:rPr>
          <w:rFonts w:ascii="Arial" w:hAnsi="Arial" w:cs="Arial"/>
          <w:sz w:val="20"/>
          <w:szCs w:val="20"/>
          <w:lang w:val="mn-MN"/>
        </w:rPr>
        <w:t>буурсан</w:t>
      </w:r>
      <w:r w:rsidRPr="008778D3">
        <w:rPr>
          <w:rFonts w:ascii="Arial" w:hAnsi="Arial" w:cs="Arial"/>
          <w:sz w:val="20"/>
          <w:szCs w:val="20"/>
          <w:lang w:val="eu-ES"/>
        </w:rPr>
        <w:t xml:space="preserve"> байна.</w:t>
      </w:r>
    </w:p>
    <w:p w:rsidR="00BA3E5E" w:rsidRPr="008778D3" w:rsidRDefault="00BA3E5E" w:rsidP="00DE1B64">
      <w:pPr>
        <w:spacing w:after="120" w:line="360" w:lineRule="auto"/>
        <w:jc w:val="both"/>
        <w:rPr>
          <w:rFonts w:ascii="Arial" w:hAnsi="Arial" w:cs="Arial"/>
          <w:sz w:val="20"/>
          <w:szCs w:val="20"/>
          <w:lang w:val="mn-MN"/>
        </w:rPr>
      </w:pPr>
      <w:r w:rsidRPr="008778D3">
        <w:rPr>
          <w:rFonts w:ascii="Arial" w:hAnsi="Arial" w:cs="Arial"/>
          <w:sz w:val="20"/>
          <w:szCs w:val="20"/>
          <w:lang w:val="eu-ES"/>
        </w:rPr>
        <w:t xml:space="preserve">Өнгөрсөн оноос хураан авсан үр тариа </w:t>
      </w:r>
      <w:r w:rsidR="00F53433" w:rsidRPr="008778D3">
        <w:rPr>
          <w:rFonts w:ascii="Arial" w:hAnsi="Arial" w:cs="Arial"/>
          <w:sz w:val="20"/>
          <w:szCs w:val="20"/>
          <w:lang w:val="mn-MN"/>
        </w:rPr>
        <w:t>3239</w:t>
      </w:r>
      <w:r w:rsidRPr="008778D3">
        <w:rPr>
          <w:rFonts w:ascii="Arial" w:hAnsi="Arial" w:cs="Arial"/>
          <w:sz w:val="20"/>
          <w:szCs w:val="20"/>
          <w:lang w:val="eu-ES"/>
        </w:rPr>
        <w:t xml:space="preserve"> тн-оор</w:t>
      </w:r>
      <w:r w:rsidR="00F53433" w:rsidRPr="008778D3">
        <w:rPr>
          <w:rFonts w:ascii="Arial" w:hAnsi="Arial" w:cs="Arial"/>
          <w:sz w:val="20"/>
          <w:szCs w:val="20"/>
          <w:lang w:val="mn-MN"/>
        </w:rPr>
        <w:t xml:space="preserve"> их,</w:t>
      </w:r>
      <w:r w:rsidRPr="008778D3">
        <w:rPr>
          <w:rFonts w:ascii="Arial" w:hAnsi="Arial" w:cs="Arial"/>
          <w:sz w:val="20"/>
          <w:szCs w:val="20"/>
          <w:lang w:val="eu-ES"/>
        </w:rPr>
        <w:t xml:space="preserve"> төмс </w:t>
      </w:r>
      <w:r w:rsidR="00F53433" w:rsidRPr="008778D3">
        <w:rPr>
          <w:rFonts w:ascii="Arial" w:hAnsi="Arial" w:cs="Arial"/>
          <w:sz w:val="20"/>
          <w:szCs w:val="20"/>
          <w:lang w:val="mn-MN"/>
        </w:rPr>
        <w:t>1094.4</w:t>
      </w:r>
      <w:r w:rsidRPr="008778D3">
        <w:rPr>
          <w:rFonts w:ascii="Arial" w:hAnsi="Arial" w:cs="Arial"/>
          <w:sz w:val="20"/>
          <w:szCs w:val="20"/>
          <w:lang w:val="eu-ES"/>
        </w:rPr>
        <w:t xml:space="preserve"> тн-оор</w:t>
      </w:r>
      <w:r w:rsidRPr="008778D3">
        <w:rPr>
          <w:rFonts w:ascii="Arial" w:hAnsi="Arial" w:cs="Arial"/>
          <w:sz w:val="20"/>
          <w:szCs w:val="20"/>
          <w:lang w:val="mn-MN"/>
        </w:rPr>
        <w:t xml:space="preserve"> бага</w:t>
      </w:r>
      <w:r w:rsidRPr="008778D3">
        <w:rPr>
          <w:rFonts w:ascii="Arial" w:hAnsi="Arial" w:cs="Arial"/>
          <w:sz w:val="20"/>
          <w:szCs w:val="20"/>
          <w:lang w:val="eu-ES"/>
        </w:rPr>
        <w:t xml:space="preserve"> байна. </w:t>
      </w:r>
    </w:p>
    <w:p w:rsidR="00BA3E5E" w:rsidRPr="008778D3" w:rsidRDefault="00BA3E5E" w:rsidP="00DE1B64">
      <w:pPr>
        <w:spacing w:after="120" w:line="360" w:lineRule="auto"/>
        <w:jc w:val="both"/>
        <w:rPr>
          <w:rFonts w:ascii="Arial" w:hAnsi="Arial" w:cs="Arial"/>
          <w:sz w:val="20"/>
          <w:szCs w:val="20"/>
          <w:lang w:val="mn-MN"/>
        </w:rPr>
      </w:pPr>
      <w:r w:rsidRPr="008778D3">
        <w:rPr>
          <w:rFonts w:ascii="Arial" w:hAnsi="Arial" w:cs="Arial"/>
          <w:sz w:val="20"/>
          <w:szCs w:val="20"/>
          <w:lang w:val="eu-ES"/>
        </w:rPr>
        <w:t xml:space="preserve">1 га-аас </w:t>
      </w:r>
      <w:r w:rsidR="00F53433" w:rsidRPr="008778D3">
        <w:rPr>
          <w:rFonts w:ascii="Arial" w:hAnsi="Arial" w:cs="Arial"/>
          <w:sz w:val="20"/>
          <w:szCs w:val="20"/>
          <w:lang w:val="mn-MN"/>
        </w:rPr>
        <w:t>13.5</w:t>
      </w:r>
      <w:r w:rsidRPr="008778D3">
        <w:rPr>
          <w:rFonts w:ascii="Arial" w:hAnsi="Arial" w:cs="Arial"/>
          <w:sz w:val="20"/>
          <w:szCs w:val="20"/>
          <w:lang w:val="eu-ES"/>
        </w:rPr>
        <w:t xml:space="preserve"> цн үр тариа, </w:t>
      </w:r>
      <w:r w:rsidR="00F53433" w:rsidRPr="008778D3">
        <w:rPr>
          <w:rFonts w:ascii="Arial" w:hAnsi="Arial" w:cs="Arial"/>
          <w:sz w:val="20"/>
          <w:szCs w:val="20"/>
          <w:lang w:val="mn-MN"/>
        </w:rPr>
        <w:t>123.9</w:t>
      </w:r>
      <w:r w:rsidRPr="008778D3">
        <w:rPr>
          <w:rFonts w:ascii="Arial" w:hAnsi="Arial" w:cs="Arial"/>
          <w:sz w:val="20"/>
          <w:szCs w:val="20"/>
          <w:lang w:val="eu-ES"/>
        </w:rPr>
        <w:t xml:space="preserve"> цн төмс</w:t>
      </w:r>
      <w:r w:rsidRPr="008778D3">
        <w:rPr>
          <w:rFonts w:ascii="Arial" w:hAnsi="Arial" w:cs="Arial"/>
          <w:sz w:val="20"/>
          <w:szCs w:val="20"/>
          <w:lang w:val="mn-MN"/>
        </w:rPr>
        <w:t xml:space="preserve"> </w:t>
      </w:r>
      <w:r w:rsidRPr="008778D3">
        <w:rPr>
          <w:rFonts w:ascii="Arial" w:hAnsi="Arial" w:cs="Arial"/>
          <w:sz w:val="20"/>
          <w:szCs w:val="20"/>
          <w:lang w:val="eu-ES"/>
        </w:rPr>
        <w:t>хураан авсан нь өмнөх оноос үр тариа</w:t>
      </w:r>
      <w:r w:rsidR="00F53433" w:rsidRPr="008778D3">
        <w:rPr>
          <w:rFonts w:ascii="Arial" w:hAnsi="Arial" w:cs="Arial"/>
          <w:sz w:val="20"/>
          <w:szCs w:val="20"/>
          <w:lang w:val="eu-ES"/>
        </w:rPr>
        <w:t xml:space="preserve"> </w:t>
      </w:r>
      <w:r w:rsidR="00F53433" w:rsidRPr="008778D3">
        <w:rPr>
          <w:rFonts w:ascii="Arial" w:hAnsi="Arial" w:cs="Arial"/>
          <w:sz w:val="20"/>
          <w:szCs w:val="20"/>
          <w:lang w:val="mn-MN"/>
        </w:rPr>
        <w:t>2.5</w:t>
      </w:r>
      <w:r w:rsidRPr="008778D3">
        <w:rPr>
          <w:rFonts w:ascii="Arial" w:hAnsi="Arial" w:cs="Arial"/>
          <w:sz w:val="20"/>
          <w:szCs w:val="20"/>
          <w:lang w:val="eu-ES"/>
        </w:rPr>
        <w:t xml:space="preserve"> цн-ээр</w:t>
      </w:r>
      <w:r w:rsidR="00767382" w:rsidRPr="008778D3">
        <w:rPr>
          <w:rFonts w:ascii="Arial" w:hAnsi="Arial" w:cs="Arial"/>
          <w:sz w:val="20"/>
          <w:szCs w:val="20"/>
          <w:lang w:val="mn-MN"/>
        </w:rPr>
        <w:t xml:space="preserve"> </w:t>
      </w:r>
      <w:r w:rsidR="00F53433" w:rsidRPr="008778D3">
        <w:rPr>
          <w:rFonts w:ascii="Arial" w:hAnsi="Arial" w:cs="Arial"/>
          <w:sz w:val="20"/>
          <w:szCs w:val="20"/>
          <w:lang w:val="mn-MN"/>
        </w:rPr>
        <w:t>их</w:t>
      </w:r>
      <w:r w:rsidRPr="008778D3">
        <w:rPr>
          <w:rFonts w:ascii="Arial" w:hAnsi="Arial" w:cs="Arial"/>
          <w:sz w:val="20"/>
          <w:szCs w:val="20"/>
          <w:lang w:val="eu-ES"/>
        </w:rPr>
        <w:t>,</w:t>
      </w:r>
      <w:r w:rsidR="00767382" w:rsidRPr="008778D3">
        <w:rPr>
          <w:rFonts w:ascii="Arial" w:hAnsi="Arial" w:cs="Arial"/>
          <w:sz w:val="20"/>
          <w:szCs w:val="20"/>
          <w:lang w:val="mn-MN"/>
        </w:rPr>
        <w:t xml:space="preserve"> харин</w:t>
      </w:r>
      <w:r w:rsidRPr="008778D3">
        <w:rPr>
          <w:rFonts w:ascii="Arial" w:hAnsi="Arial" w:cs="Arial"/>
          <w:sz w:val="20"/>
          <w:szCs w:val="20"/>
          <w:lang w:val="eu-ES"/>
        </w:rPr>
        <w:t xml:space="preserve"> төмс </w:t>
      </w:r>
      <w:r w:rsidR="00F53433" w:rsidRPr="008778D3">
        <w:rPr>
          <w:rFonts w:ascii="Arial" w:hAnsi="Arial" w:cs="Arial"/>
          <w:sz w:val="20"/>
          <w:szCs w:val="20"/>
          <w:lang w:val="mn-MN"/>
        </w:rPr>
        <w:t>2.7</w:t>
      </w:r>
      <w:r w:rsidRPr="008778D3">
        <w:rPr>
          <w:rFonts w:ascii="Arial" w:hAnsi="Arial" w:cs="Arial"/>
          <w:sz w:val="20"/>
          <w:szCs w:val="20"/>
          <w:lang w:val="eu-ES"/>
        </w:rPr>
        <w:t xml:space="preserve"> цн-ээр  </w:t>
      </w:r>
      <w:r w:rsidR="00767382" w:rsidRPr="008778D3">
        <w:rPr>
          <w:rFonts w:ascii="Arial" w:hAnsi="Arial" w:cs="Arial"/>
          <w:sz w:val="20"/>
          <w:szCs w:val="20"/>
          <w:lang w:val="mn-MN"/>
        </w:rPr>
        <w:t>их</w:t>
      </w:r>
      <w:r w:rsidRPr="008778D3">
        <w:rPr>
          <w:rFonts w:ascii="Arial" w:hAnsi="Arial" w:cs="Arial"/>
          <w:sz w:val="20"/>
          <w:szCs w:val="20"/>
          <w:lang w:val="eu-ES"/>
        </w:rPr>
        <w:t xml:space="preserve"> байна.</w:t>
      </w:r>
    </w:p>
    <w:bookmarkStart w:id="4" w:name="_MON_1512302849"/>
    <w:bookmarkEnd w:id="4"/>
    <w:p w:rsidR="007768A9" w:rsidRDefault="001625FB" w:rsidP="00DE1B64">
      <w:pPr>
        <w:spacing w:after="120" w:line="360" w:lineRule="auto"/>
        <w:jc w:val="both"/>
        <w:rPr>
          <w:rFonts w:ascii="Arial" w:hAnsi="Arial" w:cs="Microsoft Sans Serif"/>
          <w:sz w:val="20"/>
          <w:szCs w:val="20"/>
        </w:rPr>
      </w:pPr>
      <w:r w:rsidRPr="00D80D96">
        <w:rPr>
          <w:rFonts w:ascii="Arial" w:hAnsi="Arial" w:cs="Microsoft Sans Serif"/>
          <w:sz w:val="20"/>
          <w:szCs w:val="20"/>
          <w:lang w:val="mn-MN"/>
        </w:rPr>
        <w:object w:dxaOrig="8601" w:dyaOrig="3995">
          <v:shape id="_x0000_i1029" type="#_x0000_t75" style="width:487.1pt;height:141.5pt" o:ole="">
            <v:imagedata r:id="rId24" o:title=""/>
          </v:shape>
          <o:OLEObject Type="Embed" ProgID="Excel.Sheet.12" ShapeID="_x0000_i1029" DrawAspect="Content" ObjectID="_1512795982" r:id="rId25"/>
        </w:object>
      </w:r>
    </w:p>
    <w:p w:rsidR="007768A9" w:rsidRPr="008778D3" w:rsidRDefault="007768A9" w:rsidP="00DE1B64">
      <w:pPr>
        <w:spacing w:after="120" w:line="360" w:lineRule="auto"/>
        <w:jc w:val="both"/>
        <w:rPr>
          <w:rFonts w:ascii="Arial" w:hAnsi="Arial" w:cs="Arial"/>
          <w:sz w:val="20"/>
          <w:szCs w:val="20"/>
        </w:rPr>
      </w:pPr>
      <w:r w:rsidRPr="008778D3">
        <w:rPr>
          <w:rFonts w:ascii="Arial" w:hAnsi="Arial" w:cs="Arial"/>
          <w:b/>
          <w:bCs/>
          <w:color w:val="000000"/>
          <w:sz w:val="20"/>
          <w:szCs w:val="20"/>
          <w:lang w:bidi="ar-SA"/>
        </w:rPr>
        <w:lastRenderedPageBreak/>
        <w:t>УРГАЦ ХУРААЛТ</w:t>
      </w:r>
    </w:p>
    <w:bookmarkStart w:id="5" w:name="_MON_1512303357"/>
    <w:bookmarkEnd w:id="5"/>
    <w:p w:rsidR="007768A9" w:rsidRPr="007768A9" w:rsidRDefault="00A1263D" w:rsidP="00DE1B64">
      <w:pPr>
        <w:spacing w:after="120"/>
        <w:jc w:val="both"/>
        <w:rPr>
          <w:rFonts w:ascii="Arial" w:hAnsi="Arial" w:cs="Microsoft Sans Serif"/>
          <w:sz w:val="20"/>
          <w:szCs w:val="20"/>
        </w:rPr>
      </w:pPr>
      <w:r w:rsidRPr="00D80D96">
        <w:rPr>
          <w:rFonts w:ascii="Arial" w:hAnsi="Arial" w:cs="Microsoft Sans Serif"/>
          <w:sz w:val="20"/>
          <w:szCs w:val="20"/>
        </w:rPr>
        <w:object w:dxaOrig="9504" w:dyaOrig="3747">
          <v:shape id="_x0000_i1030" type="#_x0000_t75" style="width:487.1pt;height:147.75pt" o:ole="">
            <v:imagedata r:id="rId26" o:title=""/>
          </v:shape>
          <o:OLEObject Type="Embed" ProgID="Excel.Sheet.12" ShapeID="_x0000_i1030" DrawAspect="Content" ObjectID="_1512795983" r:id="rId27"/>
        </w:object>
      </w:r>
    </w:p>
    <w:p w:rsidR="00BA3E5E" w:rsidRPr="008778D3" w:rsidRDefault="00BA3E5E" w:rsidP="00DE1B64">
      <w:pPr>
        <w:spacing w:after="120" w:line="360" w:lineRule="auto"/>
        <w:jc w:val="both"/>
        <w:rPr>
          <w:rFonts w:ascii="Arial" w:hAnsi="Arial" w:cs="Arial"/>
          <w:sz w:val="20"/>
          <w:szCs w:val="20"/>
          <w:lang w:val="mn-MN"/>
        </w:rPr>
      </w:pPr>
      <w:r w:rsidRPr="008778D3">
        <w:rPr>
          <w:rFonts w:ascii="Arial" w:hAnsi="Arial" w:cs="Arial"/>
          <w:sz w:val="20"/>
          <w:szCs w:val="20"/>
          <w:lang w:val="mn-MN"/>
        </w:rPr>
        <w:t>201</w:t>
      </w:r>
      <w:r w:rsidR="004956A8" w:rsidRPr="008778D3">
        <w:rPr>
          <w:rFonts w:ascii="Arial" w:hAnsi="Arial" w:cs="Arial"/>
          <w:sz w:val="20"/>
          <w:szCs w:val="20"/>
          <w:lang w:val="mn-MN"/>
        </w:rPr>
        <w:t>3</w:t>
      </w:r>
      <w:r w:rsidRPr="008778D3">
        <w:rPr>
          <w:rFonts w:ascii="Arial" w:hAnsi="Arial" w:cs="Arial"/>
          <w:sz w:val="20"/>
          <w:szCs w:val="20"/>
          <w:lang w:val="mn-MN"/>
        </w:rPr>
        <w:t xml:space="preserve"> </w:t>
      </w:r>
      <w:r w:rsidRPr="008778D3">
        <w:rPr>
          <w:rFonts w:ascii="Arial" w:hAnsi="Arial" w:cs="Arial"/>
          <w:sz w:val="20"/>
          <w:szCs w:val="20"/>
          <w:lang w:val="eu-ES"/>
        </w:rPr>
        <w:t>онд тариалсан үр тарианы хэмжээ улсын нийт дүнд</w:t>
      </w:r>
      <w:r w:rsidR="004956A8" w:rsidRPr="008778D3">
        <w:rPr>
          <w:rFonts w:ascii="Arial" w:hAnsi="Arial" w:cs="Arial"/>
          <w:sz w:val="20"/>
          <w:szCs w:val="20"/>
          <w:lang w:val="mn-MN"/>
        </w:rPr>
        <w:t xml:space="preserve"> 3.6</w:t>
      </w:r>
      <w:r w:rsidRPr="008778D3">
        <w:rPr>
          <w:rFonts w:ascii="Arial" w:hAnsi="Arial" w:cs="Arial"/>
          <w:sz w:val="20"/>
          <w:szCs w:val="20"/>
          <w:lang w:val="eu-ES"/>
        </w:rPr>
        <w:t xml:space="preserve"> хувь, төмс </w:t>
      </w:r>
      <w:r w:rsidR="006E69EB" w:rsidRPr="008778D3">
        <w:rPr>
          <w:rFonts w:ascii="Arial" w:hAnsi="Arial" w:cs="Arial"/>
          <w:sz w:val="20"/>
          <w:szCs w:val="20"/>
          <w:lang w:val="mn-MN"/>
        </w:rPr>
        <w:t>4.5</w:t>
      </w:r>
      <w:r w:rsidRPr="008778D3">
        <w:rPr>
          <w:rFonts w:ascii="Arial" w:hAnsi="Arial" w:cs="Arial"/>
          <w:sz w:val="20"/>
          <w:szCs w:val="20"/>
        </w:rPr>
        <w:t xml:space="preserve"> </w:t>
      </w:r>
      <w:r w:rsidRPr="008778D3">
        <w:rPr>
          <w:rFonts w:ascii="Arial" w:hAnsi="Arial" w:cs="Arial"/>
          <w:sz w:val="20"/>
          <w:szCs w:val="20"/>
          <w:lang w:val="eu-ES"/>
        </w:rPr>
        <w:t xml:space="preserve">хувь, хүнсний ногооны </w:t>
      </w:r>
      <w:r w:rsidR="006E69EB" w:rsidRPr="008778D3">
        <w:rPr>
          <w:rFonts w:ascii="Arial" w:hAnsi="Arial" w:cs="Arial"/>
          <w:sz w:val="20"/>
          <w:szCs w:val="20"/>
          <w:lang w:val="mn-MN"/>
        </w:rPr>
        <w:t>14.9</w:t>
      </w:r>
      <w:r w:rsidRPr="008778D3">
        <w:rPr>
          <w:rFonts w:ascii="Arial" w:hAnsi="Arial" w:cs="Arial"/>
          <w:sz w:val="20"/>
          <w:szCs w:val="20"/>
          <w:lang w:val="eu-ES"/>
        </w:rPr>
        <w:t xml:space="preserve"> </w:t>
      </w:r>
      <w:r w:rsidR="006E69EB" w:rsidRPr="008778D3">
        <w:rPr>
          <w:rFonts w:ascii="Arial" w:hAnsi="Arial" w:cs="Arial"/>
          <w:sz w:val="20"/>
          <w:szCs w:val="20"/>
          <w:lang w:val="mn-MN"/>
        </w:rPr>
        <w:t>хувь, тэжээлийн ургамал</w:t>
      </w:r>
      <w:r w:rsidR="006E69EB" w:rsidRPr="008778D3">
        <w:rPr>
          <w:rFonts w:ascii="Arial" w:hAnsi="Arial" w:cs="Arial"/>
          <w:sz w:val="20"/>
          <w:szCs w:val="20"/>
          <w:lang w:val="eu-ES"/>
        </w:rPr>
        <w:t xml:space="preserve"> </w:t>
      </w:r>
      <w:r w:rsidR="006E69EB" w:rsidRPr="008778D3">
        <w:rPr>
          <w:rFonts w:ascii="Arial" w:hAnsi="Arial" w:cs="Arial"/>
          <w:sz w:val="20"/>
          <w:szCs w:val="20"/>
          <w:lang w:val="mn-MN"/>
        </w:rPr>
        <w:t xml:space="preserve">0.6 </w:t>
      </w:r>
      <w:r w:rsidRPr="008778D3">
        <w:rPr>
          <w:rFonts w:ascii="Arial" w:hAnsi="Arial" w:cs="Arial"/>
          <w:sz w:val="20"/>
          <w:szCs w:val="20"/>
          <w:lang w:val="eu-ES"/>
        </w:rPr>
        <w:t xml:space="preserve">хувийг эзэлж байсан бол </w:t>
      </w:r>
      <w:r w:rsidRPr="008778D3">
        <w:rPr>
          <w:rFonts w:ascii="Arial" w:hAnsi="Arial" w:cs="Arial"/>
          <w:sz w:val="20"/>
          <w:szCs w:val="20"/>
          <w:lang w:val="mn-MN"/>
        </w:rPr>
        <w:t>201</w:t>
      </w:r>
      <w:r w:rsidR="006E69EB" w:rsidRPr="008778D3">
        <w:rPr>
          <w:rFonts w:ascii="Arial" w:hAnsi="Arial" w:cs="Arial"/>
          <w:sz w:val="20"/>
          <w:szCs w:val="20"/>
          <w:lang w:val="mn-MN"/>
        </w:rPr>
        <w:t>4</w:t>
      </w:r>
      <w:r w:rsidRPr="008778D3">
        <w:rPr>
          <w:rFonts w:ascii="Arial" w:hAnsi="Arial" w:cs="Arial"/>
          <w:sz w:val="20"/>
          <w:szCs w:val="20"/>
          <w:lang w:val="eu-ES"/>
        </w:rPr>
        <w:t xml:space="preserve"> онд үр тариа </w:t>
      </w:r>
      <w:r w:rsidR="006E69EB" w:rsidRPr="008778D3">
        <w:rPr>
          <w:rFonts w:ascii="Arial" w:hAnsi="Arial" w:cs="Arial"/>
          <w:sz w:val="20"/>
          <w:szCs w:val="20"/>
          <w:lang w:val="mn-MN"/>
        </w:rPr>
        <w:t>3.5</w:t>
      </w:r>
      <w:r w:rsidRPr="008778D3">
        <w:rPr>
          <w:rFonts w:ascii="Arial" w:hAnsi="Arial" w:cs="Arial"/>
          <w:sz w:val="20"/>
          <w:szCs w:val="20"/>
          <w:lang w:val="eu-ES"/>
        </w:rPr>
        <w:t xml:space="preserve"> хувь, төмс </w:t>
      </w:r>
      <w:r w:rsidR="006E69EB" w:rsidRPr="008778D3">
        <w:rPr>
          <w:rFonts w:ascii="Arial" w:hAnsi="Arial" w:cs="Arial"/>
          <w:sz w:val="20"/>
          <w:szCs w:val="20"/>
          <w:lang w:val="mn-MN"/>
        </w:rPr>
        <w:t>4.5</w:t>
      </w:r>
      <w:r w:rsidR="001C4614" w:rsidRPr="008778D3">
        <w:rPr>
          <w:rFonts w:ascii="Arial" w:hAnsi="Arial" w:cs="Arial"/>
          <w:sz w:val="20"/>
          <w:szCs w:val="20"/>
          <w:lang w:val="mn-MN"/>
        </w:rPr>
        <w:t xml:space="preserve"> хувь</w:t>
      </w:r>
      <w:r w:rsidRPr="008778D3">
        <w:rPr>
          <w:rFonts w:ascii="Arial" w:hAnsi="Arial" w:cs="Arial"/>
          <w:sz w:val="20"/>
          <w:szCs w:val="20"/>
          <w:lang w:val="mn-MN"/>
        </w:rPr>
        <w:t xml:space="preserve">, </w:t>
      </w:r>
      <w:r w:rsidRPr="008778D3">
        <w:rPr>
          <w:rFonts w:ascii="Arial" w:hAnsi="Arial" w:cs="Arial"/>
          <w:sz w:val="20"/>
          <w:szCs w:val="20"/>
          <w:lang w:val="eu-ES"/>
        </w:rPr>
        <w:t xml:space="preserve">хүнсний ногоо </w:t>
      </w:r>
      <w:r w:rsidR="006E69EB" w:rsidRPr="008778D3">
        <w:rPr>
          <w:rFonts w:ascii="Arial" w:hAnsi="Arial" w:cs="Arial"/>
          <w:sz w:val="20"/>
          <w:szCs w:val="20"/>
          <w:lang w:val="mn-MN"/>
        </w:rPr>
        <w:t>15.5</w:t>
      </w:r>
      <w:r w:rsidRPr="008778D3">
        <w:rPr>
          <w:rFonts w:ascii="Arial" w:hAnsi="Arial" w:cs="Arial"/>
          <w:sz w:val="20"/>
          <w:szCs w:val="20"/>
          <w:lang w:val="eu-ES"/>
        </w:rPr>
        <w:t xml:space="preserve"> хувь</w:t>
      </w:r>
      <w:r w:rsidRPr="008778D3">
        <w:rPr>
          <w:rFonts w:ascii="Arial" w:hAnsi="Arial" w:cs="Arial"/>
          <w:sz w:val="20"/>
          <w:szCs w:val="20"/>
          <w:lang w:val="mn-MN"/>
        </w:rPr>
        <w:t>,тэжээлийн ургамал</w:t>
      </w:r>
      <w:r w:rsidR="006E69EB" w:rsidRPr="008778D3">
        <w:rPr>
          <w:rFonts w:ascii="Arial" w:hAnsi="Arial" w:cs="Arial"/>
          <w:sz w:val="20"/>
          <w:szCs w:val="20"/>
          <w:lang w:val="mn-MN"/>
        </w:rPr>
        <w:t xml:space="preserve"> 1.9</w:t>
      </w:r>
      <w:r w:rsidRPr="008778D3">
        <w:rPr>
          <w:rFonts w:ascii="Arial" w:hAnsi="Arial" w:cs="Arial"/>
          <w:sz w:val="20"/>
          <w:szCs w:val="20"/>
          <w:lang w:val="mn-MN"/>
        </w:rPr>
        <w:t xml:space="preserve"> хувийг эзэлж байна.</w:t>
      </w:r>
    </w:p>
    <w:p w:rsidR="00A1263D" w:rsidRDefault="00BA3E5E" w:rsidP="00DE1B64">
      <w:pPr>
        <w:spacing w:after="120" w:line="360" w:lineRule="auto"/>
        <w:jc w:val="both"/>
        <w:rPr>
          <w:rFonts w:ascii="Arial" w:hAnsi="Arial" w:cs="Arial"/>
          <w:sz w:val="20"/>
          <w:szCs w:val="20"/>
          <w:lang w:val="mn-MN"/>
        </w:rPr>
      </w:pPr>
      <w:r w:rsidRPr="008778D3">
        <w:rPr>
          <w:rFonts w:ascii="Arial" w:hAnsi="Arial" w:cs="Arial"/>
          <w:sz w:val="20"/>
          <w:szCs w:val="20"/>
          <w:lang w:val="eu-ES"/>
        </w:rPr>
        <w:t xml:space="preserve">Харин </w:t>
      </w:r>
      <w:r w:rsidR="003F4486" w:rsidRPr="008778D3">
        <w:rPr>
          <w:rFonts w:ascii="Arial" w:hAnsi="Arial" w:cs="Arial"/>
          <w:sz w:val="20"/>
          <w:szCs w:val="20"/>
          <w:lang w:val="mn-MN"/>
        </w:rPr>
        <w:t xml:space="preserve">2014 онд </w:t>
      </w:r>
      <w:r w:rsidRPr="008778D3">
        <w:rPr>
          <w:rFonts w:ascii="Arial" w:hAnsi="Arial" w:cs="Arial"/>
          <w:sz w:val="20"/>
          <w:szCs w:val="20"/>
          <w:lang w:val="eu-ES"/>
        </w:rPr>
        <w:t>улсын хэмжээнд хураан авсан үр тарианы</w:t>
      </w:r>
      <w:r w:rsidR="003F4486" w:rsidRPr="008778D3">
        <w:rPr>
          <w:rFonts w:ascii="Arial" w:hAnsi="Arial" w:cs="Arial"/>
          <w:sz w:val="20"/>
          <w:szCs w:val="20"/>
          <w:lang w:val="mn-MN"/>
        </w:rPr>
        <w:t xml:space="preserve"> 2.9</w:t>
      </w:r>
      <w:r w:rsidRPr="008778D3">
        <w:rPr>
          <w:rFonts w:ascii="Arial" w:hAnsi="Arial" w:cs="Arial"/>
          <w:sz w:val="20"/>
          <w:szCs w:val="20"/>
          <w:lang w:val="eu-ES"/>
        </w:rPr>
        <w:t xml:space="preserve"> хувийг, төмсний </w:t>
      </w:r>
      <w:r w:rsidR="003F4486" w:rsidRPr="008778D3">
        <w:rPr>
          <w:rFonts w:ascii="Arial" w:hAnsi="Arial" w:cs="Arial"/>
          <w:sz w:val="20"/>
          <w:szCs w:val="20"/>
          <w:lang w:val="mn-MN"/>
        </w:rPr>
        <w:t>4.5</w:t>
      </w:r>
      <w:r w:rsidRPr="008778D3">
        <w:rPr>
          <w:rFonts w:ascii="Arial" w:hAnsi="Arial" w:cs="Arial"/>
          <w:sz w:val="20"/>
          <w:szCs w:val="20"/>
          <w:lang w:val="eu-ES"/>
        </w:rPr>
        <w:t xml:space="preserve"> хувийг</w:t>
      </w:r>
      <w:r w:rsidR="003F4486" w:rsidRPr="008778D3">
        <w:rPr>
          <w:rFonts w:ascii="Arial" w:hAnsi="Arial" w:cs="Arial"/>
          <w:sz w:val="20"/>
          <w:szCs w:val="20"/>
          <w:lang w:val="eu-ES"/>
        </w:rPr>
        <w:t>,</w:t>
      </w:r>
      <w:r w:rsidRPr="008778D3">
        <w:rPr>
          <w:rFonts w:ascii="Arial" w:hAnsi="Arial" w:cs="Arial"/>
          <w:sz w:val="20"/>
          <w:szCs w:val="20"/>
          <w:lang w:val="eu-ES"/>
        </w:rPr>
        <w:t xml:space="preserve"> хүнсний ногооны </w:t>
      </w:r>
      <w:r w:rsidR="003F4486" w:rsidRPr="008778D3">
        <w:rPr>
          <w:rFonts w:ascii="Arial" w:hAnsi="Arial" w:cs="Arial"/>
          <w:sz w:val="20"/>
          <w:szCs w:val="20"/>
          <w:lang w:val="mn-MN"/>
        </w:rPr>
        <w:t>16.3</w:t>
      </w:r>
      <w:r w:rsidRPr="008778D3">
        <w:rPr>
          <w:rFonts w:ascii="Arial" w:hAnsi="Arial" w:cs="Arial"/>
          <w:sz w:val="20"/>
          <w:szCs w:val="20"/>
          <w:lang w:val="eu-ES"/>
        </w:rPr>
        <w:t xml:space="preserve"> хувийг тус тус эзэлж байна.</w:t>
      </w:r>
      <w:r w:rsidR="003F4486" w:rsidRPr="008778D3">
        <w:rPr>
          <w:rFonts w:ascii="Arial" w:hAnsi="Arial" w:cs="Arial"/>
          <w:sz w:val="20"/>
          <w:szCs w:val="20"/>
          <w:lang w:val="mn-MN"/>
        </w:rPr>
        <w:t xml:space="preserve"> </w:t>
      </w:r>
      <w:r w:rsidRPr="008778D3">
        <w:rPr>
          <w:rFonts w:ascii="Arial" w:hAnsi="Arial" w:cs="Arial"/>
          <w:sz w:val="20"/>
          <w:szCs w:val="20"/>
          <w:lang w:val="eu-ES"/>
        </w:rPr>
        <w:t xml:space="preserve">Улсын хэмжээнд бэлтгэсэн хадлангийн </w:t>
      </w:r>
      <w:r w:rsidR="003F4486" w:rsidRPr="008778D3">
        <w:rPr>
          <w:rFonts w:ascii="Arial" w:hAnsi="Arial" w:cs="Arial"/>
          <w:sz w:val="20"/>
          <w:szCs w:val="20"/>
          <w:lang w:val="mn-MN"/>
        </w:rPr>
        <w:t>5.2</w:t>
      </w:r>
      <w:r w:rsidRPr="008778D3">
        <w:rPr>
          <w:rFonts w:ascii="Arial" w:hAnsi="Arial" w:cs="Arial"/>
          <w:sz w:val="20"/>
          <w:szCs w:val="20"/>
          <w:lang w:val="mn-MN"/>
        </w:rPr>
        <w:t xml:space="preserve"> </w:t>
      </w:r>
      <w:r w:rsidRPr="008778D3">
        <w:rPr>
          <w:rFonts w:ascii="Arial" w:hAnsi="Arial" w:cs="Arial"/>
          <w:sz w:val="20"/>
          <w:szCs w:val="20"/>
          <w:lang w:val="eu-ES"/>
        </w:rPr>
        <w:t xml:space="preserve">хувийг манай аймаг эзэлж байна. </w:t>
      </w:r>
    </w:p>
    <w:p w:rsidR="00BA3E5E" w:rsidRPr="008778D3" w:rsidRDefault="0064115E" w:rsidP="00DE1B64">
      <w:pPr>
        <w:spacing w:after="120"/>
        <w:jc w:val="both"/>
        <w:rPr>
          <w:rFonts w:ascii="Arial" w:hAnsi="Arial" w:cs="Arial"/>
          <w:sz w:val="20"/>
          <w:szCs w:val="20"/>
          <w:lang w:val="mn-MN"/>
        </w:rPr>
      </w:pPr>
      <w:r w:rsidRPr="008778D3">
        <w:rPr>
          <w:rFonts w:ascii="Arial" w:hAnsi="Arial" w:cs="Arial"/>
          <w:b/>
          <w:bCs/>
          <w:color w:val="000000"/>
          <w:sz w:val="20"/>
          <w:szCs w:val="20"/>
          <w:lang w:bidi="ar-SA"/>
        </w:rPr>
        <w:t>ГАЗАР ТАРИАЛАНГИЙН ҮНДСЭН ҮЗҮҮЛЭЛТ, төрлөөр</w:t>
      </w:r>
      <w:r w:rsidR="003F4486" w:rsidRPr="008778D3">
        <w:rPr>
          <w:rFonts w:ascii="Arial" w:hAnsi="Arial" w:cs="Arial"/>
          <w:b/>
          <w:bCs/>
          <w:color w:val="000000"/>
          <w:sz w:val="20"/>
          <w:szCs w:val="20"/>
          <w:lang w:val="mn-MN" w:bidi="ar-SA"/>
        </w:rPr>
        <w:t xml:space="preserve">                                              </w:t>
      </w:r>
      <w:r w:rsidR="003F4486" w:rsidRPr="008778D3">
        <w:rPr>
          <w:rFonts w:ascii="Arial" w:hAnsi="Arial" w:cs="Arial"/>
          <w:sz w:val="20"/>
          <w:szCs w:val="20"/>
          <w:lang w:val="eu-ES"/>
        </w:rPr>
        <w:t>/Хүснэгт.3/</w:t>
      </w:r>
    </w:p>
    <w:bookmarkStart w:id="6" w:name="_MON_1512304671"/>
    <w:bookmarkEnd w:id="6"/>
    <w:p w:rsidR="0064115E" w:rsidRDefault="004956A8" w:rsidP="00DE1B64">
      <w:pPr>
        <w:spacing w:after="120"/>
        <w:jc w:val="both"/>
        <w:rPr>
          <w:rFonts w:ascii="Arial" w:hAnsi="Arial" w:cs="Microsoft Sans Serif"/>
          <w:sz w:val="20"/>
          <w:szCs w:val="20"/>
          <w:lang w:val="mn-MN"/>
        </w:rPr>
      </w:pPr>
      <w:r w:rsidRPr="00D80D96">
        <w:rPr>
          <w:rFonts w:ascii="Arial" w:hAnsi="Arial" w:cs="Microsoft Sans Serif"/>
          <w:sz w:val="20"/>
          <w:szCs w:val="20"/>
        </w:rPr>
        <w:object w:dxaOrig="10503" w:dyaOrig="4393">
          <v:shape id="_x0000_i1031" type="#_x0000_t75" style="width:487.1pt;height:168.4pt" o:ole="">
            <v:imagedata r:id="rId28" o:title=""/>
          </v:shape>
          <o:OLEObject Type="Embed" ProgID="Excel.Sheet.12" ShapeID="_x0000_i1031" DrawAspect="Content" ObjectID="_1512795984" r:id="rId29"/>
        </w:object>
      </w:r>
    </w:p>
    <w:p w:rsidR="00BA3E5E" w:rsidRPr="008778D3" w:rsidRDefault="00BA3E5E" w:rsidP="00DE1B64">
      <w:pPr>
        <w:pStyle w:val="Title"/>
        <w:spacing w:after="120" w:line="360" w:lineRule="auto"/>
        <w:jc w:val="both"/>
        <w:rPr>
          <w:rFonts w:ascii="Arial" w:hAnsi="Arial" w:cs="Arial"/>
          <w:b w:val="0"/>
          <w:sz w:val="20"/>
          <w:szCs w:val="20"/>
        </w:rPr>
      </w:pPr>
      <w:r w:rsidRPr="008778D3">
        <w:rPr>
          <w:rFonts w:ascii="Arial" w:hAnsi="Arial" w:cs="Arial"/>
          <w:b w:val="0"/>
          <w:sz w:val="20"/>
          <w:szCs w:val="20"/>
        </w:rPr>
        <w:t xml:space="preserve">Нийт тариалсан талбайн хэмжээгээр Сэлэнгэ, Төв, Булган, </w:t>
      </w:r>
      <w:r w:rsidRPr="008778D3">
        <w:rPr>
          <w:rFonts w:ascii="Arial" w:hAnsi="Arial" w:cs="Arial"/>
          <w:sz w:val="20"/>
          <w:szCs w:val="20"/>
          <w:lang w:val="mn-MN"/>
        </w:rPr>
        <w:t>Дархан-Уул</w:t>
      </w:r>
      <w:r w:rsidRPr="008778D3">
        <w:rPr>
          <w:rFonts w:ascii="Arial" w:hAnsi="Arial" w:cs="Arial"/>
          <w:b w:val="0"/>
          <w:sz w:val="20"/>
          <w:szCs w:val="20"/>
        </w:rPr>
        <w:t xml:space="preserve"> </w:t>
      </w:r>
      <w:r w:rsidRPr="008778D3">
        <w:rPr>
          <w:rFonts w:ascii="Arial" w:hAnsi="Arial" w:cs="Arial"/>
          <w:b w:val="0"/>
          <w:sz w:val="20"/>
          <w:szCs w:val="20"/>
          <w:lang w:val="mn-MN"/>
        </w:rPr>
        <w:t xml:space="preserve">, </w:t>
      </w:r>
      <w:r w:rsidRPr="008778D3">
        <w:rPr>
          <w:rFonts w:ascii="Arial" w:hAnsi="Arial" w:cs="Arial"/>
          <w:b w:val="0"/>
          <w:sz w:val="20"/>
          <w:szCs w:val="20"/>
        </w:rPr>
        <w:t>Хөвсгөл, айм</w:t>
      </w:r>
      <w:r w:rsidRPr="008778D3">
        <w:rPr>
          <w:rFonts w:ascii="Arial" w:hAnsi="Arial" w:cs="Arial"/>
          <w:b w:val="0"/>
          <w:sz w:val="20"/>
          <w:szCs w:val="20"/>
          <w:lang w:val="mn-MN"/>
        </w:rPr>
        <w:t>а</w:t>
      </w:r>
      <w:r w:rsidRPr="008778D3">
        <w:rPr>
          <w:rFonts w:ascii="Arial" w:hAnsi="Arial" w:cs="Arial"/>
          <w:b w:val="0"/>
          <w:sz w:val="20"/>
          <w:szCs w:val="20"/>
        </w:rPr>
        <w:t>г</w:t>
      </w:r>
      <w:r w:rsidRPr="008778D3">
        <w:rPr>
          <w:rFonts w:ascii="Arial" w:hAnsi="Arial" w:cs="Arial"/>
          <w:b w:val="0"/>
          <w:sz w:val="20"/>
          <w:szCs w:val="20"/>
          <w:lang w:val="mn-MN"/>
        </w:rPr>
        <w:t xml:space="preserve"> </w:t>
      </w:r>
      <w:r w:rsidRPr="008778D3">
        <w:rPr>
          <w:rFonts w:ascii="Arial" w:hAnsi="Arial" w:cs="Arial"/>
          <w:b w:val="0"/>
          <w:sz w:val="20"/>
          <w:szCs w:val="20"/>
        </w:rPr>
        <w:t>эхний 5 байранд орж байна.</w:t>
      </w:r>
    </w:p>
    <w:p w:rsidR="008D678E" w:rsidRPr="008778D3" w:rsidRDefault="00BA3E5E" w:rsidP="00DE1B64">
      <w:pPr>
        <w:pStyle w:val="Title"/>
        <w:spacing w:after="120" w:line="360" w:lineRule="auto"/>
        <w:jc w:val="both"/>
        <w:rPr>
          <w:rFonts w:ascii="Arial" w:hAnsi="Arial" w:cs="Arial"/>
          <w:b w:val="0"/>
          <w:sz w:val="20"/>
          <w:szCs w:val="20"/>
        </w:rPr>
      </w:pPr>
      <w:r w:rsidRPr="008778D3">
        <w:rPr>
          <w:rFonts w:ascii="Arial" w:hAnsi="Arial" w:cs="Arial"/>
          <w:b w:val="0"/>
          <w:sz w:val="20"/>
          <w:szCs w:val="20"/>
        </w:rPr>
        <w:t xml:space="preserve">       20</w:t>
      </w:r>
      <w:r w:rsidRPr="008778D3">
        <w:rPr>
          <w:rFonts w:ascii="Arial" w:hAnsi="Arial" w:cs="Arial"/>
          <w:b w:val="0"/>
          <w:sz w:val="20"/>
          <w:szCs w:val="20"/>
          <w:lang w:val="mn-MN"/>
        </w:rPr>
        <w:t>1</w:t>
      </w:r>
      <w:r w:rsidR="009B31F0" w:rsidRPr="008778D3">
        <w:rPr>
          <w:rFonts w:ascii="Arial" w:hAnsi="Arial" w:cs="Arial"/>
          <w:b w:val="0"/>
          <w:sz w:val="20"/>
          <w:szCs w:val="20"/>
          <w:lang w:val="mn-MN"/>
        </w:rPr>
        <w:t>4</w:t>
      </w:r>
      <w:r w:rsidRPr="008778D3">
        <w:rPr>
          <w:rFonts w:ascii="Arial" w:hAnsi="Arial" w:cs="Arial"/>
          <w:b w:val="0"/>
          <w:sz w:val="20"/>
          <w:szCs w:val="20"/>
          <w:lang w:val="en-US"/>
        </w:rPr>
        <w:t xml:space="preserve"> </w:t>
      </w:r>
      <w:r w:rsidRPr="008778D3">
        <w:rPr>
          <w:rFonts w:ascii="Arial" w:hAnsi="Arial" w:cs="Arial"/>
          <w:b w:val="0"/>
          <w:sz w:val="20"/>
          <w:szCs w:val="20"/>
        </w:rPr>
        <w:t xml:space="preserve">онд 1 га-аас хураан авсан үр тариа улсын дунджаас </w:t>
      </w:r>
      <w:r w:rsidR="00BD26A0" w:rsidRPr="008778D3">
        <w:rPr>
          <w:rFonts w:ascii="Arial" w:hAnsi="Arial" w:cs="Arial"/>
          <w:b w:val="0"/>
          <w:sz w:val="20"/>
          <w:szCs w:val="20"/>
          <w:lang w:val="mn-MN"/>
        </w:rPr>
        <w:t>3</w:t>
      </w:r>
      <w:r w:rsidRPr="008778D3">
        <w:rPr>
          <w:rFonts w:ascii="Arial" w:hAnsi="Arial" w:cs="Arial"/>
          <w:b w:val="0"/>
          <w:sz w:val="20"/>
          <w:szCs w:val="20"/>
        </w:rPr>
        <w:t xml:space="preserve"> цн-ээр</w:t>
      </w:r>
      <w:r w:rsidR="00BD26A0" w:rsidRPr="008778D3">
        <w:rPr>
          <w:rFonts w:ascii="Arial" w:hAnsi="Arial" w:cs="Arial"/>
          <w:b w:val="0"/>
          <w:sz w:val="20"/>
          <w:szCs w:val="20"/>
          <w:lang w:val="mn-MN"/>
        </w:rPr>
        <w:t xml:space="preserve"> бага </w:t>
      </w:r>
      <w:r w:rsidRPr="008778D3">
        <w:rPr>
          <w:rFonts w:ascii="Arial" w:hAnsi="Arial" w:cs="Arial"/>
          <w:b w:val="0"/>
          <w:sz w:val="20"/>
          <w:szCs w:val="20"/>
          <w:lang w:val="mn-MN"/>
        </w:rPr>
        <w:t>,</w:t>
      </w:r>
      <w:r w:rsidR="00BD26A0" w:rsidRPr="008778D3">
        <w:rPr>
          <w:rFonts w:ascii="Arial" w:hAnsi="Arial" w:cs="Arial"/>
          <w:b w:val="0"/>
          <w:sz w:val="20"/>
          <w:szCs w:val="20"/>
          <w:lang w:val="mn-MN"/>
        </w:rPr>
        <w:t xml:space="preserve"> </w:t>
      </w:r>
      <w:r w:rsidRPr="008778D3">
        <w:rPr>
          <w:rFonts w:ascii="Arial" w:hAnsi="Arial" w:cs="Arial"/>
          <w:b w:val="0"/>
          <w:sz w:val="20"/>
          <w:szCs w:val="20"/>
        </w:rPr>
        <w:t xml:space="preserve">төмс </w:t>
      </w:r>
      <w:r w:rsidR="00BD26A0" w:rsidRPr="008778D3">
        <w:rPr>
          <w:rFonts w:ascii="Arial" w:hAnsi="Arial" w:cs="Arial"/>
          <w:b w:val="0"/>
          <w:sz w:val="20"/>
          <w:szCs w:val="20"/>
          <w:lang w:val="mn-MN"/>
        </w:rPr>
        <w:t>1.6</w:t>
      </w:r>
      <w:r w:rsidRPr="008778D3">
        <w:rPr>
          <w:rFonts w:ascii="Arial" w:hAnsi="Arial" w:cs="Arial"/>
          <w:b w:val="0"/>
          <w:sz w:val="20"/>
          <w:szCs w:val="20"/>
        </w:rPr>
        <w:t xml:space="preserve"> цн-ээр </w:t>
      </w:r>
      <w:r w:rsidR="00BD26A0" w:rsidRPr="008778D3">
        <w:rPr>
          <w:rFonts w:ascii="Arial" w:hAnsi="Arial" w:cs="Arial"/>
          <w:b w:val="0"/>
          <w:sz w:val="20"/>
          <w:szCs w:val="20"/>
          <w:lang w:val="mn-MN"/>
        </w:rPr>
        <w:t xml:space="preserve">их </w:t>
      </w:r>
      <w:r w:rsidRPr="008778D3">
        <w:rPr>
          <w:rFonts w:ascii="Arial" w:hAnsi="Arial" w:cs="Arial"/>
          <w:b w:val="0"/>
          <w:sz w:val="20"/>
          <w:szCs w:val="20"/>
        </w:rPr>
        <w:t xml:space="preserve"> байна. </w:t>
      </w:r>
    </w:p>
    <w:p w:rsidR="008D678E" w:rsidRPr="008778D3" w:rsidRDefault="00BA3E5E" w:rsidP="00DE1B64">
      <w:pPr>
        <w:pStyle w:val="Title"/>
        <w:spacing w:after="120" w:line="360" w:lineRule="auto"/>
        <w:jc w:val="right"/>
        <w:rPr>
          <w:rFonts w:ascii="Arial" w:hAnsi="Arial" w:cs="Arial"/>
          <w:b w:val="0"/>
          <w:sz w:val="20"/>
          <w:szCs w:val="20"/>
          <w:lang w:val="en-US"/>
        </w:rPr>
      </w:pPr>
      <w:r w:rsidRPr="008778D3">
        <w:rPr>
          <w:rFonts w:ascii="Arial" w:hAnsi="Arial" w:cs="Arial"/>
          <w:b w:val="0"/>
          <w:sz w:val="20"/>
          <w:szCs w:val="20"/>
          <w:lang w:val="mn-MN"/>
        </w:rPr>
        <w:t xml:space="preserve"> </w:t>
      </w:r>
      <w:r w:rsidR="008D678E" w:rsidRPr="008778D3">
        <w:rPr>
          <w:rFonts w:ascii="Arial" w:hAnsi="Arial" w:cs="Arial"/>
          <w:b w:val="0"/>
          <w:sz w:val="20"/>
          <w:szCs w:val="20"/>
        </w:rPr>
        <w:t>Хүснэгт.4</w:t>
      </w:r>
    </w:p>
    <w:bookmarkStart w:id="7" w:name="_MON_1512305883"/>
    <w:bookmarkEnd w:id="7"/>
    <w:p w:rsidR="00BA3E5E" w:rsidRPr="00BA3E5E" w:rsidRDefault="001625FB" w:rsidP="00DE1B64">
      <w:pPr>
        <w:pStyle w:val="Title"/>
        <w:spacing w:after="120" w:line="360" w:lineRule="auto"/>
        <w:jc w:val="both"/>
        <w:rPr>
          <w:rFonts w:cs="Microsoft Sans Serif"/>
          <w:b w:val="0"/>
          <w:sz w:val="20"/>
          <w:szCs w:val="20"/>
          <w:lang w:val="mn-MN"/>
        </w:rPr>
      </w:pPr>
      <w:r w:rsidRPr="00D80D96">
        <w:rPr>
          <w:rFonts w:cs="Microsoft Sans Serif"/>
          <w:b w:val="0"/>
          <w:sz w:val="20"/>
          <w:szCs w:val="20"/>
          <w:lang w:val="mn-MN"/>
        </w:rPr>
        <w:object w:dxaOrig="10991" w:dyaOrig="1803">
          <v:shape id="_x0000_i1032" type="#_x0000_t75" style="width:470.2pt;height:82pt" o:ole="">
            <v:imagedata r:id="rId30" o:title=""/>
          </v:shape>
          <o:OLEObject Type="Embed" ProgID="Excel.Sheet.12" ShapeID="_x0000_i1032" DrawAspect="Content" ObjectID="_1512795985" r:id="rId31"/>
        </w:object>
      </w:r>
      <w:r w:rsidR="00BA3E5E" w:rsidRPr="00BA3E5E">
        <w:rPr>
          <w:rFonts w:cs="Microsoft Sans Serif"/>
          <w:b w:val="0"/>
          <w:sz w:val="20"/>
          <w:szCs w:val="20"/>
          <w:lang w:val="mn-MN"/>
        </w:rPr>
        <w:t xml:space="preserve">                                                                                                                                          </w:t>
      </w:r>
    </w:p>
    <w:p w:rsidR="00BA3E5E" w:rsidRDefault="00BA3E5E" w:rsidP="00DE1B64">
      <w:pPr>
        <w:spacing w:line="360" w:lineRule="auto"/>
        <w:rPr>
          <w:rFonts w:ascii="Arial" w:hAnsi="Arial" w:cs="Arial"/>
          <w:sz w:val="20"/>
          <w:szCs w:val="20"/>
          <w:lang w:val="mn-MN"/>
        </w:rPr>
      </w:pPr>
      <w:r w:rsidRPr="008778D3">
        <w:rPr>
          <w:rFonts w:ascii="Arial" w:hAnsi="Arial" w:cs="Arial"/>
          <w:b/>
          <w:sz w:val="20"/>
          <w:szCs w:val="20"/>
        </w:rPr>
        <w:t>1.5.</w:t>
      </w:r>
      <w:r w:rsidRPr="008778D3">
        <w:rPr>
          <w:rFonts w:ascii="Arial" w:hAnsi="Arial" w:cs="Arial"/>
          <w:b/>
          <w:sz w:val="20"/>
          <w:szCs w:val="20"/>
          <w:lang w:val="mn-MN"/>
        </w:rPr>
        <w:t>Худалдаа үйлчилгээний салбар</w:t>
      </w:r>
      <w:r w:rsidR="007E438E" w:rsidRPr="008778D3">
        <w:rPr>
          <w:rFonts w:ascii="Arial" w:hAnsi="Arial" w:cs="Arial"/>
          <w:sz w:val="20"/>
          <w:szCs w:val="20"/>
          <w:lang w:val="mn-MN"/>
        </w:rPr>
        <w:t>201</w:t>
      </w:r>
      <w:r w:rsidR="001A24C3" w:rsidRPr="008778D3">
        <w:rPr>
          <w:rFonts w:ascii="Arial" w:hAnsi="Arial" w:cs="Arial"/>
          <w:sz w:val="20"/>
          <w:szCs w:val="20"/>
        </w:rPr>
        <w:t>4</w:t>
      </w:r>
      <w:r w:rsidRPr="008778D3">
        <w:rPr>
          <w:rFonts w:ascii="Arial" w:hAnsi="Arial" w:cs="Arial"/>
          <w:sz w:val="20"/>
          <w:szCs w:val="20"/>
          <w:lang w:val="mn-MN"/>
        </w:rPr>
        <w:t xml:space="preserve"> онд бөөний болон жижиглэн худалдааны нийт борлуулалт</w:t>
      </w:r>
      <w:r w:rsidR="007E438E" w:rsidRPr="008778D3">
        <w:rPr>
          <w:rFonts w:ascii="Arial" w:hAnsi="Arial" w:cs="Arial"/>
          <w:sz w:val="20"/>
          <w:szCs w:val="20"/>
          <w:lang w:val="mn-MN"/>
        </w:rPr>
        <w:t xml:space="preserve"> </w:t>
      </w:r>
      <w:proofErr w:type="gramStart"/>
      <w:r w:rsidR="001A24C3" w:rsidRPr="008778D3">
        <w:rPr>
          <w:rFonts w:ascii="Arial" w:hAnsi="Arial" w:cs="Arial"/>
          <w:sz w:val="20"/>
          <w:szCs w:val="20"/>
          <w:lang w:val="mn-MN"/>
        </w:rPr>
        <w:t>1</w:t>
      </w:r>
      <w:r w:rsidR="001A24C3" w:rsidRPr="008778D3">
        <w:rPr>
          <w:rFonts w:ascii="Arial" w:hAnsi="Arial" w:cs="Arial"/>
          <w:sz w:val="20"/>
          <w:szCs w:val="20"/>
        </w:rPr>
        <w:t>45.6</w:t>
      </w:r>
      <w:r w:rsidRPr="008778D3">
        <w:rPr>
          <w:rFonts w:ascii="Arial" w:hAnsi="Arial" w:cs="Arial"/>
          <w:sz w:val="20"/>
          <w:szCs w:val="20"/>
        </w:rPr>
        <w:t xml:space="preserve"> </w:t>
      </w:r>
      <w:r w:rsidRPr="008778D3">
        <w:rPr>
          <w:rFonts w:ascii="Arial" w:hAnsi="Arial" w:cs="Arial"/>
          <w:sz w:val="20"/>
          <w:szCs w:val="20"/>
          <w:lang w:val="mn-MN"/>
        </w:rPr>
        <w:t xml:space="preserve"> тэрбум</w:t>
      </w:r>
      <w:proofErr w:type="gramEnd"/>
      <w:r w:rsidRPr="008778D3">
        <w:rPr>
          <w:rFonts w:ascii="Arial" w:hAnsi="Arial" w:cs="Arial"/>
          <w:sz w:val="20"/>
          <w:szCs w:val="20"/>
          <w:lang w:val="mn-MN"/>
        </w:rPr>
        <w:t xml:space="preserve"> төгрөгт хүрч, өнгөрсөн оноос</w:t>
      </w:r>
      <w:r w:rsidR="001A24C3" w:rsidRPr="008778D3">
        <w:rPr>
          <w:rFonts w:ascii="Arial" w:hAnsi="Arial" w:cs="Arial"/>
          <w:sz w:val="20"/>
          <w:szCs w:val="20"/>
          <w:lang w:val="mn-MN"/>
        </w:rPr>
        <w:t xml:space="preserve"> </w:t>
      </w:r>
      <w:r w:rsidR="004804C9" w:rsidRPr="008778D3">
        <w:rPr>
          <w:rFonts w:ascii="Arial" w:hAnsi="Arial" w:cs="Arial"/>
          <w:sz w:val="20"/>
          <w:szCs w:val="20"/>
        </w:rPr>
        <w:t>39.5</w:t>
      </w:r>
      <w:r w:rsidRPr="008778D3">
        <w:rPr>
          <w:rFonts w:ascii="Arial" w:hAnsi="Arial" w:cs="Arial"/>
          <w:sz w:val="20"/>
          <w:szCs w:val="20"/>
          <w:lang w:val="mn-MN"/>
        </w:rPr>
        <w:t xml:space="preserve"> %-иар өссөн байна. </w:t>
      </w:r>
    </w:p>
    <w:p w:rsidR="001625FB" w:rsidRPr="008778D3" w:rsidRDefault="001625FB" w:rsidP="00DE1B64">
      <w:pPr>
        <w:spacing w:line="360" w:lineRule="auto"/>
        <w:rPr>
          <w:rFonts w:ascii="Arial" w:hAnsi="Arial" w:cs="Arial"/>
          <w:b/>
          <w:sz w:val="20"/>
          <w:szCs w:val="20"/>
          <w:lang w:val="mn-MN"/>
        </w:rPr>
      </w:pPr>
    </w:p>
    <w:p w:rsidR="00BA3E5E" w:rsidRPr="008778D3" w:rsidRDefault="00BA3E5E" w:rsidP="00DE1B64">
      <w:pPr>
        <w:tabs>
          <w:tab w:val="left" w:pos="3580"/>
        </w:tabs>
        <w:spacing w:line="360" w:lineRule="auto"/>
        <w:rPr>
          <w:rFonts w:ascii="Arial" w:hAnsi="Arial" w:cs="Arial"/>
          <w:b/>
          <w:sz w:val="20"/>
          <w:szCs w:val="20"/>
        </w:rPr>
      </w:pPr>
      <w:r w:rsidRPr="008778D3">
        <w:rPr>
          <w:rFonts w:ascii="Arial" w:hAnsi="Arial" w:cs="Arial"/>
          <w:b/>
          <w:sz w:val="20"/>
          <w:szCs w:val="20"/>
        </w:rPr>
        <w:lastRenderedPageBreak/>
        <w:t>1.6. Аж үйлдвэрийн салбар.</w:t>
      </w:r>
    </w:p>
    <w:p w:rsidR="000C7531" w:rsidRPr="008778D3" w:rsidRDefault="000C7531" w:rsidP="00DE1B64">
      <w:pPr>
        <w:tabs>
          <w:tab w:val="left" w:pos="3580"/>
        </w:tabs>
        <w:spacing w:line="360" w:lineRule="auto"/>
        <w:rPr>
          <w:rFonts w:ascii="Arial" w:hAnsi="Arial" w:cs="Arial"/>
          <w:b/>
          <w:sz w:val="20"/>
          <w:szCs w:val="20"/>
        </w:rPr>
      </w:pPr>
      <w:r w:rsidRPr="008778D3">
        <w:rPr>
          <w:rFonts w:ascii="Arial" w:hAnsi="Arial" w:cs="Arial"/>
          <w:color w:val="000000"/>
          <w:sz w:val="20"/>
          <w:szCs w:val="20"/>
          <w:lang w:val="mn-MN"/>
        </w:rPr>
        <w:t>1.</w:t>
      </w:r>
      <w:r w:rsidRPr="008778D3">
        <w:rPr>
          <w:rFonts w:ascii="Arial" w:hAnsi="Arial" w:cs="Arial"/>
          <w:color w:val="000000"/>
          <w:sz w:val="20"/>
          <w:szCs w:val="20"/>
        </w:rPr>
        <w:t xml:space="preserve"> Аж үйлдвэрийн бүтээгдэхүүний борлулалт аймгаар оны үнээр</w:t>
      </w:r>
    </w:p>
    <w:p w:rsidR="000C7531" w:rsidRPr="008778D3" w:rsidRDefault="000C7531" w:rsidP="00DE1B64">
      <w:pPr>
        <w:tabs>
          <w:tab w:val="left" w:pos="3580"/>
        </w:tabs>
        <w:spacing w:line="360" w:lineRule="auto"/>
        <w:jc w:val="right"/>
        <w:rPr>
          <w:rFonts w:ascii="Arial" w:hAnsi="Arial" w:cs="Arial"/>
          <w:sz w:val="20"/>
          <w:szCs w:val="20"/>
        </w:rPr>
      </w:pPr>
      <w:r w:rsidRPr="008778D3">
        <w:rPr>
          <w:rFonts w:ascii="Arial" w:hAnsi="Arial" w:cs="Arial"/>
          <w:color w:val="000000"/>
          <w:sz w:val="20"/>
          <w:szCs w:val="20"/>
        </w:rPr>
        <w:t>Төвийн бүс /сая төг/</w:t>
      </w:r>
    </w:p>
    <w:bookmarkStart w:id="8" w:name="_MON_1512307462"/>
    <w:bookmarkEnd w:id="8"/>
    <w:p w:rsidR="00BA3E5E" w:rsidRDefault="001A24C3" w:rsidP="00DE1B64">
      <w:pPr>
        <w:spacing w:after="120"/>
        <w:jc w:val="both"/>
        <w:rPr>
          <w:rFonts w:ascii="Arial" w:hAnsi="Arial" w:cs="Microsoft Sans Serif"/>
          <w:color w:val="000000"/>
          <w:sz w:val="20"/>
          <w:szCs w:val="20"/>
          <w:lang w:val="mn-MN"/>
        </w:rPr>
      </w:pPr>
      <w:r w:rsidRPr="00D80D96">
        <w:rPr>
          <w:rFonts w:ascii="Arial" w:hAnsi="Arial" w:cs="Microsoft Sans Serif"/>
          <w:color w:val="000000"/>
          <w:sz w:val="20"/>
          <w:szCs w:val="20"/>
        </w:rPr>
        <w:object w:dxaOrig="14502" w:dyaOrig="3745">
          <v:shape id="_x0000_i1033" type="#_x0000_t75" style="width:485.85pt;height:160.9pt" o:ole="">
            <v:imagedata r:id="rId32" o:title=""/>
          </v:shape>
          <o:OLEObject Type="Embed" ProgID="Excel.Sheet.12" ShapeID="_x0000_i1033" DrawAspect="Content" ObjectID="_1512795986" r:id="rId33"/>
        </w:object>
      </w:r>
    </w:p>
    <w:p w:rsidR="001625FB" w:rsidRDefault="00BA3E5E" w:rsidP="001625FB">
      <w:pPr>
        <w:spacing w:after="120" w:line="360" w:lineRule="auto"/>
        <w:jc w:val="both"/>
        <w:rPr>
          <w:rFonts w:ascii="Arial" w:hAnsi="Arial" w:cs="Arial"/>
          <w:sz w:val="20"/>
          <w:szCs w:val="20"/>
          <w:lang w:val="mn-MN"/>
        </w:rPr>
      </w:pPr>
      <w:r w:rsidRPr="008778D3">
        <w:rPr>
          <w:rFonts w:ascii="Arial" w:hAnsi="Arial" w:cs="Arial"/>
          <w:sz w:val="20"/>
          <w:szCs w:val="20"/>
          <w:lang w:val="mn-MN"/>
        </w:rPr>
        <w:t xml:space="preserve">Аймгийн </w:t>
      </w:r>
      <w:r w:rsidR="00D70495" w:rsidRPr="008778D3">
        <w:rPr>
          <w:rFonts w:ascii="Arial" w:hAnsi="Arial" w:cs="Arial"/>
          <w:sz w:val="20"/>
          <w:szCs w:val="20"/>
          <w:lang w:val="mn-MN"/>
        </w:rPr>
        <w:t xml:space="preserve">аж үйлдвэрийн бүтээгдэхүүний </w:t>
      </w:r>
      <w:r w:rsidRPr="008778D3">
        <w:rPr>
          <w:rFonts w:ascii="Arial" w:hAnsi="Arial" w:cs="Arial"/>
          <w:sz w:val="20"/>
          <w:szCs w:val="20"/>
          <w:lang w:val="mn-MN"/>
        </w:rPr>
        <w:t>б</w:t>
      </w:r>
      <w:r w:rsidRPr="008778D3">
        <w:rPr>
          <w:rFonts w:ascii="Arial" w:hAnsi="Arial" w:cs="Arial"/>
          <w:sz w:val="20"/>
          <w:szCs w:val="20"/>
        </w:rPr>
        <w:t xml:space="preserve">орлуулалтын орлогын хэмжээ </w:t>
      </w:r>
      <w:r w:rsidRPr="008778D3">
        <w:rPr>
          <w:rFonts w:ascii="Arial" w:hAnsi="Arial" w:cs="Arial"/>
          <w:sz w:val="20"/>
          <w:szCs w:val="20"/>
          <w:lang w:val="mn-MN"/>
        </w:rPr>
        <w:t xml:space="preserve">төвийн бүсийн дүнд </w:t>
      </w:r>
      <w:r w:rsidR="003A75A0" w:rsidRPr="008778D3">
        <w:rPr>
          <w:rFonts w:ascii="Arial" w:hAnsi="Arial" w:cs="Arial"/>
          <w:sz w:val="20"/>
          <w:szCs w:val="20"/>
        </w:rPr>
        <w:t>2010</w:t>
      </w:r>
      <w:r w:rsidRPr="008778D3">
        <w:rPr>
          <w:rFonts w:ascii="Arial" w:hAnsi="Arial" w:cs="Arial"/>
          <w:sz w:val="20"/>
          <w:szCs w:val="20"/>
        </w:rPr>
        <w:t xml:space="preserve"> онд </w:t>
      </w:r>
      <w:r w:rsidR="003A75A0" w:rsidRPr="008778D3">
        <w:rPr>
          <w:rFonts w:ascii="Arial" w:hAnsi="Arial" w:cs="Arial"/>
          <w:sz w:val="20"/>
          <w:szCs w:val="20"/>
          <w:lang w:val="mn-MN"/>
        </w:rPr>
        <w:t>1</w:t>
      </w:r>
      <w:r w:rsidR="00DA773C" w:rsidRPr="008778D3">
        <w:rPr>
          <w:rFonts w:ascii="Arial" w:hAnsi="Arial" w:cs="Arial"/>
          <w:sz w:val="20"/>
          <w:szCs w:val="20"/>
        </w:rPr>
        <w:t>5.3</w:t>
      </w:r>
      <w:r w:rsidRPr="008778D3">
        <w:rPr>
          <w:rFonts w:ascii="Arial" w:hAnsi="Arial" w:cs="Arial"/>
          <w:sz w:val="20"/>
          <w:szCs w:val="20"/>
        </w:rPr>
        <w:t xml:space="preserve"> хувийг, 20</w:t>
      </w:r>
      <w:r w:rsidR="00DA773C" w:rsidRPr="008778D3">
        <w:rPr>
          <w:rFonts w:ascii="Arial" w:hAnsi="Arial" w:cs="Arial"/>
          <w:sz w:val="20"/>
          <w:szCs w:val="20"/>
          <w:lang w:val="mn-MN"/>
        </w:rPr>
        <w:t>1</w:t>
      </w:r>
      <w:r w:rsidR="00DA773C" w:rsidRPr="008778D3">
        <w:rPr>
          <w:rFonts w:ascii="Arial" w:hAnsi="Arial" w:cs="Arial"/>
          <w:sz w:val="20"/>
          <w:szCs w:val="20"/>
        </w:rPr>
        <w:t>1</w:t>
      </w:r>
      <w:r w:rsidRPr="008778D3">
        <w:rPr>
          <w:rFonts w:ascii="Arial" w:hAnsi="Arial" w:cs="Arial"/>
          <w:sz w:val="20"/>
          <w:szCs w:val="20"/>
        </w:rPr>
        <w:t xml:space="preserve"> онд </w:t>
      </w:r>
      <w:r w:rsidR="00DA773C" w:rsidRPr="008778D3">
        <w:rPr>
          <w:rFonts w:ascii="Arial" w:hAnsi="Arial" w:cs="Arial"/>
          <w:sz w:val="20"/>
          <w:szCs w:val="20"/>
        </w:rPr>
        <w:t>9.9</w:t>
      </w:r>
      <w:r w:rsidRPr="008778D3">
        <w:rPr>
          <w:rFonts w:ascii="Arial" w:hAnsi="Arial" w:cs="Arial"/>
          <w:sz w:val="20"/>
          <w:szCs w:val="20"/>
          <w:lang w:val="mn-MN"/>
        </w:rPr>
        <w:t xml:space="preserve"> </w:t>
      </w:r>
      <w:r w:rsidRPr="008778D3">
        <w:rPr>
          <w:rFonts w:ascii="Arial" w:hAnsi="Arial" w:cs="Arial"/>
          <w:sz w:val="20"/>
          <w:szCs w:val="20"/>
        </w:rPr>
        <w:t xml:space="preserve"> хувийг</w:t>
      </w:r>
      <w:r w:rsidR="00DA773C" w:rsidRPr="008778D3">
        <w:rPr>
          <w:rFonts w:ascii="Arial" w:hAnsi="Arial" w:cs="Arial"/>
          <w:sz w:val="20"/>
          <w:szCs w:val="20"/>
        </w:rPr>
        <w:t xml:space="preserve">, 2012 </w:t>
      </w:r>
      <w:r w:rsidR="00DA773C" w:rsidRPr="008778D3">
        <w:rPr>
          <w:rFonts w:ascii="Arial" w:hAnsi="Arial" w:cs="Arial"/>
          <w:sz w:val="20"/>
          <w:szCs w:val="20"/>
          <w:lang w:val="mn-MN"/>
        </w:rPr>
        <w:t xml:space="preserve">онд 14.3 хувийг, 2013 онд 19.8 хувийг </w:t>
      </w:r>
      <w:r w:rsidRPr="008778D3">
        <w:rPr>
          <w:rFonts w:ascii="Arial" w:hAnsi="Arial" w:cs="Arial"/>
          <w:sz w:val="20"/>
          <w:szCs w:val="20"/>
        </w:rPr>
        <w:t>эзэлж байсан бол 20</w:t>
      </w:r>
      <w:r w:rsidR="00D70495" w:rsidRPr="008778D3">
        <w:rPr>
          <w:rFonts w:ascii="Arial" w:hAnsi="Arial" w:cs="Arial"/>
          <w:sz w:val="20"/>
          <w:szCs w:val="20"/>
          <w:lang w:val="mn-MN"/>
        </w:rPr>
        <w:t>1</w:t>
      </w:r>
      <w:r w:rsidR="00DA773C" w:rsidRPr="008778D3">
        <w:rPr>
          <w:rFonts w:ascii="Arial" w:hAnsi="Arial" w:cs="Arial"/>
          <w:sz w:val="20"/>
          <w:szCs w:val="20"/>
          <w:lang w:val="mn-MN"/>
        </w:rPr>
        <w:t>4</w:t>
      </w:r>
      <w:r w:rsidRPr="008778D3">
        <w:rPr>
          <w:rFonts w:ascii="Arial" w:hAnsi="Arial" w:cs="Arial"/>
          <w:sz w:val="20"/>
          <w:szCs w:val="20"/>
          <w:lang w:val="mn-MN"/>
        </w:rPr>
        <w:t xml:space="preserve"> </w:t>
      </w:r>
      <w:r w:rsidRPr="008778D3">
        <w:rPr>
          <w:rFonts w:ascii="Arial" w:hAnsi="Arial" w:cs="Arial"/>
          <w:sz w:val="20"/>
          <w:szCs w:val="20"/>
        </w:rPr>
        <w:t xml:space="preserve">онд </w:t>
      </w:r>
      <w:r w:rsidR="00DA773C" w:rsidRPr="008778D3">
        <w:rPr>
          <w:rFonts w:ascii="Arial" w:hAnsi="Arial" w:cs="Arial"/>
          <w:sz w:val="20"/>
          <w:szCs w:val="20"/>
          <w:lang w:val="mn-MN"/>
        </w:rPr>
        <w:t>14.5</w:t>
      </w:r>
      <w:r w:rsidRPr="008778D3">
        <w:rPr>
          <w:rFonts w:ascii="Arial" w:hAnsi="Arial" w:cs="Arial"/>
          <w:sz w:val="20"/>
          <w:szCs w:val="20"/>
        </w:rPr>
        <w:t xml:space="preserve"> хувь болж </w:t>
      </w:r>
      <w:r w:rsidRPr="008778D3">
        <w:rPr>
          <w:rFonts w:ascii="Arial" w:hAnsi="Arial" w:cs="Arial"/>
          <w:sz w:val="20"/>
          <w:szCs w:val="20"/>
          <w:lang w:val="mn-MN"/>
        </w:rPr>
        <w:t>өссөн байна.</w:t>
      </w:r>
      <w:r w:rsidRPr="008778D3">
        <w:rPr>
          <w:rFonts w:ascii="Arial" w:hAnsi="Arial" w:cs="Arial"/>
          <w:sz w:val="20"/>
          <w:szCs w:val="20"/>
        </w:rPr>
        <w:t xml:space="preserve"> </w:t>
      </w:r>
    </w:p>
    <w:p w:rsidR="00BA3E5E" w:rsidRPr="008778D3" w:rsidRDefault="00BA3E5E" w:rsidP="001625FB">
      <w:pPr>
        <w:spacing w:after="120" w:line="360" w:lineRule="auto"/>
        <w:jc w:val="both"/>
        <w:rPr>
          <w:rFonts w:ascii="Arial" w:hAnsi="Arial" w:cs="Arial"/>
          <w:b/>
          <w:sz w:val="20"/>
          <w:szCs w:val="20"/>
          <w:lang w:val="mn-MN"/>
        </w:rPr>
      </w:pPr>
      <w:r w:rsidRPr="008778D3">
        <w:rPr>
          <w:rFonts w:ascii="Arial" w:hAnsi="Arial" w:cs="Arial"/>
          <w:sz w:val="20"/>
          <w:szCs w:val="20"/>
        </w:rPr>
        <w:t>1.7.</w:t>
      </w:r>
      <w:r w:rsidRPr="008778D3">
        <w:rPr>
          <w:rFonts w:ascii="Arial" w:hAnsi="Arial" w:cs="Arial"/>
          <w:b/>
          <w:sz w:val="20"/>
          <w:szCs w:val="20"/>
          <w:lang w:val="mn-MN"/>
        </w:rPr>
        <w:t>Хэрэглээний үнийн өсөлт</w:t>
      </w:r>
    </w:p>
    <w:p w:rsidR="00BA3E5E" w:rsidRPr="008778D3" w:rsidRDefault="00BA3E5E" w:rsidP="00DE1B64">
      <w:pPr>
        <w:autoSpaceDE w:val="0"/>
        <w:autoSpaceDN w:val="0"/>
        <w:adjustRightInd w:val="0"/>
        <w:spacing w:line="360" w:lineRule="auto"/>
        <w:jc w:val="both"/>
        <w:rPr>
          <w:rFonts w:ascii="Arial" w:hAnsi="Arial" w:cs="Arial"/>
          <w:sz w:val="20"/>
          <w:szCs w:val="20"/>
          <w:lang w:val="mn-MN"/>
        </w:rPr>
      </w:pPr>
      <w:r w:rsidRPr="008778D3">
        <w:rPr>
          <w:rFonts w:ascii="Arial" w:hAnsi="Arial" w:cs="Arial"/>
          <w:sz w:val="20"/>
          <w:szCs w:val="20"/>
          <w:lang w:val="mn-MN"/>
        </w:rPr>
        <w:t>Хэрэглээний үнийн түүвэр судалгааг зах, үйлчилгээний газар, аж ахуйн нэгж байгууллагад статистик мэдээлэл, судалгааны мэргэжилтэн сар бүр зург</w:t>
      </w:r>
      <w:r w:rsidRPr="008778D3">
        <w:rPr>
          <w:rFonts w:ascii="Arial" w:hAnsi="Arial" w:cs="Arial"/>
          <w:sz w:val="20"/>
          <w:szCs w:val="20"/>
        </w:rPr>
        <w:t>ий</w:t>
      </w:r>
      <w:r w:rsidRPr="008778D3">
        <w:rPr>
          <w:rFonts w:ascii="Arial" w:hAnsi="Arial" w:cs="Arial"/>
          <w:sz w:val="20"/>
          <w:szCs w:val="20"/>
          <w:lang w:val="mn-MN"/>
        </w:rPr>
        <w:t>н каталогын дагуу тогтсон хугацаанд явуулж хэрэглээний үни</w:t>
      </w:r>
      <w:r w:rsidRPr="008778D3">
        <w:rPr>
          <w:rFonts w:ascii="Arial" w:hAnsi="Arial" w:cs="Arial"/>
          <w:sz w:val="20"/>
          <w:szCs w:val="20"/>
        </w:rPr>
        <w:t>й</w:t>
      </w:r>
      <w:r w:rsidRPr="008778D3">
        <w:rPr>
          <w:rFonts w:ascii="Arial" w:hAnsi="Arial" w:cs="Arial"/>
          <w:sz w:val="20"/>
          <w:szCs w:val="20"/>
          <w:lang w:val="mn-MN"/>
        </w:rPr>
        <w:t>н индексийг тооцож байна.</w:t>
      </w:r>
    </w:p>
    <w:p w:rsidR="009C07EF" w:rsidRPr="008778D3" w:rsidRDefault="009C07EF" w:rsidP="00DE1B64">
      <w:pPr>
        <w:autoSpaceDE w:val="0"/>
        <w:autoSpaceDN w:val="0"/>
        <w:adjustRightInd w:val="0"/>
        <w:spacing w:line="360" w:lineRule="auto"/>
        <w:jc w:val="both"/>
        <w:rPr>
          <w:rFonts w:ascii="Arial" w:hAnsi="Arial" w:cs="Arial"/>
          <w:b/>
          <w:i/>
          <w:sz w:val="20"/>
          <w:szCs w:val="20"/>
          <w:u w:val="single"/>
        </w:rPr>
      </w:pPr>
      <w:r w:rsidRPr="008778D3">
        <w:rPr>
          <w:rFonts w:ascii="Arial" w:hAnsi="Arial" w:cs="Arial"/>
          <w:b/>
          <w:i/>
          <w:sz w:val="20"/>
          <w:szCs w:val="20"/>
          <w:u w:val="single"/>
          <w:lang w:val="mn-MN"/>
        </w:rPr>
        <w:t>Хэрэглээний бараа үйлчилгээний үнийн индекс</w:t>
      </w:r>
      <w:r w:rsidRPr="008778D3">
        <w:rPr>
          <w:rFonts w:ascii="Arial" w:hAnsi="Arial" w:cs="Arial"/>
          <w:b/>
          <w:i/>
          <w:sz w:val="20"/>
          <w:szCs w:val="20"/>
          <w:u w:val="single"/>
        </w:rPr>
        <w:t>,</w:t>
      </w:r>
      <w:r w:rsidRPr="008778D3">
        <w:rPr>
          <w:rFonts w:ascii="Arial" w:hAnsi="Arial" w:cs="Arial"/>
          <w:b/>
          <w:i/>
          <w:sz w:val="20"/>
          <w:szCs w:val="20"/>
          <w:u w:val="single"/>
          <w:lang w:val="mn-MN"/>
        </w:rPr>
        <w:t xml:space="preserve"> </w:t>
      </w:r>
      <w:r w:rsidRPr="008778D3">
        <w:rPr>
          <w:rFonts w:ascii="Arial" w:hAnsi="Arial" w:cs="Arial"/>
          <w:i/>
          <w:sz w:val="20"/>
          <w:szCs w:val="20"/>
          <w:u w:val="single"/>
          <w:lang w:val="mn-MN"/>
        </w:rPr>
        <w:t>бүлгээр</w:t>
      </w:r>
      <w:r w:rsidRPr="008778D3">
        <w:rPr>
          <w:rFonts w:ascii="Arial" w:hAnsi="Arial" w:cs="Arial"/>
          <w:b/>
          <w:i/>
          <w:sz w:val="20"/>
          <w:szCs w:val="20"/>
          <w:u w:val="single"/>
        </w:rPr>
        <w:t xml:space="preserve">, </w:t>
      </w:r>
      <w:r w:rsidRPr="008778D3">
        <w:rPr>
          <w:rFonts w:ascii="Arial" w:hAnsi="Arial" w:cs="Arial"/>
          <w:i/>
          <w:sz w:val="20"/>
          <w:szCs w:val="20"/>
          <w:u w:val="single"/>
          <w:lang w:val="mn-MN"/>
        </w:rPr>
        <w:t>төвийн бүс,</w:t>
      </w:r>
      <w:r w:rsidRPr="008778D3">
        <w:rPr>
          <w:rFonts w:ascii="Arial" w:hAnsi="Arial" w:cs="Arial"/>
          <w:i/>
          <w:sz w:val="20"/>
          <w:szCs w:val="20"/>
          <w:u w:val="single"/>
        </w:rPr>
        <w:t xml:space="preserve"> аймгийн дүнгээр</w:t>
      </w:r>
      <w:r w:rsidRPr="008778D3">
        <w:rPr>
          <w:rFonts w:ascii="Arial" w:hAnsi="Arial" w:cs="Arial"/>
          <w:sz w:val="20"/>
          <w:szCs w:val="20"/>
        </w:rPr>
        <w:tab/>
      </w:r>
      <w:r w:rsidRPr="008778D3">
        <w:rPr>
          <w:rFonts w:ascii="Arial" w:hAnsi="Arial" w:cs="Arial"/>
          <w:sz w:val="20"/>
          <w:szCs w:val="20"/>
        </w:rPr>
        <w:tab/>
      </w:r>
    </w:p>
    <w:p w:rsidR="009C07EF" w:rsidRPr="008778D3" w:rsidRDefault="009C07EF" w:rsidP="00DE1B64">
      <w:pPr>
        <w:autoSpaceDE w:val="0"/>
        <w:autoSpaceDN w:val="0"/>
        <w:adjustRightInd w:val="0"/>
        <w:spacing w:line="360" w:lineRule="auto"/>
        <w:rPr>
          <w:rFonts w:ascii="Arial" w:hAnsi="Arial" w:cs="Arial"/>
          <w:sz w:val="20"/>
          <w:szCs w:val="20"/>
        </w:rPr>
      </w:pPr>
      <w:r w:rsidRPr="008778D3">
        <w:rPr>
          <w:rFonts w:ascii="Arial" w:hAnsi="Arial" w:cs="Arial"/>
          <w:b/>
          <w:i/>
          <w:sz w:val="20"/>
          <w:szCs w:val="20"/>
          <w:u w:val="single"/>
        </w:rPr>
        <w:t>20</w:t>
      </w:r>
      <w:r w:rsidRPr="008778D3">
        <w:rPr>
          <w:rFonts w:ascii="Arial" w:hAnsi="Arial" w:cs="Arial"/>
          <w:b/>
          <w:i/>
          <w:sz w:val="20"/>
          <w:szCs w:val="20"/>
          <w:u w:val="single"/>
          <w:lang w:val="mn-MN"/>
        </w:rPr>
        <w:t>10</w:t>
      </w:r>
      <w:r w:rsidRPr="008778D3">
        <w:rPr>
          <w:rFonts w:ascii="Arial" w:hAnsi="Arial" w:cs="Arial"/>
          <w:b/>
          <w:i/>
          <w:sz w:val="20"/>
          <w:szCs w:val="20"/>
          <w:u w:val="single"/>
        </w:rPr>
        <w:t>-XII=100%</w:t>
      </w:r>
      <w:r w:rsidRPr="008778D3">
        <w:rPr>
          <w:rFonts w:ascii="Arial" w:hAnsi="Arial" w:cs="Arial"/>
          <w:sz w:val="20"/>
          <w:szCs w:val="20"/>
        </w:rPr>
        <w:tab/>
      </w:r>
    </w:p>
    <w:bookmarkStart w:id="9" w:name="_MON_1512365358"/>
    <w:bookmarkEnd w:id="9"/>
    <w:p w:rsidR="009C07EF" w:rsidRPr="009C07EF" w:rsidRDefault="001625FB" w:rsidP="00DE1B64">
      <w:pPr>
        <w:autoSpaceDE w:val="0"/>
        <w:autoSpaceDN w:val="0"/>
        <w:adjustRightInd w:val="0"/>
        <w:spacing w:line="360" w:lineRule="auto"/>
        <w:jc w:val="both"/>
        <w:rPr>
          <w:rFonts w:ascii="Arial" w:hAnsi="Arial" w:cs="Microsoft Sans Serif"/>
          <w:sz w:val="20"/>
          <w:szCs w:val="20"/>
        </w:rPr>
      </w:pPr>
      <w:r w:rsidRPr="00D80D96">
        <w:rPr>
          <w:rFonts w:ascii="Arial" w:hAnsi="Arial" w:cs="Microsoft Sans Serif"/>
          <w:sz w:val="20"/>
          <w:szCs w:val="20"/>
        </w:rPr>
        <w:object w:dxaOrig="9019" w:dyaOrig="5197">
          <v:shape id="_x0000_i1034" type="#_x0000_t75" style="width:451.4pt;height:182.8pt" o:ole="">
            <v:imagedata r:id="rId34" o:title=""/>
          </v:shape>
          <o:OLEObject Type="Embed" ProgID="Excel.Sheet.12" ShapeID="_x0000_i1034" DrawAspect="Content" ObjectID="_1512795987" r:id="rId35"/>
        </w:object>
      </w:r>
    </w:p>
    <w:p w:rsidR="00BA3E5E" w:rsidRPr="002A0778" w:rsidRDefault="00BA3E5E" w:rsidP="00DE1B64">
      <w:pPr>
        <w:autoSpaceDE w:val="0"/>
        <w:autoSpaceDN w:val="0"/>
        <w:adjustRightInd w:val="0"/>
        <w:spacing w:after="120" w:line="360" w:lineRule="auto"/>
        <w:ind w:right="108"/>
        <w:jc w:val="both"/>
        <w:rPr>
          <w:rFonts w:ascii="Arial" w:hAnsi="Arial" w:cs="Arial"/>
          <w:sz w:val="20"/>
          <w:szCs w:val="20"/>
        </w:rPr>
      </w:pPr>
      <w:r w:rsidRPr="002A0778">
        <w:rPr>
          <w:rFonts w:ascii="Arial" w:hAnsi="Arial" w:cs="Arial"/>
          <w:sz w:val="20"/>
          <w:szCs w:val="20"/>
          <w:lang w:val="mn-MN"/>
        </w:rPr>
        <w:t xml:space="preserve">Манай аймаг хэрэглээний үнийн индексээр </w:t>
      </w:r>
      <w:r w:rsidR="00953450" w:rsidRPr="002A0778">
        <w:rPr>
          <w:rFonts w:ascii="Arial" w:hAnsi="Arial" w:cs="Arial"/>
          <w:sz w:val="20"/>
          <w:szCs w:val="20"/>
          <w:lang w:val="mn-MN"/>
        </w:rPr>
        <w:t>бүсийн</w:t>
      </w:r>
      <w:r w:rsidRPr="002A0778">
        <w:rPr>
          <w:rFonts w:ascii="Arial" w:hAnsi="Arial" w:cs="Arial"/>
          <w:sz w:val="20"/>
          <w:szCs w:val="20"/>
          <w:lang w:val="mn-MN"/>
        </w:rPr>
        <w:t xml:space="preserve"> дунджаас</w:t>
      </w:r>
      <w:r w:rsidR="002E7BF4" w:rsidRPr="002A0778">
        <w:rPr>
          <w:rFonts w:ascii="Arial" w:hAnsi="Arial" w:cs="Arial"/>
          <w:sz w:val="20"/>
          <w:szCs w:val="20"/>
          <w:lang w:val="mn-MN"/>
        </w:rPr>
        <w:t xml:space="preserve"> </w:t>
      </w:r>
      <w:r w:rsidR="002E7BF4" w:rsidRPr="002A0778">
        <w:rPr>
          <w:rFonts w:ascii="Arial" w:hAnsi="Arial" w:cs="Arial"/>
          <w:sz w:val="20"/>
          <w:szCs w:val="20"/>
        </w:rPr>
        <w:t>9</w:t>
      </w:r>
      <w:r w:rsidRPr="002A0778">
        <w:rPr>
          <w:rFonts w:ascii="Arial" w:hAnsi="Arial" w:cs="Arial"/>
          <w:sz w:val="20"/>
          <w:szCs w:val="20"/>
        </w:rPr>
        <w:t xml:space="preserve"> </w:t>
      </w:r>
      <w:r w:rsidRPr="002A0778">
        <w:rPr>
          <w:rFonts w:ascii="Arial" w:hAnsi="Arial" w:cs="Arial"/>
          <w:sz w:val="20"/>
          <w:szCs w:val="20"/>
          <w:lang w:val="mn-MN"/>
        </w:rPr>
        <w:t>пунктээр бага байгаагаас гэр ахуйн тавилга, барааны бүлгийн индекс</w:t>
      </w:r>
      <w:r w:rsidR="002E7BF4" w:rsidRPr="002A0778">
        <w:rPr>
          <w:rFonts w:ascii="Arial" w:hAnsi="Arial" w:cs="Arial"/>
          <w:sz w:val="20"/>
          <w:szCs w:val="20"/>
          <w:lang w:val="mn-MN"/>
        </w:rPr>
        <w:t xml:space="preserve"> </w:t>
      </w:r>
      <w:r w:rsidR="002E7BF4" w:rsidRPr="002A0778">
        <w:rPr>
          <w:rFonts w:ascii="Arial" w:hAnsi="Arial" w:cs="Arial"/>
          <w:sz w:val="20"/>
          <w:szCs w:val="20"/>
        </w:rPr>
        <w:t>3</w:t>
      </w:r>
      <w:r w:rsidR="002E7BF4" w:rsidRPr="002A0778">
        <w:rPr>
          <w:rFonts w:ascii="Arial" w:hAnsi="Arial" w:cs="Arial"/>
          <w:sz w:val="20"/>
          <w:szCs w:val="20"/>
          <w:lang w:val="mn-MN"/>
        </w:rPr>
        <w:t xml:space="preserve"> хувиар</w:t>
      </w:r>
      <w:r w:rsidRPr="002A0778">
        <w:rPr>
          <w:rFonts w:ascii="Arial" w:hAnsi="Arial" w:cs="Arial"/>
          <w:sz w:val="20"/>
          <w:szCs w:val="20"/>
          <w:lang w:val="mn-MN"/>
        </w:rPr>
        <w:t>, зочид буудал, нийтийн хоол, дотуур байрны бүлгийн индекс</w:t>
      </w:r>
      <w:r w:rsidR="002E7BF4" w:rsidRPr="002A0778">
        <w:rPr>
          <w:rFonts w:ascii="Arial" w:hAnsi="Arial" w:cs="Arial"/>
          <w:sz w:val="20"/>
          <w:szCs w:val="20"/>
          <w:lang w:val="mn-MN"/>
        </w:rPr>
        <w:t xml:space="preserve"> </w:t>
      </w:r>
      <w:r w:rsidR="002E7BF4" w:rsidRPr="002A0778">
        <w:rPr>
          <w:rFonts w:ascii="Arial" w:hAnsi="Arial" w:cs="Arial"/>
          <w:sz w:val="20"/>
          <w:szCs w:val="20"/>
        </w:rPr>
        <w:t>2.6</w:t>
      </w:r>
      <w:r w:rsidR="002E7BF4" w:rsidRPr="002A0778">
        <w:rPr>
          <w:rFonts w:ascii="Arial" w:hAnsi="Arial" w:cs="Arial"/>
          <w:sz w:val="20"/>
          <w:szCs w:val="20"/>
          <w:lang w:val="mn-MN"/>
        </w:rPr>
        <w:t xml:space="preserve"> хувиар тус тус их</w:t>
      </w:r>
      <w:r w:rsidRPr="002A0778">
        <w:rPr>
          <w:rFonts w:ascii="Arial" w:hAnsi="Arial" w:cs="Arial"/>
          <w:sz w:val="20"/>
          <w:szCs w:val="20"/>
        </w:rPr>
        <w:t>,</w:t>
      </w:r>
      <w:r w:rsidRPr="002A0778">
        <w:rPr>
          <w:rFonts w:ascii="Arial" w:hAnsi="Arial" w:cs="Arial"/>
          <w:sz w:val="20"/>
          <w:szCs w:val="20"/>
          <w:lang w:val="mn-MN"/>
        </w:rPr>
        <w:t xml:space="preserve"> бусад бараа үйлчилгээний индек</w:t>
      </w:r>
      <w:r w:rsidR="002E7BF4" w:rsidRPr="002A0778">
        <w:rPr>
          <w:rFonts w:ascii="Arial" w:hAnsi="Arial" w:cs="Arial"/>
          <w:sz w:val="20"/>
          <w:szCs w:val="20"/>
          <w:lang w:val="mn-MN"/>
        </w:rPr>
        <w:t xml:space="preserve"> 2.3</w:t>
      </w:r>
      <w:r w:rsidRPr="002A0778">
        <w:rPr>
          <w:rFonts w:ascii="Arial" w:hAnsi="Arial" w:cs="Arial"/>
          <w:sz w:val="20"/>
          <w:szCs w:val="20"/>
          <w:lang w:val="mn-MN"/>
        </w:rPr>
        <w:t xml:space="preserve"> </w:t>
      </w:r>
      <w:r w:rsidRPr="002A0778">
        <w:rPr>
          <w:rFonts w:ascii="Arial" w:hAnsi="Arial" w:cs="Arial"/>
          <w:sz w:val="20"/>
          <w:szCs w:val="20"/>
        </w:rPr>
        <w:t>пунктээр</w:t>
      </w:r>
      <w:r w:rsidRPr="002A0778">
        <w:rPr>
          <w:rFonts w:ascii="Arial" w:hAnsi="Arial" w:cs="Arial"/>
          <w:sz w:val="20"/>
          <w:szCs w:val="20"/>
          <w:lang w:val="mn-MN"/>
        </w:rPr>
        <w:t xml:space="preserve"> их</w:t>
      </w:r>
      <w:r w:rsidR="002E7BF4" w:rsidRPr="002A0778">
        <w:rPr>
          <w:rFonts w:ascii="Arial" w:hAnsi="Arial" w:cs="Arial"/>
          <w:sz w:val="20"/>
          <w:szCs w:val="20"/>
          <w:lang w:val="mn-MN"/>
        </w:rPr>
        <w:t>,</w:t>
      </w:r>
      <w:r w:rsidRPr="002A0778">
        <w:rPr>
          <w:rFonts w:ascii="Arial" w:hAnsi="Arial" w:cs="Arial"/>
          <w:sz w:val="20"/>
          <w:szCs w:val="20"/>
          <w:lang w:val="mn-MN"/>
        </w:rPr>
        <w:t xml:space="preserve">  хүнсний бараа, ундаа усны бүлгийн индекс</w:t>
      </w:r>
      <w:r w:rsidR="002E7BF4" w:rsidRPr="002A0778">
        <w:rPr>
          <w:rFonts w:ascii="Arial" w:hAnsi="Arial" w:cs="Arial"/>
          <w:sz w:val="20"/>
          <w:szCs w:val="20"/>
          <w:lang w:val="mn-MN"/>
        </w:rPr>
        <w:t xml:space="preserve"> 1.2</w:t>
      </w:r>
      <w:r w:rsidR="00363049" w:rsidRPr="002A0778">
        <w:rPr>
          <w:rFonts w:ascii="Arial" w:hAnsi="Arial" w:cs="Arial"/>
          <w:sz w:val="20"/>
          <w:szCs w:val="20"/>
          <w:lang w:val="mn-MN"/>
        </w:rPr>
        <w:t xml:space="preserve"> хувиар</w:t>
      </w:r>
      <w:r w:rsidRPr="002A0778">
        <w:rPr>
          <w:rFonts w:ascii="Arial" w:hAnsi="Arial" w:cs="Arial"/>
          <w:sz w:val="20"/>
          <w:szCs w:val="20"/>
        </w:rPr>
        <w:t xml:space="preserve">, </w:t>
      </w:r>
      <w:r w:rsidRPr="002A0778">
        <w:rPr>
          <w:rFonts w:ascii="Arial" w:hAnsi="Arial" w:cs="Arial"/>
          <w:sz w:val="20"/>
          <w:szCs w:val="20"/>
          <w:lang w:val="mn-MN"/>
        </w:rPr>
        <w:t>холбооны хэрэгсэл шуудангийн үйлчилгээ</w:t>
      </w:r>
      <w:r w:rsidR="00363049" w:rsidRPr="002A0778">
        <w:rPr>
          <w:rFonts w:ascii="Arial" w:hAnsi="Arial" w:cs="Arial"/>
          <w:sz w:val="20"/>
          <w:szCs w:val="20"/>
          <w:lang w:val="mn-MN"/>
        </w:rPr>
        <w:t>ний индекс</w:t>
      </w:r>
      <w:r w:rsidRPr="002A0778">
        <w:rPr>
          <w:rFonts w:ascii="Arial" w:hAnsi="Arial" w:cs="Arial"/>
          <w:sz w:val="20"/>
          <w:szCs w:val="20"/>
        </w:rPr>
        <w:t xml:space="preserve"> </w:t>
      </w:r>
      <w:r w:rsidR="00363049" w:rsidRPr="002A0778">
        <w:rPr>
          <w:rFonts w:ascii="Arial" w:hAnsi="Arial" w:cs="Arial"/>
          <w:sz w:val="20"/>
          <w:szCs w:val="20"/>
          <w:lang w:val="mn-MN"/>
        </w:rPr>
        <w:t>1.5 хувиар тус тус их</w:t>
      </w:r>
      <w:r w:rsidRPr="002A0778">
        <w:rPr>
          <w:rFonts w:ascii="Arial" w:hAnsi="Arial" w:cs="Arial"/>
          <w:sz w:val="20"/>
          <w:szCs w:val="20"/>
          <w:lang w:val="mn-MN"/>
        </w:rPr>
        <w:t>, боловсролын үйлчилгээ</w:t>
      </w:r>
      <w:r w:rsidR="00363049" w:rsidRPr="002A0778">
        <w:rPr>
          <w:rFonts w:ascii="Arial" w:hAnsi="Arial" w:cs="Arial"/>
          <w:sz w:val="20"/>
          <w:szCs w:val="20"/>
          <w:lang w:val="mn-MN"/>
        </w:rPr>
        <w:t>ний индекс</w:t>
      </w:r>
      <w:r w:rsidRPr="002A0778">
        <w:rPr>
          <w:rFonts w:ascii="Arial" w:hAnsi="Arial" w:cs="Arial"/>
          <w:sz w:val="20"/>
          <w:szCs w:val="20"/>
        </w:rPr>
        <w:t xml:space="preserve"> </w:t>
      </w:r>
      <w:r w:rsidR="00363049" w:rsidRPr="002A0778">
        <w:rPr>
          <w:rFonts w:ascii="Arial" w:hAnsi="Arial" w:cs="Arial"/>
          <w:sz w:val="20"/>
          <w:szCs w:val="20"/>
          <w:lang w:val="mn-MN"/>
        </w:rPr>
        <w:t>4.2 хувиар</w:t>
      </w:r>
      <w:r w:rsidRPr="002A0778">
        <w:rPr>
          <w:rFonts w:ascii="Arial" w:hAnsi="Arial" w:cs="Arial"/>
          <w:sz w:val="20"/>
          <w:szCs w:val="20"/>
          <w:lang w:val="mn-MN"/>
        </w:rPr>
        <w:t>, тээврийн үйлчилгээ</w:t>
      </w:r>
      <w:r w:rsidR="00363049" w:rsidRPr="002A0778">
        <w:rPr>
          <w:rFonts w:ascii="Arial" w:hAnsi="Arial" w:cs="Arial"/>
          <w:sz w:val="20"/>
          <w:szCs w:val="20"/>
          <w:lang w:val="mn-MN"/>
        </w:rPr>
        <w:t>ний индекс 5.1 хувиар тус тус бага</w:t>
      </w:r>
      <w:r w:rsidRPr="002A0778">
        <w:rPr>
          <w:rFonts w:ascii="Arial" w:hAnsi="Arial" w:cs="Arial"/>
          <w:sz w:val="20"/>
          <w:szCs w:val="20"/>
        </w:rPr>
        <w:t xml:space="preserve">, </w:t>
      </w:r>
      <w:r w:rsidRPr="002A0778">
        <w:rPr>
          <w:rFonts w:ascii="Arial" w:hAnsi="Arial" w:cs="Arial"/>
          <w:sz w:val="20"/>
          <w:szCs w:val="20"/>
          <w:lang w:val="mn-MN"/>
        </w:rPr>
        <w:t xml:space="preserve">амралт </w:t>
      </w:r>
      <w:r w:rsidRPr="002A0778">
        <w:rPr>
          <w:rFonts w:ascii="Arial" w:hAnsi="Arial" w:cs="Arial"/>
          <w:sz w:val="20"/>
          <w:szCs w:val="20"/>
        </w:rPr>
        <w:t>чөлөөт</w:t>
      </w:r>
      <w:r w:rsidRPr="002A0778">
        <w:rPr>
          <w:rFonts w:ascii="Arial" w:hAnsi="Arial" w:cs="Arial"/>
          <w:sz w:val="20"/>
          <w:szCs w:val="20"/>
          <w:lang w:val="mn-MN"/>
        </w:rPr>
        <w:t xml:space="preserve"> цаг, соёлын бараа, үйлчилгээний индекс</w:t>
      </w:r>
      <w:r w:rsidR="00363049" w:rsidRPr="002A0778">
        <w:rPr>
          <w:rFonts w:ascii="Arial" w:hAnsi="Arial" w:cs="Arial"/>
          <w:sz w:val="20"/>
          <w:szCs w:val="20"/>
          <w:lang w:val="mn-MN"/>
        </w:rPr>
        <w:t xml:space="preserve"> 14.6</w:t>
      </w:r>
      <w:r w:rsidRPr="002A0778">
        <w:rPr>
          <w:rFonts w:ascii="Arial" w:hAnsi="Arial" w:cs="Arial"/>
          <w:sz w:val="20"/>
          <w:szCs w:val="20"/>
        </w:rPr>
        <w:t xml:space="preserve"> </w:t>
      </w:r>
      <w:r w:rsidRPr="002A0778">
        <w:rPr>
          <w:rFonts w:ascii="Arial" w:hAnsi="Arial" w:cs="Arial"/>
          <w:sz w:val="20"/>
          <w:szCs w:val="20"/>
          <w:lang w:val="mn-MN"/>
        </w:rPr>
        <w:t>пунктээр,  хувцас, бөс бараа, гутлын бүлгийн индекс</w:t>
      </w:r>
      <w:r w:rsidR="00363049" w:rsidRPr="002A0778">
        <w:rPr>
          <w:rFonts w:ascii="Arial" w:hAnsi="Arial" w:cs="Arial"/>
          <w:sz w:val="20"/>
          <w:szCs w:val="20"/>
          <w:lang w:val="mn-MN"/>
        </w:rPr>
        <w:t xml:space="preserve"> 27.4</w:t>
      </w:r>
      <w:r w:rsidR="00B728F6" w:rsidRPr="002A0778">
        <w:rPr>
          <w:rFonts w:ascii="Arial" w:hAnsi="Arial" w:cs="Arial"/>
          <w:sz w:val="20"/>
          <w:szCs w:val="20"/>
          <w:lang w:val="mn-MN"/>
        </w:rPr>
        <w:t xml:space="preserve"> пунктээр бага</w:t>
      </w:r>
      <w:r w:rsidRPr="002A0778">
        <w:rPr>
          <w:rFonts w:ascii="Arial" w:hAnsi="Arial" w:cs="Arial"/>
          <w:sz w:val="20"/>
          <w:szCs w:val="20"/>
        </w:rPr>
        <w:t xml:space="preserve">, </w:t>
      </w:r>
      <w:r w:rsidRPr="002A0778">
        <w:rPr>
          <w:rFonts w:ascii="Arial" w:hAnsi="Arial" w:cs="Arial"/>
          <w:sz w:val="20"/>
          <w:szCs w:val="20"/>
          <w:lang w:val="mn-MN"/>
        </w:rPr>
        <w:t>орон сууц, ус, цахилгаан, түлшний бүлгийн индекс</w:t>
      </w:r>
      <w:r w:rsidR="00363049" w:rsidRPr="002A0778">
        <w:rPr>
          <w:rFonts w:ascii="Arial" w:hAnsi="Arial" w:cs="Arial"/>
          <w:sz w:val="20"/>
          <w:szCs w:val="20"/>
          <w:lang w:val="mn-MN"/>
        </w:rPr>
        <w:t xml:space="preserve"> 13.6 пунктээр</w:t>
      </w:r>
      <w:r w:rsidRPr="002A0778">
        <w:rPr>
          <w:rFonts w:ascii="Arial" w:hAnsi="Arial" w:cs="Arial"/>
          <w:sz w:val="20"/>
          <w:szCs w:val="20"/>
          <w:lang w:val="mn-MN"/>
        </w:rPr>
        <w:t>, согтууруулах ундаа тамхины бүлгийн индекс</w:t>
      </w:r>
      <w:r w:rsidR="00363049" w:rsidRPr="002A0778">
        <w:rPr>
          <w:rFonts w:ascii="Arial" w:hAnsi="Arial" w:cs="Arial"/>
          <w:sz w:val="20"/>
          <w:szCs w:val="20"/>
          <w:lang w:val="mn-MN"/>
        </w:rPr>
        <w:t xml:space="preserve"> 31.7 пунктээр</w:t>
      </w:r>
      <w:r w:rsidRPr="002A0778">
        <w:rPr>
          <w:rFonts w:ascii="Arial" w:hAnsi="Arial" w:cs="Arial"/>
          <w:sz w:val="20"/>
          <w:szCs w:val="20"/>
          <w:lang w:val="mn-MN"/>
        </w:rPr>
        <w:t>, эм тариа, эмнэлгийн үйлчилгээний бүлгийн индекс</w:t>
      </w:r>
      <w:r w:rsidR="00B728F6" w:rsidRPr="002A0778">
        <w:rPr>
          <w:rFonts w:ascii="Arial" w:hAnsi="Arial" w:cs="Arial"/>
          <w:sz w:val="20"/>
          <w:szCs w:val="20"/>
          <w:lang w:val="mn-MN"/>
        </w:rPr>
        <w:t xml:space="preserve"> </w:t>
      </w:r>
      <w:r w:rsidR="00363049" w:rsidRPr="002A0778">
        <w:rPr>
          <w:rFonts w:ascii="Arial" w:hAnsi="Arial" w:cs="Arial"/>
          <w:sz w:val="20"/>
          <w:szCs w:val="20"/>
          <w:lang w:val="mn-MN"/>
        </w:rPr>
        <w:t>12</w:t>
      </w:r>
      <w:r w:rsidRPr="002A0778">
        <w:rPr>
          <w:rFonts w:ascii="Arial" w:hAnsi="Arial" w:cs="Arial"/>
          <w:sz w:val="20"/>
          <w:szCs w:val="20"/>
        </w:rPr>
        <w:t xml:space="preserve"> пунктээр </w:t>
      </w:r>
      <w:r w:rsidRPr="002A0778">
        <w:rPr>
          <w:rFonts w:ascii="Arial" w:hAnsi="Arial" w:cs="Arial"/>
          <w:sz w:val="20"/>
          <w:szCs w:val="20"/>
          <w:lang w:val="mn-MN"/>
        </w:rPr>
        <w:t xml:space="preserve">тус тус бага байна. </w:t>
      </w:r>
    </w:p>
    <w:p w:rsidR="00BA3E5E" w:rsidRPr="002A0778" w:rsidRDefault="00BA3E5E" w:rsidP="00DE1B64">
      <w:pPr>
        <w:autoSpaceDE w:val="0"/>
        <w:autoSpaceDN w:val="0"/>
        <w:adjustRightInd w:val="0"/>
        <w:spacing w:line="360" w:lineRule="auto"/>
        <w:ind w:right="109"/>
        <w:jc w:val="both"/>
        <w:rPr>
          <w:rFonts w:ascii="Arial" w:hAnsi="Arial" w:cs="Arial"/>
          <w:i/>
          <w:sz w:val="20"/>
          <w:szCs w:val="20"/>
          <w:lang w:val="mn-MN"/>
        </w:rPr>
      </w:pPr>
      <w:r w:rsidRPr="002A0778">
        <w:rPr>
          <w:rFonts w:ascii="Arial" w:hAnsi="Arial" w:cs="Arial"/>
          <w:b/>
          <w:sz w:val="20"/>
          <w:szCs w:val="20"/>
          <w:lang w:val="mn-MN"/>
        </w:rPr>
        <w:lastRenderedPageBreak/>
        <w:t>Аймгийн хэрэглээний бараа үйлчилгээний үнийн индекс,</w:t>
      </w:r>
      <w:r w:rsidRPr="002A0778">
        <w:rPr>
          <w:rFonts w:ascii="Arial" w:hAnsi="Arial" w:cs="Arial"/>
          <w:sz w:val="20"/>
          <w:szCs w:val="20"/>
          <w:lang w:val="mn-MN"/>
        </w:rPr>
        <w:t xml:space="preserve"> </w:t>
      </w:r>
      <w:r w:rsidRPr="002A0778">
        <w:rPr>
          <w:rFonts w:ascii="Arial" w:hAnsi="Arial" w:cs="Arial"/>
          <w:i/>
          <w:sz w:val="20"/>
          <w:szCs w:val="20"/>
          <w:lang w:val="mn-MN"/>
        </w:rPr>
        <w:t>бүлгээр, оноор</w:t>
      </w:r>
    </w:p>
    <w:p w:rsidR="009C07EF" w:rsidRPr="002A0778" w:rsidRDefault="00BA3E5E" w:rsidP="00DE1B64">
      <w:pPr>
        <w:tabs>
          <w:tab w:val="left" w:pos="8272"/>
        </w:tabs>
        <w:autoSpaceDE w:val="0"/>
        <w:autoSpaceDN w:val="0"/>
        <w:adjustRightInd w:val="0"/>
        <w:spacing w:line="360" w:lineRule="auto"/>
        <w:ind w:right="109"/>
        <w:rPr>
          <w:rFonts w:ascii="Arial" w:hAnsi="Arial" w:cs="Arial"/>
          <w:b/>
          <w:sz w:val="20"/>
          <w:szCs w:val="20"/>
        </w:rPr>
      </w:pPr>
      <w:r w:rsidRPr="002A0778">
        <w:rPr>
          <w:rFonts w:ascii="Arial" w:hAnsi="Arial" w:cs="Arial"/>
          <w:b/>
          <w:i/>
          <w:sz w:val="20"/>
          <w:szCs w:val="20"/>
          <w:lang w:val="mn-MN"/>
        </w:rPr>
        <w:t xml:space="preserve"> </w:t>
      </w:r>
      <w:r w:rsidRPr="002A0778">
        <w:rPr>
          <w:rFonts w:ascii="Arial" w:hAnsi="Arial" w:cs="Arial"/>
          <w:b/>
          <w:i/>
          <w:sz w:val="20"/>
          <w:szCs w:val="20"/>
        </w:rPr>
        <w:t>20</w:t>
      </w:r>
      <w:r w:rsidRPr="002A0778">
        <w:rPr>
          <w:rFonts w:ascii="Arial" w:hAnsi="Arial" w:cs="Arial"/>
          <w:b/>
          <w:i/>
          <w:sz w:val="20"/>
          <w:szCs w:val="20"/>
          <w:lang w:val="mn-MN"/>
        </w:rPr>
        <w:t>10</w:t>
      </w:r>
      <w:r w:rsidRPr="002A0778">
        <w:rPr>
          <w:rFonts w:ascii="Arial" w:hAnsi="Arial" w:cs="Arial"/>
          <w:b/>
          <w:i/>
          <w:sz w:val="20"/>
          <w:szCs w:val="20"/>
        </w:rPr>
        <w:t>-XII=100%</w:t>
      </w:r>
      <w:r w:rsidRPr="002A0778">
        <w:rPr>
          <w:rFonts w:ascii="Arial" w:hAnsi="Arial" w:cs="Arial"/>
          <w:b/>
          <w:sz w:val="20"/>
          <w:szCs w:val="20"/>
        </w:rPr>
        <w:t xml:space="preserve"> </w:t>
      </w:r>
    </w:p>
    <w:bookmarkStart w:id="10" w:name="_MON_1512366462"/>
    <w:bookmarkEnd w:id="10"/>
    <w:p w:rsidR="00BA3E5E" w:rsidRDefault="00363049" w:rsidP="00DE1B64">
      <w:pPr>
        <w:tabs>
          <w:tab w:val="left" w:pos="8272"/>
        </w:tabs>
        <w:autoSpaceDE w:val="0"/>
        <w:autoSpaceDN w:val="0"/>
        <w:adjustRightInd w:val="0"/>
        <w:spacing w:line="360" w:lineRule="auto"/>
        <w:ind w:right="109"/>
        <w:rPr>
          <w:rFonts w:ascii="Arial" w:hAnsi="Arial" w:cs="Microsoft Sans Serif"/>
          <w:b/>
          <w:sz w:val="20"/>
          <w:szCs w:val="20"/>
          <w:lang w:val="mn-MN"/>
        </w:rPr>
      </w:pPr>
      <w:r w:rsidRPr="00D80D96">
        <w:rPr>
          <w:rFonts w:ascii="Arial" w:hAnsi="Arial" w:cs="Microsoft Sans Serif"/>
          <w:b/>
          <w:sz w:val="20"/>
          <w:szCs w:val="20"/>
        </w:rPr>
        <w:object w:dxaOrig="9005" w:dyaOrig="4376">
          <v:shape id="_x0000_i1035" type="#_x0000_t75" style="width:449.55pt;height:208.5pt" o:ole="">
            <v:imagedata r:id="rId36" o:title=""/>
          </v:shape>
          <o:OLEObject Type="Embed" ProgID="Excel.Sheet.12" ShapeID="_x0000_i1035" DrawAspect="Content" ObjectID="_1512795988" r:id="rId37"/>
        </w:object>
      </w:r>
      <w:r w:rsidR="00BA3E5E" w:rsidRPr="00BA3E5E">
        <w:rPr>
          <w:rFonts w:ascii="Arial" w:hAnsi="Arial" w:cs="Microsoft Sans Serif"/>
          <w:b/>
          <w:sz w:val="20"/>
          <w:szCs w:val="20"/>
        </w:rPr>
        <w:tab/>
      </w:r>
    </w:p>
    <w:p w:rsidR="00BA3E5E" w:rsidRPr="002A0778" w:rsidRDefault="00BA3E5E" w:rsidP="00DE1B64">
      <w:pPr>
        <w:autoSpaceDE w:val="0"/>
        <w:autoSpaceDN w:val="0"/>
        <w:adjustRightInd w:val="0"/>
        <w:spacing w:line="360" w:lineRule="auto"/>
        <w:jc w:val="both"/>
        <w:rPr>
          <w:rFonts w:ascii="Arial" w:hAnsi="Arial" w:cs="Arial"/>
          <w:sz w:val="20"/>
          <w:szCs w:val="20"/>
        </w:rPr>
      </w:pPr>
      <w:proofErr w:type="gramStart"/>
      <w:r w:rsidRPr="002A0778">
        <w:rPr>
          <w:rFonts w:ascii="Arial" w:hAnsi="Arial" w:cs="Arial"/>
          <w:sz w:val="20"/>
          <w:szCs w:val="20"/>
        </w:rPr>
        <w:t xml:space="preserve">Хэрэглээний бараа, үйлчилгээний үнийн индекс өмнөх оны жилийн эцэстэй харьцуулахад </w:t>
      </w:r>
      <w:r w:rsidR="00AF38E1" w:rsidRPr="002A0778">
        <w:rPr>
          <w:rFonts w:ascii="Arial" w:hAnsi="Arial" w:cs="Arial"/>
          <w:sz w:val="20"/>
          <w:szCs w:val="20"/>
          <w:lang w:val="mn-MN"/>
        </w:rPr>
        <w:t>11.9</w:t>
      </w:r>
      <w:r w:rsidRPr="002A0778">
        <w:rPr>
          <w:rFonts w:ascii="Arial" w:hAnsi="Arial" w:cs="Arial"/>
          <w:sz w:val="20"/>
          <w:szCs w:val="20"/>
        </w:rPr>
        <w:t xml:space="preserve"> хувиар </w:t>
      </w:r>
      <w:r w:rsidR="00AF38E1" w:rsidRPr="002A0778">
        <w:rPr>
          <w:rFonts w:ascii="Arial" w:hAnsi="Arial" w:cs="Arial"/>
          <w:sz w:val="20"/>
          <w:szCs w:val="20"/>
          <w:lang w:val="mn-MN"/>
        </w:rPr>
        <w:t xml:space="preserve">дээгүүр </w:t>
      </w:r>
      <w:r w:rsidRPr="002A0778">
        <w:rPr>
          <w:rFonts w:ascii="Arial" w:hAnsi="Arial" w:cs="Arial"/>
          <w:sz w:val="20"/>
          <w:szCs w:val="20"/>
        </w:rPr>
        <w:t>байна.</w:t>
      </w:r>
      <w:proofErr w:type="gramEnd"/>
      <w:r w:rsidRPr="002A0778">
        <w:rPr>
          <w:rFonts w:ascii="Arial" w:hAnsi="Arial" w:cs="Arial"/>
          <w:sz w:val="20"/>
          <w:szCs w:val="20"/>
        </w:rPr>
        <w:t xml:space="preserve"> </w:t>
      </w:r>
    </w:p>
    <w:p w:rsidR="00BA3E5E" w:rsidRPr="002A0778" w:rsidRDefault="00BA3E5E" w:rsidP="00DE1B64">
      <w:pPr>
        <w:autoSpaceDE w:val="0"/>
        <w:autoSpaceDN w:val="0"/>
        <w:adjustRightInd w:val="0"/>
        <w:jc w:val="both"/>
        <w:rPr>
          <w:rFonts w:ascii="Arial" w:hAnsi="Arial" w:cs="Arial"/>
          <w:sz w:val="20"/>
          <w:szCs w:val="20"/>
        </w:rPr>
      </w:pPr>
      <w:r w:rsidRPr="002A0778">
        <w:rPr>
          <w:rFonts w:ascii="Arial" w:hAnsi="Arial" w:cs="Arial"/>
          <w:b/>
          <w:sz w:val="20"/>
          <w:szCs w:val="20"/>
        </w:rPr>
        <w:t>1.8.Тээвэр холбооны салбарын үзүүлэлтүүд</w:t>
      </w:r>
    </w:p>
    <w:p w:rsidR="00BA3E5E" w:rsidRPr="002A0778" w:rsidRDefault="00BA3E5E" w:rsidP="00DE1B64">
      <w:pPr>
        <w:pStyle w:val="BodyTextIndent"/>
        <w:spacing w:after="120"/>
        <w:ind w:firstLine="0"/>
        <w:rPr>
          <w:rFonts w:ascii="Arial" w:hAnsi="Arial" w:cs="Arial"/>
          <w:bCs/>
          <w:sz w:val="20"/>
          <w:szCs w:val="20"/>
          <w:lang w:val="mn-MN"/>
        </w:rPr>
      </w:pPr>
      <w:r w:rsidRPr="002A0778">
        <w:rPr>
          <w:rFonts w:ascii="Arial" w:hAnsi="Arial" w:cs="Arial"/>
          <w:bCs/>
          <w:sz w:val="20"/>
          <w:szCs w:val="20"/>
        </w:rPr>
        <w:t>Өргөн уудам нутагтай, хүн ам харьцангуй сийрэг суурьшдаг манай орны хувьд тээвэр эдийн засгийн амьдралд чухал ач холбогдолтой салбарын нэг билээ.</w:t>
      </w:r>
    </w:p>
    <w:p w:rsidR="00BA3E5E" w:rsidRPr="002A0778" w:rsidRDefault="00BA3E5E" w:rsidP="00DE1B64">
      <w:pPr>
        <w:spacing w:after="120" w:line="360" w:lineRule="auto"/>
        <w:jc w:val="both"/>
        <w:rPr>
          <w:rFonts w:ascii="Arial" w:hAnsi="Arial" w:cs="Arial"/>
          <w:sz w:val="20"/>
          <w:szCs w:val="20"/>
        </w:rPr>
      </w:pPr>
      <w:r w:rsidRPr="002A0778">
        <w:rPr>
          <w:rFonts w:ascii="Arial" w:hAnsi="Arial" w:cs="Arial"/>
          <w:sz w:val="20"/>
          <w:szCs w:val="20"/>
          <w:lang w:val="eu-ES"/>
        </w:rPr>
        <w:t xml:space="preserve">Харин нийт авто машины тоогоор </w:t>
      </w:r>
      <w:r w:rsidRPr="002A0778">
        <w:rPr>
          <w:rFonts w:ascii="Arial" w:hAnsi="Arial" w:cs="Arial"/>
          <w:sz w:val="20"/>
          <w:szCs w:val="20"/>
        </w:rPr>
        <w:t xml:space="preserve">1-рт Улаанбаатар, 2-рт </w:t>
      </w:r>
      <w:r w:rsidRPr="002A0778">
        <w:rPr>
          <w:rFonts w:ascii="Arial" w:hAnsi="Arial" w:cs="Arial"/>
          <w:sz w:val="20"/>
          <w:szCs w:val="20"/>
          <w:lang w:val="mn-MN"/>
        </w:rPr>
        <w:t>Орхон</w:t>
      </w:r>
      <w:r w:rsidRPr="002A0778">
        <w:rPr>
          <w:rFonts w:ascii="Arial" w:hAnsi="Arial" w:cs="Arial"/>
          <w:sz w:val="20"/>
          <w:szCs w:val="20"/>
        </w:rPr>
        <w:t xml:space="preserve"> аймаг, 3-рт</w:t>
      </w:r>
      <w:r w:rsidR="006159ED" w:rsidRPr="002A0778">
        <w:rPr>
          <w:rFonts w:ascii="Arial" w:hAnsi="Arial" w:cs="Arial"/>
          <w:sz w:val="20"/>
          <w:szCs w:val="20"/>
          <w:lang w:val="mn-MN"/>
        </w:rPr>
        <w:t xml:space="preserve"> Өмнөговь, 4рт </w:t>
      </w:r>
      <w:r w:rsidRPr="002A0778">
        <w:rPr>
          <w:rFonts w:ascii="Arial" w:hAnsi="Arial" w:cs="Arial"/>
          <w:sz w:val="20"/>
          <w:szCs w:val="20"/>
        </w:rPr>
        <w:t xml:space="preserve">Хөвсгөл  аймаг </w:t>
      </w:r>
      <w:r w:rsidR="006159ED" w:rsidRPr="002A0778">
        <w:rPr>
          <w:rFonts w:ascii="Arial" w:hAnsi="Arial" w:cs="Arial"/>
          <w:sz w:val="20"/>
          <w:szCs w:val="20"/>
          <w:lang w:val="mn-MN"/>
        </w:rPr>
        <w:t>м</w:t>
      </w:r>
      <w:r w:rsidRPr="002A0778">
        <w:rPr>
          <w:rFonts w:ascii="Arial" w:hAnsi="Arial" w:cs="Arial"/>
          <w:sz w:val="20"/>
          <w:szCs w:val="20"/>
          <w:lang w:val="mn-MN"/>
        </w:rPr>
        <w:t>анай аймаг 5-рт орж байна.</w:t>
      </w:r>
    </w:p>
    <w:p w:rsidR="00634E13" w:rsidRPr="002A0778" w:rsidRDefault="009C07EF" w:rsidP="00DE1B64">
      <w:pPr>
        <w:spacing w:after="120" w:line="360" w:lineRule="auto"/>
        <w:jc w:val="both"/>
        <w:rPr>
          <w:rFonts w:ascii="Arial" w:hAnsi="Arial" w:cs="Arial"/>
          <w:sz w:val="20"/>
          <w:szCs w:val="20"/>
        </w:rPr>
      </w:pPr>
      <w:r w:rsidRPr="002A0778">
        <w:rPr>
          <w:rFonts w:ascii="Arial" w:hAnsi="Arial" w:cs="Arial"/>
          <w:b/>
          <w:bCs/>
          <w:sz w:val="20"/>
          <w:szCs w:val="20"/>
        </w:rPr>
        <w:t>НИЙТ АВТО МАШИНЫ ТОО, 20</w:t>
      </w:r>
      <w:r w:rsidRPr="002A0778">
        <w:rPr>
          <w:rFonts w:ascii="Arial" w:hAnsi="Arial" w:cs="Arial"/>
          <w:b/>
          <w:bCs/>
          <w:sz w:val="20"/>
          <w:szCs w:val="20"/>
          <w:lang w:val="mn-MN"/>
        </w:rPr>
        <w:t>1</w:t>
      </w:r>
      <w:r w:rsidR="001C18B4" w:rsidRPr="002A0778">
        <w:rPr>
          <w:rFonts w:ascii="Arial" w:hAnsi="Arial" w:cs="Arial"/>
          <w:b/>
          <w:bCs/>
          <w:sz w:val="20"/>
          <w:szCs w:val="20"/>
          <w:lang w:val="mn-MN"/>
        </w:rPr>
        <w:t>4</w:t>
      </w:r>
      <w:r w:rsidRPr="002A0778">
        <w:rPr>
          <w:rFonts w:ascii="Arial" w:hAnsi="Arial" w:cs="Arial"/>
          <w:b/>
          <w:bCs/>
          <w:sz w:val="20"/>
          <w:szCs w:val="20"/>
        </w:rPr>
        <w:t xml:space="preserve"> он                                                              </w:t>
      </w:r>
      <w:r w:rsidRPr="002A0778">
        <w:rPr>
          <w:rFonts w:ascii="Arial" w:hAnsi="Arial" w:cs="Arial"/>
          <w:sz w:val="20"/>
          <w:szCs w:val="20"/>
        </w:rPr>
        <w:t>Хүснэгт.2</w:t>
      </w:r>
    </w:p>
    <w:bookmarkStart w:id="11" w:name="_MON_1512368724"/>
    <w:bookmarkEnd w:id="11"/>
    <w:p w:rsidR="00BA3E5E" w:rsidRDefault="00E87A0B" w:rsidP="00DE1B64">
      <w:pPr>
        <w:spacing w:after="120" w:line="360" w:lineRule="auto"/>
        <w:jc w:val="both"/>
        <w:rPr>
          <w:rFonts w:ascii="Arial" w:hAnsi="Arial" w:cs="Microsoft Sans Serif"/>
          <w:sz w:val="20"/>
          <w:szCs w:val="20"/>
        </w:rPr>
      </w:pPr>
      <w:r w:rsidRPr="00D80D96">
        <w:rPr>
          <w:rFonts w:ascii="Arial" w:hAnsi="Arial" w:cs="Microsoft Sans Serif"/>
          <w:sz w:val="20"/>
          <w:szCs w:val="20"/>
        </w:rPr>
        <w:object w:dxaOrig="8906" w:dyaOrig="2065">
          <v:shape id="_x0000_i1036" type="#_x0000_t75" style="width:340.6pt;height:68.25pt" o:ole="">
            <v:imagedata r:id="rId38" o:title=""/>
          </v:shape>
          <o:OLEObject Type="Embed" ProgID="Excel.Sheet.12" ShapeID="_x0000_i1036" DrawAspect="Content" ObjectID="_1512795989" r:id="rId39"/>
        </w:object>
      </w:r>
    </w:p>
    <w:p w:rsidR="00BA3E5E" w:rsidRPr="002A0778" w:rsidRDefault="00BA3E5E" w:rsidP="00DE1B64">
      <w:pPr>
        <w:pStyle w:val="BodyTextIndent"/>
        <w:spacing w:after="120"/>
        <w:ind w:firstLine="0"/>
        <w:rPr>
          <w:rFonts w:ascii="Arial" w:hAnsi="Arial" w:cs="Arial"/>
          <w:bCs/>
          <w:sz w:val="20"/>
          <w:szCs w:val="20"/>
          <w:lang w:val="mn-MN"/>
        </w:rPr>
      </w:pPr>
      <w:r w:rsidRPr="002A0778">
        <w:rPr>
          <w:rFonts w:ascii="Arial" w:hAnsi="Arial" w:cs="Arial"/>
          <w:bCs/>
          <w:sz w:val="20"/>
          <w:szCs w:val="20"/>
        </w:rPr>
        <w:t xml:space="preserve">Сүүлийн жилүүдэд холбооны </w:t>
      </w:r>
      <w:r w:rsidR="000313D6" w:rsidRPr="002A0778">
        <w:rPr>
          <w:rFonts w:ascii="Arial" w:hAnsi="Arial" w:cs="Arial"/>
          <w:bCs/>
          <w:sz w:val="20"/>
          <w:szCs w:val="20"/>
          <w:lang w:val="mn-MN"/>
        </w:rPr>
        <w:t xml:space="preserve">тарифын </w:t>
      </w:r>
      <w:r w:rsidRPr="002A0778">
        <w:rPr>
          <w:rFonts w:ascii="Arial" w:hAnsi="Arial" w:cs="Arial"/>
          <w:bCs/>
          <w:sz w:val="20"/>
          <w:szCs w:val="20"/>
        </w:rPr>
        <w:t>орлого эрчимтэй өсч  20</w:t>
      </w:r>
      <w:r w:rsidR="000313D6" w:rsidRPr="002A0778">
        <w:rPr>
          <w:rFonts w:ascii="Arial" w:hAnsi="Arial" w:cs="Arial"/>
          <w:bCs/>
          <w:sz w:val="20"/>
          <w:szCs w:val="20"/>
          <w:lang w:val="mn-MN"/>
        </w:rPr>
        <w:t>1</w:t>
      </w:r>
      <w:r w:rsidR="00C734EC" w:rsidRPr="002A0778">
        <w:rPr>
          <w:rFonts w:ascii="Arial" w:hAnsi="Arial" w:cs="Arial"/>
          <w:bCs/>
          <w:sz w:val="20"/>
          <w:szCs w:val="20"/>
          <w:lang w:val="mn-MN"/>
        </w:rPr>
        <w:t>4</w:t>
      </w:r>
      <w:r w:rsidRPr="002A0778">
        <w:rPr>
          <w:rFonts w:ascii="Arial" w:hAnsi="Arial" w:cs="Arial"/>
          <w:bCs/>
          <w:sz w:val="20"/>
          <w:szCs w:val="20"/>
          <w:lang w:val="mn-MN"/>
        </w:rPr>
        <w:t xml:space="preserve"> </w:t>
      </w:r>
      <w:r w:rsidRPr="002A0778">
        <w:rPr>
          <w:rFonts w:ascii="Arial" w:hAnsi="Arial" w:cs="Arial"/>
          <w:bCs/>
          <w:sz w:val="20"/>
          <w:szCs w:val="20"/>
        </w:rPr>
        <w:t xml:space="preserve">онд </w:t>
      </w:r>
      <w:r w:rsidR="000313D6" w:rsidRPr="002A0778">
        <w:rPr>
          <w:rFonts w:ascii="Arial" w:hAnsi="Arial" w:cs="Arial"/>
          <w:sz w:val="18"/>
          <w:szCs w:val="18"/>
          <w:lang w:val="mn-MN"/>
        </w:rPr>
        <w:t xml:space="preserve">715,7 </w:t>
      </w:r>
      <w:r w:rsidRPr="002A0778">
        <w:rPr>
          <w:rFonts w:ascii="Arial" w:hAnsi="Arial" w:cs="Arial"/>
          <w:bCs/>
          <w:sz w:val="20"/>
          <w:szCs w:val="20"/>
        </w:rPr>
        <w:t xml:space="preserve">сая төгрөгийн тарифын орлоготой ажилласны </w:t>
      </w:r>
      <w:r w:rsidR="000313D6" w:rsidRPr="002A0778">
        <w:rPr>
          <w:rFonts w:ascii="Arial" w:hAnsi="Arial" w:cs="Arial"/>
          <w:bCs/>
          <w:sz w:val="20"/>
          <w:szCs w:val="20"/>
          <w:lang w:val="mn-MN"/>
        </w:rPr>
        <w:t>541,1</w:t>
      </w:r>
      <w:r w:rsidRPr="002A0778">
        <w:rPr>
          <w:rFonts w:ascii="Arial" w:hAnsi="Arial" w:cs="Arial"/>
          <w:bCs/>
          <w:sz w:val="20"/>
          <w:szCs w:val="20"/>
          <w:lang w:val="mn-MN"/>
        </w:rPr>
        <w:t xml:space="preserve"> </w:t>
      </w:r>
      <w:r w:rsidRPr="002A0778">
        <w:rPr>
          <w:rFonts w:ascii="Arial" w:hAnsi="Arial" w:cs="Arial"/>
          <w:bCs/>
          <w:sz w:val="20"/>
          <w:szCs w:val="20"/>
        </w:rPr>
        <w:t xml:space="preserve"> сая төгрөгийг хүн амын орлого эзэлж байна.</w:t>
      </w:r>
    </w:p>
    <w:p w:rsidR="001625FB" w:rsidRDefault="000313D6" w:rsidP="00DE1B64">
      <w:pPr>
        <w:pStyle w:val="BodyTextIndent"/>
        <w:spacing w:after="120"/>
        <w:ind w:firstLine="0"/>
        <w:rPr>
          <w:rFonts w:ascii="Arial" w:hAnsi="Arial" w:cs="Arial"/>
          <w:bCs/>
          <w:sz w:val="20"/>
          <w:szCs w:val="20"/>
          <w:lang w:val="mn-MN"/>
        </w:rPr>
      </w:pPr>
      <w:r w:rsidRPr="002A0778">
        <w:rPr>
          <w:rFonts w:ascii="Arial" w:hAnsi="Arial" w:cs="Arial"/>
          <w:bCs/>
          <w:sz w:val="20"/>
          <w:szCs w:val="20"/>
          <w:lang w:val="mn-MN"/>
        </w:rPr>
        <w:t>2012</w:t>
      </w:r>
      <w:r w:rsidR="00BA3E5E" w:rsidRPr="002A0778">
        <w:rPr>
          <w:rFonts w:ascii="Arial" w:hAnsi="Arial" w:cs="Arial"/>
          <w:bCs/>
          <w:sz w:val="20"/>
          <w:szCs w:val="20"/>
          <w:lang w:val="mn-MN"/>
        </w:rPr>
        <w:t xml:space="preserve"> </w:t>
      </w:r>
      <w:r w:rsidR="00BA3E5E" w:rsidRPr="002A0778">
        <w:rPr>
          <w:rFonts w:ascii="Arial" w:hAnsi="Arial" w:cs="Arial"/>
          <w:bCs/>
          <w:sz w:val="20"/>
          <w:szCs w:val="20"/>
        </w:rPr>
        <w:t xml:space="preserve">онтой харьцуулахад </w:t>
      </w:r>
      <w:r w:rsidR="00CC544C" w:rsidRPr="002A0778">
        <w:rPr>
          <w:rFonts w:ascii="Arial" w:hAnsi="Arial" w:cs="Arial"/>
          <w:bCs/>
          <w:sz w:val="20"/>
          <w:szCs w:val="20"/>
          <w:lang w:val="mn-MN"/>
        </w:rPr>
        <w:t>55,9</w:t>
      </w:r>
      <w:r w:rsidR="00BA3E5E" w:rsidRPr="002A0778">
        <w:rPr>
          <w:rFonts w:ascii="Arial" w:hAnsi="Arial" w:cs="Arial"/>
          <w:bCs/>
          <w:sz w:val="20"/>
          <w:szCs w:val="20"/>
        </w:rPr>
        <w:t xml:space="preserve"> сая төгрөг буюу </w:t>
      </w:r>
      <w:r w:rsidR="00CC544C" w:rsidRPr="002A0778">
        <w:rPr>
          <w:rFonts w:ascii="Arial" w:hAnsi="Arial" w:cs="Arial"/>
          <w:bCs/>
          <w:sz w:val="20"/>
          <w:szCs w:val="20"/>
          <w:lang w:val="mn-MN"/>
        </w:rPr>
        <w:t>7,2</w:t>
      </w:r>
      <w:r w:rsidR="00BA3E5E" w:rsidRPr="002A0778">
        <w:rPr>
          <w:rFonts w:ascii="Arial" w:hAnsi="Arial" w:cs="Arial"/>
          <w:bCs/>
          <w:sz w:val="20"/>
          <w:szCs w:val="20"/>
          <w:lang w:val="mn-MN"/>
        </w:rPr>
        <w:t xml:space="preserve"> </w:t>
      </w:r>
      <w:r w:rsidR="00BA3E5E" w:rsidRPr="002A0778">
        <w:rPr>
          <w:rFonts w:ascii="Arial" w:hAnsi="Arial" w:cs="Arial"/>
          <w:bCs/>
          <w:sz w:val="20"/>
          <w:szCs w:val="20"/>
        </w:rPr>
        <w:t xml:space="preserve"> хувиар </w:t>
      </w:r>
      <w:r w:rsidR="00CC544C" w:rsidRPr="002A0778">
        <w:rPr>
          <w:rFonts w:ascii="Arial" w:hAnsi="Arial" w:cs="Arial"/>
          <w:bCs/>
          <w:sz w:val="20"/>
          <w:szCs w:val="20"/>
          <w:lang w:val="mn-MN"/>
        </w:rPr>
        <w:t>буурчээ</w:t>
      </w:r>
      <w:r w:rsidR="00BA3E5E" w:rsidRPr="002A0778">
        <w:rPr>
          <w:rFonts w:ascii="Arial" w:hAnsi="Arial" w:cs="Arial"/>
          <w:bCs/>
          <w:sz w:val="20"/>
          <w:szCs w:val="20"/>
        </w:rPr>
        <w:t xml:space="preserve">. Улсын дүнд манай аймгийн холбооны орлого </w:t>
      </w:r>
      <w:r w:rsidR="00CC544C" w:rsidRPr="002A0778">
        <w:rPr>
          <w:rFonts w:ascii="Arial" w:hAnsi="Arial" w:cs="Arial"/>
          <w:bCs/>
          <w:sz w:val="20"/>
          <w:szCs w:val="20"/>
          <w:lang w:val="mn-MN"/>
        </w:rPr>
        <w:t>0,11</w:t>
      </w:r>
      <w:r w:rsidR="00BA3E5E" w:rsidRPr="002A0778">
        <w:rPr>
          <w:rFonts w:ascii="Arial" w:hAnsi="Arial" w:cs="Arial"/>
          <w:bCs/>
          <w:sz w:val="20"/>
          <w:szCs w:val="20"/>
        </w:rPr>
        <w:t xml:space="preserve"> хувь, телефон цэг </w:t>
      </w:r>
      <w:r w:rsidR="00CC544C" w:rsidRPr="002A0778">
        <w:rPr>
          <w:rFonts w:ascii="Arial" w:hAnsi="Arial" w:cs="Arial"/>
          <w:bCs/>
          <w:sz w:val="20"/>
          <w:szCs w:val="20"/>
          <w:lang w:val="mn-MN"/>
        </w:rPr>
        <w:t>3,2</w:t>
      </w:r>
      <w:r w:rsidR="00BA3E5E" w:rsidRPr="002A0778">
        <w:rPr>
          <w:rFonts w:ascii="Arial" w:hAnsi="Arial" w:cs="Arial"/>
          <w:bCs/>
          <w:sz w:val="20"/>
          <w:szCs w:val="20"/>
        </w:rPr>
        <w:t xml:space="preserve"> хувь, кабелийн телевизийн </w:t>
      </w:r>
      <w:r w:rsidR="00BA3E5E" w:rsidRPr="002A0778">
        <w:rPr>
          <w:rFonts w:ascii="Arial" w:hAnsi="Arial" w:cs="Arial"/>
          <w:bCs/>
          <w:sz w:val="20"/>
          <w:szCs w:val="20"/>
          <w:lang w:val="mn-MN"/>
        </w:rPr>
        <w:t>хэрэглэгчпийн тоо</w:t>
      </w:r>
      <w:r w:rsidR="00BA3E5E" w:rsidRPr="002A0778">
        <w:rPr>
          <w:rFonts w:ascii="Arial" w:hAnsi="Arial" w:cs="Arial"/>
          <w:bCs/>
          <w:sz w:val="20"/>
          <w:szCs w:val="20"/>
        </w:rPr>
        <w:t xml:space="preserve"> </w:t>
      </w:r>
      <w:r w:rsidR="00CC544C" w:rsidRPr="002A0778">
        <w:rPr>
          <w:rFonts w:ascii="Arial" w:hAnsi="Arial" w:cs="Arial"/>
          <w:bCs/>
          <w:sz w:val="20"/>
          <w:szCs w:val="20"/>
          <w:lang w:val="mn-MN"/>
        </w:rPr>
        <w:t>3,2</w:t>
      </w:r>
      <w:r w:rsidR="00BA3E5E" w:rsidRPr="002A0778">
        <w:rPr>
          <w:rFonts w:ascii="Arial" w:hAnsi="Arial" w:cs="Arial"/>
          <w:bCs/>
          <w:sz w:val="20"/>
          <w:szCs w:val="20"/>
          <w:lang w:val="mn-MN"/>
        </w:rPr>
        <w:t xml:space="preserve"> </w:t>
      </w:r>
      <w:r w:rsidR="00BA3E5E" w:rsidRPr="002A0778">
        <w:rPr>
          <w:rFonts w:ascii="Arial" w:hAnsi="Arial" w:cs="Arial"/>
          <w:bCs/>
          <w:sz w:val="20"/>
          <w:szCs w:val="20"/>
        </w:rPr>
        <w:t xml:space="preserve"> хувийг тус тус эзэлж байна.</w:t>
      </w:r>
    </w:p>
    <w:p w:rsidR="009C07EF" w:rsidRPr="001625FB" w:rsidRDefault="009C07EF" w:rsidP="00DE1B64">
      <w:pPr>
        <w:pStyle w:val="BodyTextIndent"/>
        <w:spacing w:after="120"/>
        <w:ind w:firstLine="0"/>
        <w:rPr>
          <w:rFonts w:ascii="Arial" w:hAnsi="Arial" w:cs="Arial"/>
          <w:bCs/>
          <w:sz w:val="20"/>
          <w:szCs w:val="20"/>
          <w:lang w:val="mn-MN"/>
        </w:rPr>
      </w:pPr>
      <w:r w:rsidRPr="002A0778">
        <w:rPr>
          <w:rFonts w:ascii="Arial" w:hAnsi="Arial" w:cs="Arial"/>
          <w:b/>
          <w:bCs/>
          <w:sz w:val="18"/>
          <w:szCs w:val="18"/>
        </w:rPr>
        <w:t>Мэдээлэл харилцаа холбоо, технологийн салбарын үндсэн үзүүлэлт, 2</w:t>
      </w:r>
      <w:r w:rsidRPr="002A0778">
        <w:rPr>
          <w:rFonts w:ascii="Arial" w:hAnsi="Arial" w:cs="Arial"/>
          <w:b/>
          <w:bCs/>
          <w:sz w:val="18"/>
          <w:szCs w:val="18"/>
          <w:lang w:val="mn-MN"/>
        </w:rPr>
        <w:t>01</w:t>
      </w:r>
      <w:r w:rsidR="0024164C" w:rsidRPr="002A0778">
        <w:rPr>
          <w:rFonts w:ascii="Arial" w:hAnsi="Arial" w:cs="Arial"/>
          <w:b/>
          <w:bCs/>
          <w:sz w:val="18"/>
          <w:szCs w:val="18"/>
          <w:lang w:val="mn-MN"/>
        </w:rPr>
        <w:t>4</w:t>
      </w:r>
      <w:r w:rsidRPr="002A0778">
        <w:rPr>
          <w:rFonts w:ascii="Arial" w:hAnsi="Arial" w:cs="Arial"/>
          <w:b/>
          <w:bCs/>
          <w:sz w:val="18"/>
          <w:szCs w:val="18"/>
          <w:lang w:val="mn-MN"/>
        </w:rPr>
        <w:t xml:space="preserve"> </w:t>
      </w:r>
      <w:r w:rsidRPr="002A0778">
        <w:rPr>
          <w:rFonts w:ascii="Arial" w:hAnsi="Arial" w:cs="Arial"/>
          <w:b/>
          <w:bCs/>
          <w:sz w:val="18"/>
          <w:szCs w:val="18"/>
        </w:rPr>
        <w:t xml:space="preserve"> он</w:t>
      </w:r>
    </w:p>
    <w:p w:rsidR="009C07EF" w:rsidRDefault="009C07EF" w:rsidP="00DE1B64">
      <w:pPr>
        <w:pStyle w:val="BodyTextIndent"/>
        <w:spacing w:after="120"/>
        <w:ind w:firstLine="0"/>
        <w:jc w:val="right"/>
        <w:rPr>
          <w:rFonts w:ascii="Arial" w:hAnsi="Arial" w:cs="Arial"/>
          <w:sz w:val="18"/>
          <w:szCs w:val="18"/>
          <w:lang w:val="mn-MN"/>
        </w:rPr>
      </w:pPr>
      <w:r w:rsidRPr="002A0778">
        <w:rPr>
          <w:rFonts w:ascii="Arial" w:hAnsi="Arial" w:cs="Arial"/>
          <w:sz w:val="18"/>
          <w:szCs w:val="18"/>
        </w:rPr>
        <w:t>Хүснэгт.3</w:t>
      </w:r>
      <w:r w:rsidRPr="002A0778">
        <w:rPr>
          <w:rFonts w:ascii="Arial" w:hAnsi="Arial" w:cs="Arial"/>
          <w:sz w:val="18"/>
          <w:szCs w:val="18"/>
          <w:lang w:val="mn-MN"/>
        </w:rPr>
        <w:t xml:space="preserve"> сая.төг</w:t>
      </w:r>
    </w:p>
    <w:p w:rsidR="00DE0C77" w:rsidRPr="002A0778" w:rsidRDefault="00DE0C77" w:rsidP="00DE0C77">
      <w:pPr>
        <w:pStyle w:val="BodyTextIndent"/>
        <w:spacing w:after="120"/>
        <w:ind w:firstLine="0"/>
        <w:jc w:val="center"/>
        <w:rPr>
          <w:rFonts w:ascii="Arial" w:hAnsi="Arial" w:cs="Arial"/>
          <w:sz w:val="18"/>
          <w:szCs w:val="18"/>
          <w:lang w:val="en-US"/>
        </w:rPr>
      </w:pPr>
    </w:p>
    <w:bookmarkStart w:id="12" w:name="_MON_1512369342"/>
    <w:bookmarkEnd w:id="12"/>
    <w:p w:rsidR="009C07EF" w:rsidRPr="009C07EF" w:rsidRDefault="001625FB" w:rsidP="00DE1B64">
      <w:pPr>
        <w:pStyle w:val="BodyTextIndent"/>
        <w:spacing w:after="120"/>
        <w:ind w:firstLine="0"/>
        <w:rPr>
          <w:rFonts w:cs="Microsoft Sans Serif"/>
          <w:bCs/>
          <w:sz w:val="18"/>
          <w:szCs w:val="18"/>
          <w:lang w:val="en-US"/>
        </w:rPr>
      </w:pPr>
      <w:r w:rsidRPr="00D80D96">
        <w:rPr>
          <w:rFonts w:cs="Microsoft Sans Serif"/>
          <w:bCs/>
          <w:sz w:val="18"/>
          <w:szCs w:val="18"/>
          <w:lang w:val="en-US"/>
        </w:rPr>
        <w:object w:dxaOrig="8536" w:dyaOrig="1064">
          <v:shape id="_x0000_i1037" type="#_x0000_t75" style="width:427pt;height:63.25pt" o:ole="">
            <v:imagedata r:id="rId40" o:title=""/>
          </v:shape>
          <o:OLEObject Type="Embed" ProgID="Excel.Sheet.12" ShapeID="_x0000_i1037" DrawAspect="Content" ObjectID="_1512795990" r:id="rId41"/>
        </w:object>
      </w:r>
    </w:p>
    <w:p w:rsidR="001625FB" w:rsidRDefault="001625FB" w:rsidP="00DE1B64">
      <w:pPr>
        <w:spacing w:after="120" w:line="360" w:lineRule="auto"/>
        <w:rPr>
          <w:rFonts w:ascii="Arial" w:hAnsi="Arial" w:cs="Arial"/>
          <w:b/>
          <w:sz w:val="20"/>
          <w:szCs w:val="20"/>
          <w:lang w:val="mn-MN"/>
        </w:rPr>
      </w:pPr>
    </w:p>
    <w:p w:rsidR="00BA3E5E" w:rsidRPr="002A0778" w:rsidRDefault="00BA3E5E" w:rsidP="00DE1B64">
      <w:pPr>
        <w:spacing w:after="120" w:line="360" w:lineRule="auto"/>
        <w:rPr>
          <w:rFonts w:ascii="Arial" w:hAnsi="Arial" w:cs="Arial"/>
          <w:b/>
          <w:sz w:val="20"/>
          <w:szCs w:val="20"/>
        </w:rPr>
      </w:pPr>
      <w:r w:rsidRPr="002A0778">
        <w:rPr>
          <w:rFonts w:ascii="Arial" w:hAnsi="Arial" w:cs="Arial"/>
          <w:b/>
          <w:sz w:val="20"/>
          <w:szCs w:val="20"/>
        </w:rPr>
        <w:t>1.9.</w:t>
      </w:r>
      <w:r w:rsidRPr="002A0778">
        <w:rPr>
          <w:rFonts w:ascii="Arial" w:hAnsi="Arial" w:cs="Arial"/>
          <w:b/>
        </w:rPr>
        <w:t xml:space="preserve"> </w:t>
      </w:r>
      <w:r w:rsidRPr="002A0778">
        <w:rPr>
          <w:rFonts w:ascii="Arial" w:hAnsi="Arial" w:cs="Arial"/>
          <w:b/>
          <w:sz w:val="20"/>
          <w:szCs w:val="20"/>
        </w:rPr>
        <w:t>Орон нутгийн төсвийн орлого, зарлага</w:t>
      </w:r>
    </w:p>
    <w:p w:rsidR="008742C0" w:rsidRPr="002A0778" w:rsidRDefault="00BA3E5E" w:rsidP="008742C0">
      <w:pPr>
        <w:spacing w:after="120" w:line="360" w:lineRule="auto"/>
        <w:jc w:val="both"/>
        <w:rPr>
          <w:rFonts w:ascii="Arial" w:hAnsi="Arial" w:cs="Arial"/>
          <w:sz w:val="20"/>
          <w:szCs w:val="20"/>
          <w:lang w:val="mn-MN"/>
        </w:rPr>
      </w:pPr>
      <w:r w:rsidRPr="002A0778">
        <w:rPr>
          <w:rFonts w:ascii="Arial" w:hAnsi="Arial" w:cs="Arial"/>
          <w:sz w:val="20"/>
          <w:szCs w:val="20"/>
        </w:rPr>
        <w:t>20</w:t>
      </w:r>
      <w:r w:rsidR="008742C0">
        <w:rPr>
          <w:rFonts w:ascii="Arial" w:hAnsi="Arial" w:cs="Arial"/>
          <w:sz w:val="20"/>
          <w:szCs w:val="20"/>
          <w:lang w:val="mn-MN"/>
        </w:rPr>
        <w:t>14</w:t>
      </w:r>
      <w:r w:rsidRPr="002A0778">
        <w:rPr>
          <w:rFonts w:ascii="Arial" w:hAnsi="Arial" w:cs="Arial"/>
          <w:sz w:val="20"/>
          <w:szCs w:val="20"/>
        </w:rPr>
        <w:t xml:space="preserve"> оны санхүүгийн жилд улсын нийт орон нутгийн төсвийн орлого </w:t>
      </w:r>
      <w:r w:rsidR="008742C0">
        <w:rPr>
          <w:rFonts w:ascii="Arial" w:hAnsi="Arial" w:cs="Arial"/>
          <w:sz w:val="20"/>
          <w:szCs w:val="20"/>
          <w:lang w:val="mn-MN"/>
        </w:rPr>
        <w:t>2082</w:t>
      </w:r>
      <w:r w:rsidR="00860AF3" w:rsidRPr="002A0778">
        <w:rPr>
          <w:rFonts w:ascii="Arial" w:hAnsi="Arial" w:cs="Arial"/>
          <w:sz w:val="20"/>
          <w:szCs w:val="20"/>
          <w:lang w:val="mn-MN"/>
        </w:rPr>
        <w:t>,</w:t>
      </w:r>
      <w:r w:rsidR="008742C0">
        <w:rPr>
          <w:rFonts w:ascii="Arial" w:hAnsi="Arial" w:cs="Arial"/>
          <w:sz w:val="20"/>
          <w:szCs w:val="20"/>
          <w:lang w:val="mn-MN"/>
        </w:rPr>
        <w:t>6</w:t>
      </w:r>
      <w:r w:rsidRPr="002A0778">
        <w:rPr>
          <w:rFonts w:ascii="Arial" w:hAnsi="Arial" w:cs="Arial"/>
          <w:sz w:val="20"/>
          <w:szCs w:val="20"/>
        </w:rPr>
        <w:t xml:space="preserve"> тэрбум төгрөгт хүрсэний </w:t>
      </w:r>
      <w:r w:rsidR="008742C0">
        <w:rPr>
          <w:rFonts w:ascii="Arial" w:hAnsi="Arial" w:cs="Arial"/>
          <w:sz w:val="20"/>
          <w:szCs w:val="20"/>
          <w:lang w:val="mn-MN"/>
        </w:rPr>
        <w:t>19.3</w:t>
      </w:r>
      <w:r w:rsidR="008742C0" w:rsidRPr="002A0778">
        <w:rPr>
          <w:rFonts w:ascii="Arial" w:hAnsi="Arial" w:cs="Arial"/>
          <w:sz w:val="20"/>
          <w:szCs w:val="20"/>
          <w:lang w:val="mn-MN"/>
        </w:rPr>
        <w:t xml:space="preserve"> </w:t>
      </w:r>
      <w:r w:rsidR="008742C0" w:rsidRPr="002A0778">
        <w:rPr>
          <w:rFonts w:ascii="Arial" w:hAnsi="Arial" w:cs="Arial"/>
          <w:sz w:val="20"/>
          <w:szCs w:val="20"/>
        </w:rPr>
        <w:t xml:space="preserve"> хувийг  </w:t>
      </w:r>
      <w:r w:rsidR="008742C0" w:rsidRPr="002A0778">
        <w:rPr>
          <w:rFonts w:ascii="Arial" w:hAnsi="Arial" w:cs="Arial"/>
          <w:sz w:val="20"/>
          <w:szCs w:val="20"/>
          <w:lang w:val="mn-MN"/>
        </w:rPr>
        <w:t xml:space="preserve">төвийн </w:t>
      </w:r>
      <w:r w:rsidR="008742C0" w:rsidRPr="002A0778">
        <w:rPr>
          <w:rFonts w:ascii="Arial" w:hAnsi="Arial" w:cs="Arial"/>
          <w:sz w:val="20"/>
          <w:szCs w:val="20"/>
        </w:rPr>
        <w:t xml:space="preserve"> бүсийн </w:t>
      </w:r>
      <w:r w:rsidR="008742C0" w:rsidRPr="002A0778">
        <w:rPr>
          <w:rFonts w:ascii="Arial" w:hAnsi="Arial" w:cs="Arial"/>
          <w:sz w:val="20"/>
          <w:szCs w:val="20"/>
          <w:lang w:val="mn-MN"/>
        </w:rPr>
        <w:t xml:space="preserve"> аймгууд</w:t>
      </w:r>
      <w:r w:rsidR="008742C0">
        <w:rPr>
          <w:rFonts w:ascii="Arial" w:hAnsi="Arial" w:cs="Arial"/>
          <w:sz w:val="20"/>
          <w:szCs w:val="20"/>
          <w:lang w:val="mn-MN"/>
        </w:rPr>
        <w:t>, 2.5</w:t>
      </w:r>
      <w:r w:rsidR="008742C0" w:rsidRPr="002A0778">
        <w:rPr>
          <w:rFonts w:ascii="Arial" w:hAnsi="Arial" w:cs="Arial"/>
          <w:sz w:val="20"/>
          <w:szCs w:val="20"/>
          <w:lang w:val="mn-MN"/>
        </w:rPr>
        <w:t xml:space="preserve"> </w:t>
      </w:r>
      <w:r w:rsidR="008742C0" w:rsidRPr="002A0778">
        <w:rPr>
          <w:rFonts w:ascii="Arial" w:hAnsi="Arial" w:cs="Arial"/>
          <w:sz w:val="20"/>
          <w:szCs w:val="20"/>
        </w:rPr>
        <w:t xml:space="preserve"> хувийг  </w:t>
      </w:r>
      <w:r w:rsidR="008742C0" w:rsidRPr="002A0778">
        <w:rPr>
          <w:rFonts w:ascii="Arial" w:hAnsi="Arial" w:cs="Arial"/>
          <w:sz w:val="20"/>
          <w:szCs w:val="20"/>
          <w:lang w:val="mn-MN"/>
        </w:rPr>
        <w:t>Дархан-Уул</w:t>
      </w:r>
      <w:r w:rsidR="008742C0" w:rsidRPr="002A0778">
        <w:rPr>
          <w:rFonts w:ascii="Arial" w:hAnsi="Arial" w:cs="Arial"/>
          <w:sz w:val="20"/>
          <w:szCs w:val="20"/>
        </w:rPr>
        <w:t xml:space="preserve"> аймаг төвлөрүүлжээ.</w:t>
      </w:r>
    </w:p>
    <w:p w:rsidR="002A0778" w:rsidRDefault="00B15E8E" w:rsidP="002A0778">
      <w:pPr>
        <w:pStyle w:val="ListParagraph"/>
        <w:spacing w:after="120" w:line="360" w:lineRule="auto"/>
        <w:ind w:left="0"/>
        <w:rPr>
          <w:rFonts w:ascii="Arial" w:hAnsi="Arial" w:cs="Arial"/>
          <w:color w:val="000000"/>
          <w:sz w:val="20"/>
          <w:szCs w:val="20"/>
          <w:lang w:val="mn-MN"/>
        </w:rPr>
      </w:pPr>
      <w:r>
        <w:rPr>
          <w:rFonts w:ascii="Arial" w:hAnsi="Arial" w:cs="Arial"/>
          <w:noProof/>
          <w:color w:val="000000"/>
          <w:sz w:val="20"/>
          <w:szCs w:val="20"/>
          <w:lang w:bidi="ar-SA"/>
        </w:rPr>
        <w:pict>
          <v:shape id="_x0000_s1076" type="#_x0000_t75" style="position:absolute;margin-left:3.1pt;margin-top:27.05pt;width:471.45pt;height:139.65pt;z-index:251658240">
            <v:imagedata r:id="rId42" o:title=""/>
            <w10:wrap type="square" side="right"/>
          </v:shape>
          <o:OLEObject Type="Embed" ProgID="Excel.Sheet.12" ShapeID="_x0000_s1076" DrawAspect="Content" ObjectID="_1512795997" r:id="rId43"/>
        </w:pict>
      </w:r>
      <w:r w:rsidR="002A0778" w:rsidRPr="002A0778">
        <w:rPr>
          <w:rFonts w:ascii="Arial" w:hAnsi="Arial" w:cs="Arial"/>
          <w:color w:val="000000"/>
          <w:sz w:val="20"/>
          <w:szCs w:val="20"/>
        </w:rPr>
        <w:t xml:space="preserve">Орон нутгийн төсвийн </w:t>
      </w:r>
      <w:r w:rsidR="002A0778" w:rsidRPr="002A0778">
        <w:rPr>
          <w:rFonts w:ascii="Arial" w:hAnsi="Arial" w:cs="Arial"/>
          <w:color w:val="000000"/>
          <w:sz w:val="20"/>
          <w:szCs w:val="20"/>
          <w:lang w:val="mn-MN"/>
        </w:rPr>
        <w:t>орлого</w:t>
      </w:r>
      <w:r w:rsidR="002A0778" w:rsidRPr="002A0778">
        <w:rPr>
          <w:rFonts w:ascii="Arial" w:hAnsi="Arial" w:cs="Arial"/>
          <w:color w:val="000000"/>
          <w:sz w:val="20"/>
          <w:szCs w:val="20"/>
        </w:rPr>
        <w:t xml:space="preserve"> </w:t>
      </w:r>
      <w:proofErr w:type="gramStart"/>
      <w:r w:rsidR="002A0778" w:rsidRPr="002A0778">
        <w:rPr>
          <w:rFonts w:ascii="Arial" w:hAnsi="Arial" w:cs="Arial"/>
          <w:color w:val="000000"/>
          <w:sz w:val="20"/>
          <w:szCs w:val="20"/>
        </w:rPr>
        <w:t>бүс ,</w:t>
      </w:r>
      <w:proofErr w:type="gramEnd"/>
      <w:r w:rsidR="002A0778" w:rsidRPr="002A0778">
        <w:rPr>
          <w:rFonts w:ascii="Arial" w:hAnsi="Arial" w:cs="Arial"/>
          <w:color w:val="000000"/>
          <w:sz w:val="20"/>
          <w:szCs w:val="20"/>
        </w:rPr>
        <w:t xml:space="preserve"> аймгаар оны үнээр     /  сая төг /</w:t>
      </w:r>
    </w:p>
    <w:p w:rsidR="00FC6C7C" w:rsidRPr="002A0778" w:rsidRDefault="00634E13" w:rsidP="00DE1B64">
      <w:pPr>
        <w:pStyle w:val="ListParagraph"/>
        <w:spacing w:after="120" w:line="360" w:lineRule="auto"/>
        <w:ind w:left="0"/>
        <w:rPr>
          <w:rFonts w:ascii="Arial" w:hAnsi="Arial" w:cs="Arial"/>
          <w:color w:val="000000"/>
          <w:sz w:val="20"/>
          <w:szCs w:val="20"/>
          <w:lang w:val="mn-MN"/>
        </w:rPr>
      </w:pPr>
      <w:r w:rsidRPr="002A0778">
        <w:rPr>
          <w:rFonts w:ascii="Arial" w:hAnsi="Arial" w:cs="Arial"/>
          <w:color w:val="000000"/>
          <w:lang w:val="mn-MN"/>
        </w:rPr>
        <w:t xml:space="preserve">2. </w:t>
      </w:r>
      <w:r w:rsidRPr="002A0778">
        <w:rPr>
          <w:rFonts w:ascii="Arial" w:hAnsi="Arial" w:cs="Arial"/>
          <w:color w:val="000000"/>
        </w:rPr>
        <w:t xml:space="preserve"> </w:t>
      </w:r>
      <w:r w:rsidRPr="002A0778">
        <w:rPr>
          <w:rFonts w:ascii="Arial" w:hAnsi="Arial" w:cs="Arial"/>
          <w:color w:val="000000"/>
          <w:sz w:val="20"/>
          <w:szCs w:val="20"/>
        </w:rPr>
        <w:t xml:space="preserve">Орон нутгийн төсвийн </w:t>
      </w:r>
      <w:proofErr w:type="gramStart"/>
      <w:r w:rsidRPr="002A0778">
        <w:rPr>
          <w:rFonts w:ascii="Arial" w:hAnsi="Arial" w:cs="Arial"/>
          <w:color w:val="000000"/>
          <w:sz w:val="20"/>
          <w:szCs w:val="20"/>
        </w:rPr>
        <w:t>зарлага  бүс</w:t>
      </w:r>
      <w:proofErr w:type="gramEnd"/>
      <w:r w:rsidRPr="002A0778">
        <w:rPr>
          <w:rFonts w:ascii="Arial" w:hAnsi="Arial" w:cs="Arial"/>
          <w:color w:val="000000"/>
          <w:sz w:val="20"/>
          <w:szCs w:val="20"/>
        </w:rPr>
        <w:t xml:space="preserve"> , аймгаар оны үнээр     /  сая төг /</w:t>
      </w:r>
    </w:p>
    <w:bookmarkStart w:id="13" w:name="_MON_1512370899"/>
    <w:bookmarkEnd w:id="13"/>
    <w:p w:rsidR="008603B7" w:rsidRPr="00955371" w:rsidRDefault="001625FB" w:rsidP="00DE1B64">
      <w:pPr>
        <w:pStyle w:val="ListParagraph"/>
        <w:spacing w:after="120" w:line="360" w:lineRule="auto"/>
        <w:ind w:left="0"/>
        <w:rPr>
          <w:rFonts w:ascii="Arial" w:hAnsi="Arial" w:cs="Microsoft Sans Serif"/>
          <w:sz w:val="20"/>
          <w:szCs w:val="20"/>
          <w:lang w:val="mn-MN"/>
        </w:rPr>
      </w:pPr>
      <w:r w:rsidRPr="00D80D96">
        <w:rPr>
          <w:rFonts w:ascii="Arial" w:hAnsi="Arial" w:cs="Microsoft Sans Serif"/>
          <w:sz w:val="20"/>
          <w:szCs w:val="20"/>
        </w:rPr>
        <w:object w:dxaOrig="10146" w:dyaOrig="3992">
          <v:shape id="_x0000_i1039" type="#_x0000_t75" style="width:484.6pt;height:178.45pt" o:ole="">
            <v:imagedata r:id="rId44" o:title=""/>
          </v:shape>
          <o:OLEObject Type="Embed" ProgID="Excel.Sheet.12" ShapeID="_x0000_i1039" DrawAspect="Content" ObjectID="_1512795991" r:id="rId45"/>
        </w:object>
      </w:r>
    </w:p>
    <w:p w:rsidR="001625FB" w:rsidRDefault="001625FB" w:rsidP="00DE1B64">
      <w:pPr>
        <w:pStyle w:val="ListParagraph"/>
        <w:spacing w:after="120" w:line="360" w:lineRule="auto"/>
        <w:ind w:left="0"/>
        <w:rPr>
          <w:rFonts w:ascii="Arial" w:hAnsi="Arial" w:cs="Arial"/>
          <w:color w:val="000000"/>
          <w:sz w:val="20"/>
          <w:szCs w:val="20"/>
          <w:lang w:val="mn-MN"/>
        </w:rPr>
      </w:pPr>
    </w:p>
    <w:p w:rsidR="00634E13" w:rsidRDefault="00634E13" w:rsidP="00DE1B64">
      <w:pPr>
        <w:pStyle w:val="ListParagraph"/>
        <w:spacing w:after="120" w:line="360" w:lineRule="auto"/>
        <w:ind w:left="0"/>
        <w:rPr>
          <w:rFonts w:ascii="Arial" w:hAnsi="Arial" w:cs="Arial"/>
          <w:color w:val="000000"/>
          <w:sz w:val="20"/>
          <w:szCs w:val="20"/>
          <w:lang w:val="mn-MN"/>
        </w:rPr>
      </w:pPr>
      <w:r w:rsidRPr="002A0778">
        <w:rPr>
          <w:rFonts w:ascii="Arial" w:hAnsi="Arial" w:cs="Arial"/>
          <w:color w:val="000000"/>
          <w:sz w:val="20"/>
          <w:szCs w:val="20"/>
          <w:lang w:val="mn-MN"/>
        </w:rPr>
        <w:t>3 .</w:t>
      </w:r>
      <w:r w:rsidRPr="002A0778">
        <w:rPr>
          <w:rFonts w:ascii="Arial" w:hAnsi="Arial" w:cs="Arial"/>
          <w:color w:val="000000"/>
          <w:sz w:val="20"/>
          <w:szCs w:val="20"/>
        </w:rPr>
        <w:t xml:space="preserve"> Улсын төсвөөс орон нутгийн төсөвт олгосон санхүүгийн </w:t>
      </w:r>
      <w:proofErr w:type="gramStart"/>
      <w:r w:rsidRPr="002A0778">
        <w:rPr>
          <w:rFonts w:ascii="Arial" w:hAnsi="Arial" w:cs="Arial"/>
          <w:color w:val="000000"/>
          <w:sz w:val="20"/>
          <w:szCs w:val="20"/>
        </w:rPr>
        <w:t>дэмжлэг  бүс</w:t>
      </w:r>
      <w:proofErr w:type="gramEnd"/>
      <w:r w:rsidRPr="002A0778">
        <w:rPr>
          <w:rFonts w:ascii="Arial" w:hAnsi="Arial" w:cs="Arial"/>
          <w:color w:val="000000"/>
          <w:sz w:val="20"/>
          <w:szCs w:val="20"/>
        </w:rPr>
        <w:t>, аймгаар оны үнээр</w:t>
      </w:r>
    </w:p>
    <w:p w:rsidR="001625FB" w:rsidRPr="001625FB" w:rsidRDefault="001625FB" w:rsidP="00DE1B64">
      <w:pPr>
        <w:pStyle w:val="ListParagraph"/>
        <w:spacing w:after="120" w:line="360" w:lineRule="auto"/>
        <w:ind w:left="0"/>
        <w:rPr>
          <w:rFonts w:ascii="Arial" w:hAnsi="Arial" w:cs="Arial"/>
          <w:color w:val="000000"/>
          <w:sz w:val="20"/>
          <w:szCs w:val="20"/>
          <w:lang w:val="mn-MN"/>
        </w:rPr>
      </w:pPr>
    </w:p>
    <w:bookmarkStart w:id="14" w:name="_MON_1512371630"/>
    <w:bookmarkEnd w:id="14"/>
    <w:p w:rsidR="00B662F5" w:rsidRPr="00FC6C7C" w:rsidRDefault="001625FB" w:rsidP="00DE1B64">
      <w:pPr>
        <w:pStyle w:val="ListParagraph"/>
        <w:spacing w:after="120" w:line="360" w:lineRule="auto"/>
        <w:ind w:left="0"/>
        <w:rPr>
          <w:rFonts w:ascii="Arial" w:hAnsi="Arial" w:cs="Microsoft Sans Serif"/>
          <w:sz w:val="20"/>
          <w:szCs w:val="20"/>
          <w:lang w:val="mn-MN"/>
        </w:rPr>
      </w:pPr>
      <w:r w:rsidRPr="00D80D96">
        <w:rPr>
          <w:rFonts w:ascii="Arial" w:hAnsi="Arial" w:cs="Microsoft Sans Serif"/>
          <w:sz w:val="20"/>
          <w:szCs w:val="20"/>
        </w:rPr>
        <w:object w:dxaOrig="8046" w:dyaOrig="3822">
          <v:shape id="_x0000_i1040" type="#_x0000_t75" style="width:402.55pt;height:167.15pt" o:ole="">
            <v:imagedata r:id="rId46" o:title=""/>
          </v:shape>
          <o:OLEObject Type="Embed" ProgID="Excel.Sheet.12" ShapeID="_x0000_i1040" DrawAspect="Content" ObjectID="_1512795992" r:id="rId47"/>
        </w:object>
      </w:r>
    </w:p>
    <w:p w:rsidR="001625FB" w:rsidRDefault="001625FB" w:rsidP="00DE1B64">
      <w:pPr>
        <w:spacing w:after="120" w:line="360" w:lineRule="auto"/>
        <w:jc w:val="both"/>
        <w:rPr>
          <w:rFonts w:ascii="Arial" w:hAnsi="Arial" w:cs="Arial"/>
          <w:sz w:val="20"/>
          <w:szCs w:val="20"/>
          <w:lang w:val="mn-MN"/>
        </w:rPr>
      </w:pPr>
    </w:p>
    <w:p w:rsidR="001625FB" w:rsidRDefault="001625FB" w:rsidP="00DE1B64">
      <w:pPr>
        <w:spacing w:after="120" w:line="360" w:lineRule="auto"/>
        <w:jc w:val="both"/>
        <w:rPr>
          <w:rFonts w:ascii="Arial" w:hAnsi="Arial" w:cs="Arial"/>
          <w:sz w:val="20"/>
          <w:szCs w:val="20"/>
          <w:lang w:val="mn-MN"/>
        </w:rPr>
      </w:pPr>
    </w:p>
    <w:p w:rsidR="001625FB" w:rsidRDefault="001625FB" w:rsidP="00DE1B64">
      <w:pPr>
        <w:spacing w:after="120" w:line="360" w:lineRule="auto"/>
        <w:jc w:val="both"/>
        <w:rPr>
          <w:rFonts w:ascii="Arial" w:hAnsi="Arial" w:cs="Arial"/>
          <w:sz w:val="20"/>
          <w:szCs w:val="20"/>
          <w:lang w:val="mn-MN"/>
        </w:rPr>
      </w:pPr>
    </w:p>
    <w:p w:rsidR="00B662F5" w:rsidRPr="002A0778" w:rsidRDefault="00B662F5" w:rsidP="00DE1B64">
      <w:pPr>
        <w:spacing w:after="120" w:line="360" w:lineRule="auto"/>
        <w:jc w:val="both"/>
        <w:rPr>
          <w:rFonts w:ascii="Arial" w:hAnsi="Arial" w:cs="Arial"/>
          <w:sz w:val="20"/>
          <w:szCs w:val="20"/>
        </w:rPr>
      </w:pPr>
      <w:proofErr w:type="gramStart"/>
      <w:r w:rsidRPr="002A0778">
        <w:rPr>
          <w:rFonts w:ascii="Arial" w:hAnsi="Arial" w:cs="Arial"/>
          <w:sz w:val="20"/>
          <w:szCs w:val="20"/>
        </w:rPr>
        <w:t>Хүснэгт 3.</w:t>
      </w:r>
      <w:proofErr w:type="gramEnd"/>
      <w:r w:rsidRPr="002A0778">
        <w:rPr>
          <w:rFonts w:ascii="Arial" w:hAnsi="Arial" w:cs="Arial"/>
          <w:sz w:val="20"/>
          <w:szCs w:val="20"/>
        </w:rPr>
        <w:t xml:space="preserve"> Орон нутгийн төсвөөс улсын төсөвт төвлөрүүлэх орлого, сая төгрөг</w:t>
      </w:r>
    </w:p>
    <w:bookmarkStart w:id="15" w:name="_MON_1512372941"/>
    <w:bookmarkEnd w:id="15"/>
    <w:p w:rsidR="00B662F5" w:rsidRPr="00BA3E5E" w:rsidRDefault="00CA3299" w:rsidP="00DE1B64">
      <w:pPr>
        <w:spacing w:after="120" w:line="360" w:lineRule="auto"/>
        <w:jc w:val="both"/>
        <w:rPr>
          <w:rFonts w:ascii="Arial" w:hAnsi="Arial" w:cs="Microsoft Sans Serif"/>
          <w:sz w:val="20"/>
          <w:szCs w:val="20"/>
        </w:rPr>
      </w:pPr>
      <w:r w:rsidRPr="00D80D96">
        <w:rPr>
          <w:rFonts w:ascii="Arial" w:hAnsi="Arial" w:cs="Microsoft Sans Serif"/>
          <w:sz w:val="20"/>
          <w:szCs w:val="20"/>
        </w:rPr>
        <w:object w:dxaOrig="7888" w:dyaOrig="3867">
          <v:shape id="_x0000_i1041" type="#_x0000_t75" style="width:395.05pt;height:172.15pt" o:ole="">
            <v:imagedata r:id="rId48" o:title=""/>
          </v:shape>
          <o:OLEObject Type="Embed" ProgID="Excel.Sheet.12" ShapeID="_x0000_i1041" DrawAspect="Content" ObjectID="_1512795993" r:id="rId49"/>
        </w:object>
      </w:r>
    </w:p>
    <w:p w:rsidR="00224F84" w:rsidRPr="002A0778" w:rsidRDefault="00BA3E5E" w:rsidP="00DE1B64">
      <w:pPr>
        <w:spacing w:after="120" w:line="360" w:lineRule="auto"/>
        <w:jc w:val="both"/>
        <w:rPr>
          <w:rFonts w:ascii="Arial" w:hAnsi="Arial" w:cs="Arial"/>
          <w:b/>
          <w:sz w:val="20"/>
          <w:szCs w:val="20"/>
          <w:lang w:val="mn-MN"/>
        </w:rPr>
      </w:pPr>
      <w:proofErr w:type="gramStart"/>
      <w:r w:rsidRPr="002A0778">
        <w:rPr>
          <w:rFonts w:ascii="Arial" w:hAnsi="Arial" w:cs="Arial"/>
          <w:sz w:val="20"/>
          <w:szCs w:val="20"/>
        </w:rPr>
        <w:t xml:space="preserve">Улсын төсөвт төвлөрүүлсэн нийт орлогын </w:t>
      </w:r>
      <w:r w:rsidR="00CA3299" w:rsidRPr="002A0778">
        <w:rPr>
          <w:rFonts w:ascii="Arial" w:hAnsi="Arial" w:cs="Arial"/>
          <w:sz w:val="20"/>
          <w:szCs w:val="20"/>
          <w:lang w:val="mn-MN"/>
        </w:rPr>
        <w:t>1.3</w:t>
      </w:r>
      <w:r w:rsidRPr="002A0778">
        <w:rPr>
          <w:rFonts w:ascii="Arial" w:hAnsi="Arial" w:cs="Arial"/>
          <w:sz w:val="20"/>
          <w:szCs w:val="20"/>
        </w:rPr>
        <w:t xml:space="preserve"> хувийг Орхон аймаг, </w:t>
      </w:r>
      <w:r w:rsidR="00CA3299" w:rsidRPr="002A0778">
        <w:rPr>
          <w:rFonts w:ascii="Arial" w:hAnsi="Arial" w:cs="Arial"/>
          <w:sz w:val="20"/>
          <w:szCs w:val="20"/>
          <w:lang w:val="mn-MN"/>
        </w:rPr>
        <w:t>14.2</w:t>
      </w:r>
      <w:r w:rsidRPr="002A0778">
        <w:rPr>
          <w:rFonts w:ascii="Arial" w:hAnsi="Arial" w:cs="Arial"/>
          <w:sz w:val="20"/>
          <w:szCs w:val="20"/>
        </w:rPr>
        <w:t xml:space="preserve"> хувийг Өмнөговь аймаг,</w:t>
      </w:r>
      <w:r w:rsidR="00A37B7C" w:rsidRPr="002A0778">
        <w:rPr>
          <w:rFonts w:ascii="Arial" w:hAnsi="Arial" w:cs="Arial"/>
          <w:sz w:val="20"/>
          <w:szCs w:val="20"/>
          <w:lang w:val="mn-MN"/>
        </w:rPr>
        <w:t xml:space="preserve"> </w:t>
      </w:r>
      <w:r w:rsidR="00CA3299" w:rsidRPr="002A0778">
        <w:rPr>
          <w:rFonts w:ascii="Arial" w:hAnsi="Arial" w:cs="Arial"/>
          <w:sz w:val="20"/>
          <w:szCs w:val="20"/>
          <w:lang w:val="mn-MN"/>
        </w:rPr>
        <w:t>84.5</w:t>
      </w:r>
      <w:r w:rsidRPr="002A0778">
        <w:rPr>
          <w:rFonts w:ascii="Arial" w:hAnsi="Arial" w:cs="Arial"/>
          <w:sz w:val="20"/>
          <w:szCs w:val="20"/>
        </w:rPr>
        <w:t xml:space="preserve"> хувийг Улаанбаатар хот</w:t>
      </w:r>
      <w:r w:rsidR="00A37B7C" w:rsidRPr="002A0778">
        <w:rPr>
          <w:rFonts w:ascii="Arial" w:hAnsi="Arial" w:cs="Arial"/>
          <w:sz w:val="20"/>
          <w:szCs w:val="20"/>
        </w:rPr>
        <w:t xml:space="preserve"> </w:t>
      </w:r>
      <w:r w:rsidR="00A37B7C" w:rsidRPr="002A0778">
        <w:rPr>
          <w:rFonts w:ascii="Arial" w:hAnsi="Arial" w:cs="Arial"/>
          <w:sz w:val="20"/>
          <w:szCs w:val="20"/>
          <w:lang w:val="mn-MN"/>
        </w:rPr>
        <w:t>бүрдүүлсэн байна</w:t>
      </w:r>
      <w:r w:rsidR="00CA3299" w:rsidRPr="002A0778">
        <w:rPr>
          <w:rFonts w:ascii="Arial" w:hAnsi="Arial" w:cs="Arial"/>
          <w:sz w:val="20"/>
          <w:szCs w:val="20"/>
          <w:lang w:val="mn-MN"/>
        </w:rPr>
        <w:t>.</w:t>
      </w:r>
      <w:proofErr w:type="gramEnd"/>
      <w:r w:rsidR="00CA3299" w:rsidRPr="002A0778">
        <w:rPr>
          <w:rFonts w:ascii="Arial" w:hAnsi="Arial" w:cs="Arial"/>
          <w:sz w:val="20"/>
          <w:szCs w:val="20"/>
          <w:lang w:val="mn-MN"/>
        </w:rPr>
        <w:t xml:space="preserve"> Харин манай аймгийн хувьд 2014</w:t>
      </w:r>
      <w:r w:rsidR="00A37B7C" w:rsidRPr="002A0778">
        <w:rPr>
          <w:rFonts w:ascii="Arial" w:hAnsi="Arial" w:cs="Arial"/>
          <w:sz w:val="20"/>
          <w:szCs w:val="20"/>
          <w:lang w:val="mn-MN"/>
        </w:rPr>
        <w:t xml:space="preserve"> онд мөнгө төвлөрүүлээгүй байна.</w:t>
      </w:r>
    </w:p>
    <w:p w:rsidR="00BA3E5E" w:rsidRPr="002A0778" w:rsidRDefault="00B662F5" w:rsidP="00DE1B64">
      <w:pPr>
        <w:spacing w:after="120" w:line="360" w:lineRule="auto"/>
        <w:rPr>
          <w:rFonts w:ascii="Arial" w:hAnsi="Arial" w:cs="Arial"/>
          <w:b/>
          <w:sz w:val="20"/>
          <w:szCs w:val="20"/>
          <w:lang w:val="mn-MN"/>
        </w:rPr>
      </w:pPr>
      <w:r w:rsidRPr="002A0778">
        <w:rPr>
          <w:rFonts w:ascii="Arial" w:hAnsi="Arial" w:cs="Arial"/>
          <w:sz w:val="20"/>
          <w:szCs w:val="20"/>
          <w:lang w:val="mn-MN"/>
        </w:rPr>
        <w:t xml:space="preserve">   </w:t>
      </w:r>
      <w:r w:rsidR="00BA3E5E" w:rsidRPr="002A0778">
        <w:rPr>
          <w:rFonts w:ascii="Arial" w:hAnsi="Arial" w:cs="Arial"/>
          <w:sz w:val="20"/>
          <w:szCs w:val="20"/>
        </w:rPr>
        <w:t xml:space="preserve"> </w:t>
      </w:r>
      <w:r w:rsidR="00BA3E5E" w:rsidRPr="002A0778">
        <w:rPr>
          <w:rFonts w:ascii="Arial" w:hAnsi="Arial" w:cs="Arial"/>
          <w:b/>
          <w:sz w:val="20"/>
          <w:szCs w:val="20"/>
          <w:lang w:val="mn-MN"/>
        </w:rPr>
        <w:t>Хоёр. Нийгмийн хөгжилд аймгийн эзлэх байр суурь.</w:t>
      </w:r>
    </w:p>
    <w:p w:rsidR="008742C0" w:rsidRDefault="00BA3E5E" w:rsidP="008742C0">
      <w:pPr>
        <w:spacing w:after="120" w:line="360" w:lineRule="auto"/>
        <w:rPr>
          <w:rFonts w:ascii="Arial" w:hAnsi="Arial" w:cs="Arial"/>
          <w:b/>
          <w:sz w:val="20"/>
          <w:szCs w:val="20"/>
          <w:lang w:val="mn-MN"/>
        </w:rPr>
      </w:pPr>
      <w:r w:rsidRPr="002A0778">
        <w:rPr>
          <w:rFonts w:ascii="Arial" w:hAnsi="Arial" w:cs="Arial"/>
          <w:b/>
          <w:sz w:val="20"/>
          <w:szCs w:val="20"/>
        </w:rPr>
        <w:t>Аймгийн өрх, хүн ам</w:t>
      </w:r>
    </w:p>
    <w:p w:rsidR="00BA3E5E" w:rsidRPr="008742C0" w:rsidRDefault="00BA3E5E" w:rsidP="008742C0">
      <w:pPr>
        <w:spacing w:after="120" w:line="360" w:lineRule="auto"/>
        <w:rPr>
          <w:rFonts w:ascii="Arial" w:hAnsi="Arial" w:cs="Arial"/>
          <w:b/>
          <w:sz w:val="20"/>
          <w:szCs w:val="20"/>
        </w:rPr>
      </w:pPr>
      <w:r w:rsidRPr="002A0778">
        <w:rPr>
          <w:rFonts w:ascii="Arial" w:hAnsi="Arial" w:cs="Arial"/>
          <w:sz w:val="20"/>
          <w:szCs w:val="20"/>
        </w:rPr>
        <w:t>20</w:t>
      </w:r>
      <w:r w:rsidR="00F86247" w:rsidRPr="002A0778">
        <w:rPr>
          <w:rFonts w:ascii="Arial" w:hAnsi="Arial" w:cs="Arial"/>
          <w:sz w:val="20"/>
          <w:szCs w:val="20"/>
          <w:lang w:val="mn-MN"/>
        </w:rPr>
        <w:t>1</w:t>
      </w:r>
      <w:r w:rsidR="00CA3299" w:rsidRPr="002A0778">
        <w:rPr>
          <w:rFonts w:ascii="Arial" w:hAnsi="Arial" w:cs="Arial"/>
          <w:sz w:val="20"/>
          <w:szCs w:val="20"/>
          <w:lang w:val="mn-MN"/>
        </w:rPr>
        <w:t>4</w:t>
      </w:r>
      <w:r w:rsidRPr="002A0778">
        <w:rPr>
          <w:rFonts w:ascii="Arial" w:hAnsi="Arial" w:cs="Arial"/>
          <w:sz w:val="20"/>
          <w:szCs w:val="20"/>
        </w:rPr>
        <w:t xml:space="preserve"> оны жилийн эцсээр Монгол улсын суурин хүн ам</w:t>
      </w:r>
      <w:r w:rsidR="007E5ED1" w:rsidRPr="002A0778">
        <w:rPr>
          <w:rFonts w:ascii="Arial" w:hAnsi="Arial" w:cs="Arial"/>
          <w:sz w:val="20"/>
          <w:szCs w:val="20"/>
        </w:rPr>
        <w:t xml:space="preserve">  </w:t>
      </w:r>
      <w:r w:rsidR="007E5ED1" w:rsidRPr="002A0778">
        <w:rPr>
          <w:rFonts w:ascii="Arial" w:hAnsi="Arial" w:cs="Arial"/>
          <w:sz w:val="20"/>
          <w:szCs w:val="20"/>
          <w:lang w:val="mn-MN"/>
        </w:rPr>
        <w:t>2937.9</w:t>
      </w:r>
      <w:r w:rsidR="00F86247" w:rsidRPr="002A0778">
        <w:rPr>
          <w:rFonts w:ascii="Arial" w:hAnsi="Arial" w:cs="Arial"/>
          <w:sz w:val="20"/>
          <w:szCs w:val="20"/>
        </w:rPr>
        <w:t xml:space="preserve"> </w:t>
      </w:r>
      <w:r w:rsidR="00F86247" w:rsidRPr="002A0778">
        <w:rPr>
          <w:rFonts w:ascii="Arial" w:hAnsi="Arial" w:cs="Arial"/>
          <w:sz w:val="20"/>
          <w:szCs w:val="20"/>
          <w:lang w:val="mn-MN"/>
        </w:rPr>
        <w:t>мянга</w:t>
      </w:r>
      <w:r w:rsidRPr="002A0778">
        <w:rPr>
          <w:rFonts w:ascii="Arial" w:hAnsi="Arial" w:cs="Arial"/>
          <w:sz w:val="20"/>
          <w:szCs w:val="20"/>
        </w:rPr>
        <w:t xml:space="preserve">, өрх </w:t>
      </w:r>
      <w:r w:rsidR="007E5ED1" w:rsidRPr="002A0778">
        <w:rPr>
          <w:rFonts w:ascii="Arial" w:hAnsi="Arial" w:cs="Arial"/>
          <w:sz w:val="20"/>
          <w:szCs w:val="20"/>
          <w:lang w:val="mn-MN"/>
        </w:rPr>
        <w:t>823.4</w:t>
      </w:r>
      <w:r w:rsidRPr="002A0778">
        <w:rPr>
          <w:rFonts w:ascii="Arial" w:hAnsi="Arial" w:cs="Arial"/>
          <w:sz w:val="20"/>
          <w:szCs w:val="20"/>
        </w:rPr>
        <w:t xml:space="preserve"> мянгад хүрч, хүн амын</w:t>
      </w:r>
      <w:r w:rsidR="007E5ED1" w:rsidRPr="002A0778">
        <w:rPr>
          <w:rFonts w:ascii="Arial" w:hAnsi="Arial" w:cs="Arial"/>
          <w:sz w:val="20"/>
          <w:szCs w:val="20"/>
        </w:rPr>
        <w:t xml:space="preserve"> </w:t>
      </w:r>
      <w:r w:rsidR="007E5ED1" w:rsidRPr="002A0778">
        <w:rPr>
          <w:rFonts w:ascii="Arial" w:hAnsi="Arial" w:cs="Arial"/>
          <w:sz w:val="20"/>
          <w:szCs w:val="20"/>
          <w:lang w:val="mn-MN"/>
        </w:rPr>
        <w:t>3.3</w:t>
      </w:r>
      <w:r w:rsidRPr="002A0778">
        <w:rPr>
          <w:rFonts w:ascii="Arial" w:hAnsi="Arial" w:cs="Arial"/>
          <w:sz w:val="20"/>
          <w:szCs w:val="20"/>
          <w:lang w:val="mn-MN"/>
        </w:rPr>
        <w:t xml:space="preserve"> </w:t>
      </w:r>
      <w:r w:rsidRPr="002A0778">
        <w:rPr>
          <w:rFonts w:ascii="Arial" w:hAnsi="Arial" w:cs="Arial"/>
          <w:sz w:val="20"/>
          <w:szCs w:val="20"/>
        </w:rPr>
        <w:t>хувь, өрхийн</w:t>
      </w:r>
      <w:r w:rsidR="007E5ED1" w:rsidRPr="002A0778">
        <w:rPr>
          <w:rFonts w:ascii="Arial" w:hAnsi="Arial" w:cs="Arial"/>
          <w:sz w:val="20"/>
          <w:szCs w:val="20"/>
        </w:rPr>
        <w:t xml:space="preserve"> </w:t>
      </w:r>
      <w:r w:rsidR="007E5ED1" w:rsidRPr="002A0778">
        <w:rPr>
          <w:rFonts w:ascii="Arial" w:hAnsi="Arial" w:cs="Arial"/>
          <w:sz w:val="20"/>
          <w:szCs w:val="20"/>
          <w:lang w:val="mn-MN"/>
        </w:rPr>
        <w:t>3.4</w:t>
      </w:r>
      <w:r w:rsidRPr="002A0778">
        <w:rPr>
          <w:rFonts w:ascii="Arial" w:hAnsi="Arial" w:cs="Arial"/>
          <w:sz w:val="20"/>
          <w:szCs w:val="20"/>
        </w:rPr>
        <w:t xml:space="preserve"> хувь нь </w:t>
      </w:r>
      <w:r w:rsidRPr="002A0778">
        <w:rPr>
          <w:rFonts w:ascii="Arial" w:hAnsi="Arial" w:cs="Arial"/>
          <w:sz w:val="20"/>
          <w:szCs w:val="20"/>
          <w:lang w:val="mn-MN"/>
        </w:rPr>
        <w:t>Дархан-Уул</w:t>
      </w:r>
      <w:r w:rsidRPr="002A0778">
        <w:rPr>
          <w:rFonts w:ascii="Arial" w:hAnsi="Arial" w:cs="Arial"/>
          <w:sz w:val="20"/>
          <w:szCs w:val="20"/>
        </w:rPr>
        <w:t xml:space="preserve"> аймагт амьдарч байна. </w:t>
      </w:r>
    </w:p>
    <w:p w:rsidR="00BA3E5E" w:rsidRPr="002A0778" w:rsidRDefault="00BA3E5E" w:rsidP="00DE1B64">
      <w:pPr>
        <w:spacing w:after="120" w:line="360" w:lineRule="auto"/>
        <w:rPr>
          <w:rFonts w:ascii="Arial" w:hAnsi="Arial" w:cs="Arial"/>
          <w:sz w:val="20"/>
          <w:szCs w:val="20"/>
        </w:rPr>
      </w:pPr>
      <w:proofErr w:type="gramStart"/>
      <w:r w:rsidRPr="002A0778">
        <w:rPr>
          <w:rFonts w:ascii="Arial" w:hAnsi="Arial" w:cs="Arial"/>
          <w:sz w:val="20"/>
          <w:szCs w:val="20"/>
        </w:rPr>
        <w:t>Хүснэгт 1.</w:t>
      </w:r>
      <w:proofErr w:type="gramEnd"/>
      <w:r w:rsidRPr="002A0778">
        <w:rPr>
          <w:rFonts w:ascii="Arial" w:hAnsi="Arial" w:cs="Arial"/>
          <w:sz w:val="20"/>
          <w:szCs w:val="20"/>
        </w:rPr>
        <w:t xml:space="preserve"> </w:t>
      </w:r>
      <w:r w:rsidRPr="002A0778">
        <w:rPr>
          <w:rFonts w:ascii="Arial" w:hAnsi="Arial" w:cs="Arial"/>
          <w:sz w:val="20"/>
          <w:szCs w:val="20"/>
          <w:lang w:val="mn-MN"/>
        </w:rPr>
        <w:t>Х</w:t>
      </w:r>
      <w:r w:rsidRPr="002A0778">
        <w:rPr>
          <w:rFonts w:ascii="Arial" w:hAnsi="Arial" w:cs="Arial"/>
          <w:sz w:val="20"/>
          <w:szCs w:val="20"/>
        </w:rPr>
        <w:t>үн амын тоо, мян.хүн</w:t>
      </w:r>
    </w:p>
    <w:bookmarkStart w:id="16" w:name="_MON_1512373418"/>
    <w:bookmarkEnd w:id="16"/>
    <w:p w:rsidR="001625FB" w:rsidRDefault="001625FB" w:rsidP="008742C0">
      <w:pPr>
        <w:spacing w:after="120" w:line="360" w:lineRule="auto"/>
        <w:rPr>
          <w:rFonts w:ascii="Arial" w:hAnsi="Arial" w:cs="Microsoft Sans Serif"/>
          <w:sz w:val="20"/>
          <w:szCs w:val="20"/>
          <w:lang w:val="mn-MN"/>
        </w:rPr>
      </w:pPr>
      <w:r w:rsidRPr="00395A40">
        <w:rPr>
          <w:rFonts w:ascii="Arial" w:hAnsi="Arial" w:cs="Microsoft Sans Serif"/>
          <w:sz w:val="20"/>
          <w:szCs w:val="20"/>
        </w:rPr>
        <w:object w:dxaOrig="11327" w:dyaOrig="4198">
          <v:shape id="_x0000_i1042" type="#_x0000_t75" style="width:489.6pt;height:203.5pt" o:ole="">
            <v:imagedata r:id="rId50" o:title=""/>
          </v:shape>
          <o:OLEObject Type="Embed" ProgID="Excel.Sheet.12" ShapeID="_x0000_i1042" DrawAspect="Content" ObjectID="_1512795994" r:id="rId51"/>
        </w:object>
      </w:r>
    </w:p>
    <w:p w:rsidR="00BA3E5E" w:rsidRPr="001625FB" w:rsidRDefault="001625FB" w:rsidP="008742C0">
      <w:pPr>
        <w:spacing w:after="120" w:line="360" w:lineRule="auto"/>
        <w:rPr>
          <w:rFonts w:ascii="Arial" w:hAnsi="Arial" w:cs="Microsoft Sans Serif"/>
          <w:sz w:val="20"/>
          <w:szCs w:val="20"/>
          <w:lang w:val="mn-MN"/>
        </w:rPr>
      </w:pPr>
      <w:r>
        <w:rPr>
          <w:rFonts w:ascii="Arial" w:hAnsi="Arial" w:cs="Arial"/>
          <w:sz w:val="20"/>
          <w:szCs w:val="20"/>
          <w:lang w:val="mn-MN"/>
        </w:rPr>
        <w:t>Д</w:t>
      </w:r>
      <w:r w:rsidR="00BA3E5E" w:rsidRPr="002A0778">
        <w:rPr>
          <w:rFonts w:ascii="Arial" w:hAnsi="Arial" w:cs="Arial"/>
          <w:sz w:val="20"/>
          <w:szCs w:val="20"/>
          <w:lang w:val="mn-MN"/>
        </w:rPr>
        <w:t>архан-Уул</w:t>
      </w:r>
      <w:r w:rsidR="00BA3E5E" w:rsidRPr="002A0778">
        <w:rPr>
          <w:rFonts w:ascii="Arial" w:hAnsi="Arial" w:cs="Arial"/>
          <w:sz w:val="20"/>
          <w:szCs w:val="20"/>
        </w:rPr>
        <w:t xml:space="preserve"> аймгийн </w:t>
      </w:r>
      <w:r w:rsidR="00BA3E5E" w:rsidRPr="002A0778">
        <w:rPr>
          <w:rFonts w:ascii="Arial" w:hAnsi="Arial" w:cs="Arial"/>
          <w:sz w:val="20"/>
          <w:szCs w:val="20"/>
          <w:lang w:val="mn-MN"/>
        </w:rPr>
        <w:t>Х</w:t>
      </w:r>
      <w:r w:rsidR="00BA3E5E" w:rsidRPr="002A0778">
        <w:rPr>
          <w:rFonts w:ascii="Arial" w:hAnsi="Arial" w:cs="Arial"/>
          <w:sz w:val="20"/>
          <w:szCs w:val="20"/>
        </w:rPr>
        <w:t xml:space="preserve">үн амын тоо </w:t>
      </w:r>
      <w:r w:rsidR="00BA3E5E" w:rsidRPr="002A0778">
        <w:rPr>
          <w:rFonts w:ascii="Arial" w:hAnsi="Arial" w:cs="Arial"/>
          <w:sz w:val="20"/>
          <w:szCs w:val="20"/>
          <w:lang w:val="mn-MN"/>
        </w:rPr>
        <w:t xml:space="preserve">Сэлэнгэ аймгаас </w:t>
      </w:r>
      <w:r w:rsidR="00BA3E5E" w:rsidRPr="002A0778">
        <w:rPr>
          <w:rFonts w:ascii="Arial" w:hAnsi="Arial" w:cs="Arial"/>
          <w:sz w:val="20"/>
          <w:szCs w:val="20"/>
        </w:rPr>
        <w:t xml:space="preserve"> </w:t>
      </w:r>
      <w:r w:rsidR="007E5ED1" w:rsidRPr="002A0778">
        <w:rPr>
          <w:rFonts w:ascii="Arial" w:hAnsi="Arial" w:cs="Arial"/>
          <w:sz w:val="20"/>
          <w:szCs w:val="20"/>
          <w:lang w:val="mn-MN"/>
        </w:rPr>
        <w:t>6.3</w:t>
      </w:r>
      <w:r w:rsidR="00BA3E5E" w:rsidRPr="002A0778">
        <w:rPr>
          <w:rFonts w:ascii="Arial" w:hAnsi="Arial" w:cs="Arial"/>
          <w:sz w:val="20"/>
          <w:szCs w:val="20"/>
          <w:lang w:val="mn-MN"/>
        </w:rPr>
        <w:t xml:space="preserve"> </w:t>
      </w:r>
      <w:r w:rsidR="00BA3E5E" w:rsidRPr="002A0778">
        <w:rPr>
          <w:rFonts w:ascii="Arial" w:hAnsi="Arial" w:cs="Arial"/>
          <w:sz w:val="20"/>
          <w:szCs w:val="20"/>
        </w:rPr>
        <w:t xml:space="preserve"> мянгаар</w:t>
      </w:r>
      <w:r w:rsidR="00BA3E5E" w:rsidRPr="002A0778">
        <w:rPr>
          <w:rFonts w:ascii="Arial" w:hAnsi="Arial" w:cs="Arial"/>
          <w:sz w:val="20"/>
          <w:szCs w:val="20"/>
          <w:lang w:val="mn-MN"/>
        </w:rPr>
        <w:t xml:space="preserve"> </w:t>
      </w:r>
      <w:r w:rsidR="00BA3E5E" w:rsidRPr="002A0778">
        <w:rPr>
          <w:rFonts w:ascii="Arial" w:hAnsi="Arial" w:cs="Arial"/>
          <w:sz w:val="20"/>
          <w:szCs w:val="20"/>
        </w:rPr>
        <w:t xml:space="preserve">доогуур, </w:t>
      </w:r>
      <w:r w:rsidR="00BA3E5E" w:rsidRPr="002A0778">
        <w:rPr>
          <w:rFonts w:ascii="Arial" w:hAnsi="Arial" w:cs="Arial"/>
          <w:sz w:val="20"/>
          <w:szCs w:val="20"/>
          <w:lang w:val="mn-MN"/>
        </w:rPr>
        <w:t>Бүсийн бусад аймгаас</w:t>
      </w:r>
      <w:r w:rsidR="005C0EF8" w:rsidRPr="002A0778">
        <w:rPr>
          <w:rFonts w:ascii="Arial" w:hAnsi="Arial" w:cs="Arial"/>
          <w:sz w:val="20"/>
          <w:szCs w:val="20"/>
          <w:lang w:val="mn-MN"/>
        </w:rPr>
        <w:t xml:space="preserve"> </w:t>
      </w:r>
      <w:r w:rsidR="007E5ED1" w:rsidRPr="002A0778">
        <w:rPr>
          <w:rFonts w:ascii="Arial" w:hAnsi="Arial" w:cs="Arial"/>
          <w:sz w:val="20"/>
          <w:szCs w:val="20"/>
          <w:lang w:val="mn-MN"/>
        </w:rPr>
        <w:t>9.9</w:t>
      </w:r>
      <w:r w:rsidR="00BA3E5E" w:rsidRPr="002A0778">
        <w:rPr>
          <w:rFonts w:ascii="Arial" w:hAnsi="Arial" w:cs="Arial"/>
          <w:sz w:val="20"/>
          <w:szCs w:val="20"/>
          <w:lang w:val="mn-MN"/>
        </w:rPr>
        <w:t xml:space="preserve"> –</w:t>
      </w:r>
      <w:r w:rsidR="005C0EF8" w:rsidRPr="002A0778">
        <w:rPr>
          <w:rFonts w:ascii="Arial" w:hAnsi="Arial" w:cs="Arial"/>
          <w:sz w:val="20"/>
          <w:szCs w:val="20"/>
          <w:lang w:val="mn-MN"/>
        </w:rPr>
        <w:t xml:space="preserve"> 8</w:t>
      </w:r>
      <w:r w:rsidR="007E5ED1" w:rsidRPr="002A0778">
        <w:rPr>
          <w:rFonts w:ascii="Arial" w:hAnsi="Arial" w:cs="Arial"/>
          <w:sz w:val="20"/>
          <w:szCs w:val="20"/>
          <w:lang w:val="mn-MN"/>
        </w:rPr>
        <w:t>3.8</w:t>
      </w:r>
      <w:r w:rsidR="00BA3E5E" w:rsidRPr="002A0778">
        <w:rPr>
          <w:rFonts w:ascii="Arial" w:hAnsi="Arial" w:cs="Arial"/>
          <w:sz w:val="20"/>
          <w:szCs w:val="20"/>
        </w:rPr>
        <w:t xml:space="preserve"> мянгаар дээгүүр ба хүн амын тоогоор улсад </w:t>
      </w:r>
      <w:r w:rsidR="005C0EF8" w:rsidRPr="002A0778">
        <w:rPr>
          <w:rFonts w:ascii="Arial" w:hAnsi="Arial" w:cs="Arial"/>
          <w:sz w:val="20"/>
          <w:szCs w:val="20"/>
          <w:lang w:val="mn-MN"/>
        </w:rPr>
        <w:t>5</w:t>
      </w:r>
      <w:r w:rsidR="00BA3E5E" w:rsidRPr="002A0778">
        <w:rPr>
          <w:rFonts w:ascii="Arial" w:hAnsi="Arial" w:cs="Arial"/>
          <w:sz w:val="20"/>
          <w:szCs w:val="20"/>
        </w:rPr>
        <w:t xml:space="preserve">-рт ордог. </w:t>
      </w:r>
    </w:p>
    <w:p w:rsidR="00BA3E5E" w:rsidRPr="002A0778" w:rsidRDefault="00BA3E5E" w:rsidP="00DE1B64">
      <w:pPr>
        <w:spacing w:after="120" w:line="360" w:lineRule="auto"/>
        <w:jc w:val="both"/>
        <w:rPr>
          <w:rFonts w:ascii="Arial" w:hAnsi="Arial" w:cs="Arial"/>
          <w:sz w:val="20"/>
          <w:szCs w:val="20"/>
          <w:lang w:val="eu-ES"/>
        </w:rPr>
      </w:pPr>
      <w:r w:rsidRPr="002A0778">
        <w:rPr>
          <w:rFonts w:ascii="Arial" w:hAnsi="Arial" w:cs="Arial"/>
          <w:sz w:val="20"/>
          <w:szCs w:val="20"/>
        </w:rPr>
        <w:tab/>
        <w:t xml:space="preserve">Монгол улсын хүн амын </w:t>
      </w:r>
      <w:r w:rsidR="007E5ED1" w:rsidRPr="002A0778">
        <w:rPr>
          <w:rFonts w:ascii="Arial" w:hAnsi="Arial" w:cs="Arial"/>
          <w:sz w:val="20"/>
          <w:szCs w:val="20"/>
          <w:lang w:val="mn-MN"/>
        </w:rPr>
        <w:t>66.4</w:t>
      </w:r>
      <w:r w:rsidRPr="002A0778">
        <w:rPr>
          <w:rFonts w:ascii="Arial" w:hAnsi="Arial" w:cs="Arial"/>
          <w:sz w:val="20"/>
          <w:szCs w:val="20"/>
        </w:rPr>
        <w:t xml:space="preserve"> хувь нь хотод, </w:t>
      </w:r>
      <w:r w:rsidR="005C0EF8" w:rsidRPr="002A0778">
        <w:rPr>
          <w:rFonts w:ascii="Arial" w:hAnsi="Arial" w:cs="Arial"/>
          <w:sz w:val="20"/>
          <w:szCs w:val="20"/>
          <w:lang w:val="mn-MN"/>
        </w:rPr>
        <w:t>3</w:t>
      </w:r>
      <w:r w:rsidR="007E5ED1" w:rsidRPr="002A0778">
        <w:rPr>
          <w:rFonts w:ascii="Arial" w:hAnsi="Arial" w:cs="Arial"/>
          <w:sz w:val="20"/>
          <w:szCs w:val="20"/>
          <w:lang w:val="mn-MN"/>
        </w:rPr>
        <w:t>3.6</w:t>
      </w:r>
      <w:r w:rsidRPr="002A0778">
        <w:rPr>
          <w:rFonts w:ascii="Arial" w:hAnsi="Arial" w:cs="Arial"/>
          <w:sz w:val="20"/>
          <w:szCs w:val="20"/>
        </w:rPr>
        <w:t xml:space="preserve"> хувь нь хөдөөд амьдардаг бол </w:t>
      </w:r>
      <w:r w:rsidRPr="002A0778">
        <w:rPr>
          <w:rFonts w:ascii="Arial" w:hAnsi="Arial" w:cs="Arial"/>
          <w:sz w:val="20"/>
          <w:szCs w:val="20"/>
          <w:lang w:val="mn-MN"/>
        </w:rPr>
        <w:t>Дархан-Уул</w:t>
      </w:r>
      <w:r w:rsidRPr="002A0778">
        <w:rPr>
          <w:rFonts w:ascii="Arial" w:hAnsi="Arial" w:cs="Arial"/>
          <w:sz w:val="20"/>
          <w:szCs w:val="20"/>
        </w:rPr>
        <w:t xml:space="preserve"> аймгийн хүн амын дийлэнх нь буюу </w:t>
      </w:r>
      <w:r w:rsidR="007E5ED1" w:rsidRPr="002A0778">
        <w:rPr>
          <w:rFonts w:ascii="Arial" w:hAnsi="Arial" w:cs="Arial"/>
          <w:sz w:val="20"/>
          <w:szCs w:val="20"/>
          <w:lang w:val="mn-MN"/>
        </w:rPr>
        <w:t>82.1</w:t>
      </w:r>
      <w:r w:rsidRPr="002A0778">
        <w:rPr>
          <w:rFonts w:ascii="Arial" w:hAnsi="Arial" w:cs="Arial"/>
          <w:sz w:val="20"/>
          <w:szCs w:val="20"/>
        </w:rPr>
        <w:t xml:space="preserve"> хувь нь хотод, үлдсэн </w:t>
      </w:r>
      <w:r w:rsidR="007E5ED1" w:rsidRPr="002A0778">
        <w:rPr>
          <w:rFonts w:ascii="Arial" w:hAnsi="Arial" w:cs="Arial"/>
          <w:sz w:val="20"/>
          <w:szCs w:val="20"/>
          <w:lang w:val="mn-MN"/>
        </w:rPr>
        <w:t>17.9</w:t>
      </w:r>
      <w:r w:rsidRPr="002A0778">
        <w:rPr>
          <w:rFonts w:ascii="Arial" w:hAnsi="Arial" w:cs="Arial"/>
          <w:sz w:val="20"/>
          <w:szCs w:val="20"/>
          <w:lang w:val="mn-MN"/>
        </w:rPr>
        <w:t xml:space="preserve"> </w:t>
      </w:r>
      <w:r w:rsidRPr="002A0778">
        <w:rPr>
          <w:rFonts w:ascii="Arial" w:hAnsi="Arial" w:cs="Arial"/>
          <w:sz w:val="20"/>
          <w:szCs w:val="20"/>
        </w:rPr>
        <w:t xml:space="preserve"> хувь нь хөдөөд амьдардаг байна. </w:t>
      </w:r>
    </w:p>
    <w:p w:rsidR="00BA3E5E" w:rsidRPr="002A0778" w:rsidRDefault="00BA3E5E" w:rsidP="00DE1B64">
      <w:pPr>
        <w:spacing w:after="120" w:line="360" w:lineRule="auto"/>
        <w:jc w:val="both"/>
        <w:rPr>
          <w:rFonts w:ascii="Arial" w:hAnsi="Arial" w:cs="Arial"/>
          <w:sz w:val="20"/>
          <w:szCs w:val="20"/>
        </w:rPr>
      </w:pPr>
      <w:r w:rsidRPr="002A0778">
        <w:rPr>
          <w:rFonts w:ascii="Arial" w:hAnsi="Arial" w:cs="Arial"/>
          <w:sz w:val="20"/>
          <w:szCs w:val="20"/>
          <w:lang w:val="mn-MN"/>
        </w:rPr>
        <w:lastRenderedPageBreak/>
        <w:t>Дархан-Уул</w:t>
      </w:r>
      <w:r w:rsidRPr="002A0778">
        <w:rPr>
          <w:rFonts w:ascii="Arial" w:hAnsi="Arial" w:cs="Arial"/>
          <w:sz w:val="20"/>
          <w:szCs w:val="20"/>
        </w:rPr>
        <w:t xml:space="preserve"> аймгийн хотод амьдардаг хүн амын хувийн жин улсын дунджаас </w:t>
      </w:r>
      <w:r w:rsidR="007E5ED1" w:rsidRPr="002A0778">
        <w:rPr>
          <w:rFonts w:ascii="Arial" w:hAnsi="Arial" w:cs="Arial"/>
          <w:sz w:val="20"/>
          <w:szCs w:val="20"/>
          <w:lang w:val="mn-MN"/>
        </w:rPr>
        <w:t>15.7</w:t>
      </w:r>
      <w:r w:rsidRPr="002A0778">
        <w:rPr>
          <w:rFonts w:ascii="Arial" w:hAnsi="Arial" w:cs="Arial"/>
          <w:sz w:val="20"/>
          <w:szCs w:val="20"/>
          <w:lang w:val="mn-MN"/>
        </w:rPr>
        <w:t xml:space="preserve"> </w:t>
      </w:r>
      <w:r w:rsidRPr="002A0778">
        <w:rPr>
          <w:rFonts w:ascii="Arial" w:hAnsi="Arial" w:cs="Arial"/>
          <w:sz w:val="20"/>
          <w:szCs w:val="20"/>
        </w:rPr>
        <w:t xml:space="preserve"> пунктээр их, хөдөөд амьдардаг хүн амын хувийн жин </w:t>
      </w:r>
      <w:r w:rsidR="007E5ED1" w:rsidRPr="002A0778">
        <w:rPr>
          <w:rFonts w:ascii="Arial" w:hAnsi="Arial" w:cs="Arial"/>
          <w:sz w:val="20"/>
          <w:szCs w:val="20"/>
          <w:lang w:val="mn-MN"/>
        </w:rPr>
        <w:t>15.7</w:t>
      </w:r>
      <w:r w:rsidRPr="002A0778">
        <w:rPr>
          <w:rFonts w:ascii="Arial" w:hAnsi="Arial" w:cs="Arial"/>
          <w:sz w:val="20"/>
          <w:szCs w:val="20"/>
          <w:lang w:val="mn-MN"/>
        </w:rPr>
        <w:t xml:space="preserve"> </w:t>
      </w:r>
      <w:r w:rsidRPr="002A0778">
        <w:rPr>
          <w:rFonts w:ascii="Arial" w:hAnsi="Arial" w:cs="Arial"/>
          <w:sz w:val="20"/>
          <w:szCs w:val="20"/>
        </w:rPr>
        <w:t xml:space="preserve"> пунктээр бага байна.</w:t>
      </w:r>
    </w:p>
    <w:p w:rsidR="007A50F5" w:rsidRPr="002A0778" w:rsidRDefault="00F3777D" w:rsidP="001625FB">
      <w:pPr>
        <w:spacing w:after="120" w:line="360" w:lineRule="auto"/>
        <w:ind w:firstLine="720"/>
        <w:jc w:val="both"/>
        <w:rPr>
          <w:rFonts w:ascii="Arial" w:hAnsi="Arial" w:cs="Arial"/>
          <w:sz w:val="20"/>
          <w:szCs w:val="20"/>
          <w:lang w:val="mn-MN"/>
        </w:rPr>
      </w:pPr>
      <w:r w:rsidRPr="002A0778">
        <w:rPr>
          <w:rFonts w:ascii="Arial" w:hAnsi="Arial" w:cs="Arial"/>
          <w:sz w:val="20"/>
          <w:szCs w:val="20"/>
          <w:lang w:val="mn-MN"/>
        </w:rPr>
        <w:t>201</w:t>
      </w:r>
      <w:r w:rsidR="007E5ED1" w:rsidRPr="002A0778">
        <w:rPr>
          <w:rFonts w:ascii="Arial" w:hAnsi="Arial" w:cs="Arial"/>
          <w:sz w:val="20"/>
          <w:szCs w:val="20"/>
          <w:lang w:val="mn-MN"/>
        </w:rPr>
        <w:t>4</w:t>
      </w:r>
      <w:r w:rsidR="00BA3E5E" w:rsidRPr="002A0778">
        <w:rPr>
          <w:rFonts w:ascii="Arial" w:hAnsi="Arial" w:cs="Arial"/>
          <w:sz w:val="20"/>
          <w:szCs w:val="20"/>
          <w:lang w:val="mn-MN"/>
        </w:rPr>
        <w:t xml:space="preserve"> </w:t>
      </w:r>
      <w:r w:rsidR="00BA3E5E" w:rsidRPr="002A0778">
        <w:rPr>
          <w:rFonts w:ascii="Arial" w:hAnsi="Arial" w:cs="Arial"/>
          <w:sz w:val="20"/>
          <w:szCs w:val="20"/>
        </w:rPr>
        <w:t xml:space="preserve">оны эцэст Монгол улсын өрхийн тоо </w:t>
      </w:r>
      <w:r w:rsidR="007E5ED1" w:rsidRPr="002A0778">
        <w:rPr>
          <w:rFonts w:ascii="Arial" w:hAnsi="Arial" w:cs="Arial"/>
          <w:sz w:val="20"/>
          <w:szCs w:val="20"/>
          <w:lang w:val="mn-MN"/>
        </w:rPr>
        <w:t>823.4</w:t>
      </w:r>
      <w:r w:rsidR="00BA3E5E" w:rsidRPr="002A0778">
        <w:rPr>
          <w:rFonts w:ascii="Arial" w:hAnsi="Arial" w:cs="Arial"/>
          <w:sz w:val="20"/>
          <w:szCs w:val="20"/>
        </w:rPr>
        <w:t xml:space="preserve"> мянгад хүрснээс </w:t>
      </w:r>
      <w:r w:rsidR="00BA3E5E" w:rsidRPr="002A0778">
        <w:rPr>
          <w:rFonts w:ascii="Arial" w:hAnsi="Arial" w:cs="Arial"/>
          <w:sz w:val="20"/>
          <w:szCs w:val="20"/>
          <w:lang w:val="mn-MN"/>
        </w:rPr>
        <w:t xml:space="preserve">монгол улсын нийт өрхийн </w:t>
      </w:r>
      <w:r w:rsidR="007E5ED1" w:rsidRPr="002A0778">
        <w:rPr>
          <w:rFonts w:ascii="Arial" w:hAnsi="Arial" w:cs="Arial"/>
          <w:sz w:val="20"/>
          <w:szCs w:val="20"/>
          <w:lang w:val="mn-MN"/>
        </w:rPr>
        <w:t>3.4</w:t>
      </w:r>
      <w:r w:rsidR="00BA3E5E" w:rsidRPr="002A0778">
        <w:rPr>
          <w:rFonts w:ascii="Arial" w:hAnsi="Arial" w:cs="Arial"/>
          <w:sz w:val="20"/>
          <w:szCs w:val="20"/>
          <w:lang w:val="mn-MN"/>
        </w:rPr>
        <w:t xml:space="preserve"> </w:t>
      </w:r>
      <w:r w:rsidR="00BA3E5E" w:rsidRPr="002A0778">
        <w:rPr>
          <w:rFonts w:ascii="Arial" w:hAnsi="Arial" w:cs="Arial"/>
          <w:sz w:val="20"/>
          <w:szCs w:val="20"/>
        </w:rPr>
        <w:t xml:space="preserve"> хувийг, </w:t>
      </w:r>
      <w:r w:rsidR="00BA3E5E" w:rsidRPr="002A0778">
        <w:rPr>
          <w:rFonts w:ascii="Arial" w:hAnsi="Arial" w:cs="Arial"/>
          <w:sz w:val="20"/>
          <w:szCs w:val="20"/>
          <w:lang w:val="mn-MN"/>
        </w:rPr>
        <w:t xml:space="preserve">төвийн </w:t>
      </w:r>
      <w:r w:rsidR="00BA3E5E" w:rsidRPr="002A0778">
        <w:rPr>
          <w:rFonts w:ascii="Arial" w:hAnsi="Arial" w:cs="Arial"/>
          <w:sz w:val="20"/>
          <w:szCs w:val="20"/>
        </w:rPr>
        <w:t xml:space="preserve"> бүсийн </w:t>
      </w:r>
      <w:r w:rsidR="00BA3E5E" w:rsidRPr="002A0778">
        <w:rPr>
          <w:rFonts w:ascii="Arial" w:hAnsi="Arial" w:cs="Arial"/>
          <w:sz w:val="20"/>
          <w:szCs w:val="20"/>
          <w:lang w:val="mn-MN"/>
        </w:rPr>
        <w:t>нийт өрхийн</w:t>
      </w:r>
      <w:r w:rsidR="007E5ED1" w:rsidRPr="002A0778">
        <w:rPr>
          <w:rFonts w:ascii="Arial" w:hAnsi="Arial" w:cs="Arial"/>
          <w:sz w:val="20"/>
          <w:szCs w:val="20"/>
          <w:lang w:val="mn-MN"/>
        </w:rPr>
        <w:t xml:space="preserve"> 19.6</w:t>
      </w:r>
      <w:r w:rsidR="00BA3E5E" w:rsidRPr="002A0778">
        <w:rPr>
          <w:rFonts w:ascii="Arial" w:hAnsi="Arial" w:cs="Arial"/>
          <w:sz w:val="20"/>
          <w:szCs w:val="20"/>
        </w:rPr>
        <w:t xml:space="preserve"> хувийг </w:t>
      </w:r>
      <w:r w:rsidR="00BA3E5E" w:rsidRPr="002A0778">
        <w:rPr>
          <w:rFonts w:ascii="Arial" w:hAnsi="Arial" w:cs="Arial"/>
          <w:sz w:val="20"/>
          <w:szCs w:val="20"/>
          <w:lang w:val="mn-MN"/>
        </w:rPr>
        <w:t>Дархан-Уул</w:t>
      </w:r>
      <w:r w:rsidR="00BA3E5E" w:rsidRPr="002A0778">
        <w:rPr>
          <w:rFonts w:ascii="Arial" w:hAnsi="Arial" w:cs="Arial"/>
          <w:sz w:val="20"/>
          <w:szCs w:val="20"/>
        </w:rPr>
        <w:t xml:space="preserve"> аймаг эзэлж байна.</w:t>
      </w:r>
    </w:p>
    <w:p w:rsidR="00BA3E5E" w:rsidRPr="002A0778" w:rsidRDefault="00BA3E5E" w:rsidP="00DE1B64">
      <w:pPr>
        <w:spacing w:after="120" w:line="360" w:lineRule="auto"/>
        <w:rPr>
          <w:rFonts w:ascii="Arial" w:hAnsi="Arial" w:cs="Arial"/>
          <w:sz w:val="20"/>
          <w:szCs w:val="20"/>
          <w:u w:val="single"/>
        </w:rPr>
      </w:pPr>
      <w:r w:rsidRPr="002A0778">
        <w:rPr>
          <w:rFonts w:ascii="Arial" w:hAnsi="Arial" w:cs="Arial"/>
          <w:sz w:val="20"/>
          <w:szCs w:val="20"/>
          <w:u w:val="single"/>
        </w:rPr>
        <w:t>Төрөлт, нас баралт, цэвэр өсөлт</w:t>
      </w:r>
    </w:p>
    <w:p w:rsidR="001625FB" w:rsidRDefault="00F663EB" w:rsidP="001625FB">
      <w:pPr>
        <w:spacing w:after="120" w:line="360" w:lineRule="auto"/>
        <w:ind w:firstLine="720"/>
        <w:jc w:val="both"/>
        <w:rPr>
          <w:rFonts w:ascii="Arial" w:hAnsi="Arial" w:cs="Arial"/>
          <w:sz w:val="20"/>
          <w:szCs w:val="20"/>
          <w:lang w:val="mn-MN"/>
        </w:rPr>
      </w:pPr>
      <w:r w:rsidRPr="002A0778">
        <w:rPr>
          <w:rFonts w:ascii="Arial" w:hAnsi="Arial" w:cs="Arial"/>
          <w:sz w:val="20"/>
          <w:szCs w:val="20"/>
          <w:lang w:val="mn-MN"/>
        </w:rPr>
        <w:t>201</w:t>
      </w:r>
      <w:r w:rsidR="007E5ED1" w:rsidRPr="002A0778">
        <w:rPr>
          <w:rFonts w:ascii="Arial" w:hAnsi="Arial" w:cs="Arial"/>
          <w:sz w:val="20"/>
          <w:szCs w:val="20"/>
          <w:lang w:val="mn-MN"/>
        </w:rPr>
        <w:t>4</w:t>
      </w:r>
      <w:r w:rsidR="00BA3E5E" w:rsidRPr="002A0778">
        <w:rPr>
          <w:rFonts w:ascii="Arial" w:hAnsi="Arial" w:cs="Arial"/>
          <w:sz w:val="20"/>
          <w:szCs w:val="20"/>
        </w:rPr>
        <w:t xml:space="preserve"> онд улсын хэмжээнд </w:t>
      </w:r>
      <w:r w:rsidR="007E5ED1" w:rsidRPr="002A0778">
        <w:rPr>
          <w:rFonts w:ascii="Arial" w:hAnsi="Arial" w:cs="Arial"/>
          <w:sz w:val="20"/>
          <w:szCs w:val="20"/>
          <w:lang w:val="mn-MN"/>
        </w:rPr>
        <w:t>82.8</w:t>
      </w:r>
      <w:r w:rsidR="00BA3E5E" w:rsidRPr="002A0778">
        <w:rPr>
          <w:rFonts w:ascii="Arial" w:hAnsi="Arial" w:cs="Arial"/>
          <w:sz w:val="20"/>
          <w:szCs w:val="20"/>
        </w:rPr>
        <w:t xml:space="preserve"> мянган хүүхэд төрж, </w:t>
      </w:r>
      <w:r w:rsidR="007E5ED1" w:rsidRPr="002A0778">
        <w:rPr>
          <w:rFonts w:ascii="Arial" w:hAnsi="Arial" w:cs="Arial"/>
          <w:sz w:val="20"/>
          <w:szCs w:val="20"/>
          <w:lang w:val="mn-MN"/>
        </w:rPr>
        <w:t>16.5</w:t>
      </w:r>
      <w:r w:rsidR="00BA3E5E" w:rsidRPr="002A0778">
        <w:rPr>
          <w:rFonts w:ascii="Arial" w:hAnsi="Arial" w:cs="Arial"/>
          <w:sz w:val="20"/>
          <w:szCs w:val="20"/>
          <w:lang w:val="mn-MN"/>
        </w:rPr>
        <w:t xml:space="preserve"> </w:t>
      </w:r>
      <w:r w:rsidR="00BA3E5E" w:rsidRPr="002A0778">
        <w:rPr>
          <w:rFonts w:ascii="Arial" w:hAnsi="Arial" w:cs="Arial"/>
          <w:sz w:val="20"/>
          <w:szCs w:val="20"/>
        </w:rPr>
        <w:t xml:space="preserve">мянган хүн нас барж, цэвэр өсөлт  </w:t>
      </w:r>
      <w:r w:rsidR="007E5ED1" w:rsidRPr="002A0778">
        <w:rPr>
          <w:rFonts w:ascii="Arial" w:hAnsi="Arial" w:cs="Arial"/>
          <w:sz w:val="20"/>
          <w:szCs w:val="20"/>
          <w:lang w:val="mn-MN"/>
        </w:rPr>
        <w:t>66.3</w:t>
      </w:r>
      <w:r w:rsidR="00BA3E5E" w:rsidRPr="002A0778">
        <w:rPr>
          <w:rFonts w:ascii="Arial" w:hAnsi="Arial" w:cs="Arial"/>
          <w:sz w:val="20"/>
          <w:szCs w:val="20"/>
        </w:rPr>
        <w:t xml:space="preserve"> мянга байна. Харин Дархан-Уул аймгийн хувьд </w:t>
      </w:r>
      <w:r w:rsidR="007E5ED1" w:rsidRPr="002A0778">
        <w:rPr>
          <w:rFonts w:ascii="Arial" w:hAnsi="Arial" w:cs="Arial"/>
          <w:sz w:val="20"/>
          <w:szCs w:val="20"/>
          <w:lang w:val="mn-MN"/>
        </w:rPr>
        <w:t>2993</w:t>
      </w:r>
      <w:r w:rsidR="00BA3E5E" w:rsidRPr="002A0778">
        <w:rPr>
          <w:rFonts w:ascii="Arial" w:hAnsi="Arial" w:cs="Arial"/>
          <w:sz w:val="20"/>
          <w:szCs w:val="20"/>
          <w:lang w:val="mn-MN"/>
        </w:rPr>
        <w:t xml:space="preserve"> </w:t>
      </w:r>
      <w:r w:rsidR="00BA3E5E" w:rsidRPr="002A0778">
        <w:rPr>
          <w:rFonts w:ascii="Arial" w:hAnsi="Arial" w:cs="Arial"/>
          <w:sz w:val="20"/>
          <w:szCs w:val="20"/>
        </w:rPr>
        <w:t xml:space="preserve">хүүхэд төрж, </w:t>
      </w:r>
      <w:r w:rsidR="007E5ED1" w:rsidRPr="002A0778">
        <w:rPr>
          <w:rFonts w:ascii="Arial" w:hAnsi="Arial" w:cs="Arial"/>
          <w:sz w:val="20"/>
          <w:szCs w:val="20"/>
          <w:lang w:val="mn-MN"/>
        </w:rPr>
        <w:t>581</w:t>
      </w:r>
      <w:r w:rsidR="00BA3E5E" w:rsidRPr="002A0778">
        <w:rPr>
          <w:rFonts w:ascii="Arial" w:hAnsi="Arial" w:cs="Arial"/>
          <w:sz w:val="20"/>
          <w:szCs w:val="20"/>
          <w:lang w:val="mn-MN"/>
        </w:rPr>
        <w:t xml:space="preserve"> </w:t>
      </w:r>
      <w:r w:rsidR="00BA3E5E" w:rsidRPr="002A0778">
        <w:rPr>
          <w:rFonts w:ascii="Arial" w:hAnsi="Arial" w:cs="Arial"/>
          <w:sz w:val="20"/>
          <w:szCs w:val="20"/>
        </w:rPr>
        <w:t xml:space="preserve">хүн нас барж, цэвэр өсөлт </w:t>
      </w:r>
      <w:r w:rsidR="007E5ED1" w:rsidRPr="002A0778">
        <w:rPr>
          <w:rFonts w:ascii="Arial" w:hAnsi="Arial" w:cs="Arial"/>
          <w:sz w:val="20"/>
          <w:szCs w:val="20"/>
          <w:lang w:val="mn-MN"/>
        </w:rPr>
        <w:t>2412</w:t>
      </w:r>
      <w:r w:rsidR="00BA3E5E" w:rsidRPr="002A0778">
        <w:rPr>
          <w:rFonts w:ascii="Arial" w:hAnsi="Arial" w:cs="Arial"/>
          <w:sz w:val="20"/>
          <w:szCs w:val="20"/>
        </w:rPr>
        <w:t xml:space="preserve"> байна.</w:t>
      </w:r>
      <w:r w:rsidR="00BA3E5E" w:rsidRPr="002A0778">
        <w:rPr>
          <w:rFonts w:ascii="Arial" w:hAnsi="Arial" w:cs="Arial"/>
          <w:sz w:val="20"/>
          <w:szCs w:val="20"/>
          <w:lang w:val="mn-MN"/>
        </w:rPr>
        <w:t xml:space="preserve"> </w:t>
      </w:r>
    </w:p>
    <w:p w:rsidR="001625FB" w:rsidRDefault="00BA3E5E" w:rsidP="001625FB">
      <w:pPr>
        <w:spacing w:after="120" w:line="360" w:lineRule="auto"/>
        <w:ind w:firstLine="720"/>
        <w:jc w:val="both"/>
        <w:rPr>
          <w:rFonts w:ascii="Arial" w:hAnsi="Arial" w:cs="Arial"/>
          <w:sz w:val="20"/>
          <w:szCs w:val="20"/>
          <w:lang w:val="mn-MN"/>
        </w:rPr>
      </w:pPr>
      <w:proofErr w:type="gramStart"/>
      <w:r w:rsidRPr="002A0778">
        <w:rPr>
          <w:rFonts w:ascii="Arial" w:hAnsi="Arial" w:cs="Arial"/>
          <w:sz w:val="20"/>
          <w:szCs w:val="20"/>
        </w:rPr>
        <w:t xml:space="preserve">Улсын хүн амын цэвэр өсөлтийн </w:t>
      </w:r>
      <w:r w:rsidR="007E5ED1" w:rsidRPr="002A0778">
        <w:rPr>
          <w:rFonts w:ascii="Arial" w:hAnsi="Arial" w:cs="Arial"/>
          <w:sz w:val="20"/>
          <w:szCs w:val="20"/>
          <w:lang w:val="mn-MN"/>
        </w:rPr>
        <w:t>3.6</w:t>
      </w:r>
      <w:r w:rsidRPr="002A0778">
        <w:rPr>
          <w:rFonts w:ascii="Arial" w:hAnsi="Arial" w:cs="Arial"/>
          <w:sz w:val="20"/>
          <w:szCs w:val="20"/>
        </w:rPr>
        <w:t xml:space="preserve"> хувийг Дархан-Уул аймаг эзэлж байна.</w:t>
      </w:r>
      <w:proofErr w:type="gramEnd"/>
      <w:r w:rsidRPr="002A0778">
        <w:rPr>
          <w:rFonts w:ascii="Arial" w:hAnsi="Arial" w:cs="Arial"/>
          <w:sz w:val="20"/>
          <w:szCs w:val="20"/>
        </w:rPr>
        <w:t xml:space="preserve"> </w:t>
      </w:r>
      <w:proofErr w:type="gramStart"/>
      <w:r w:rsidRPr="002A0778">
        <w:rPr>
          <w:rFonts w:ascii="Arial" w:hAnsi="Arial" w:cs="Arial"/>
          <w:sz w:val="20"/>
          <w:szCs w:val="20"/>
        </w:rPr>
        <w:t>Улсад  хүн</w:t>
      </w:r>
      <w:proofErr w:type="gramEnd"/>
      <w:r w:rsidRPr="002A0778">
        <w:rPr>
          <w:rFonts w:ascii="Arial" w:hAnsi="Arial" w:cs="Arial"/>
          <w:sz w:val="20"/>
          <w:szCs w:val="20"/>
        </w:rPr>
        <w:t xml:space="preserve"> амын цэвэр өсөлтийн тоогоор Хөвсгөл</w:t>
      </w:r>
      <w:r w:rsidR="00C40B4E" w:rsidRPr="002A0778">
        <w:rPr>
          <w:rFonts w:ascii="Arial" w:hAnsi="Arial" w:cs="Arial"/>
          <w:sz w:val="20"/>
          <w:szCs w:val="20"/>
        </w:rPr>
        <w:t>, Баян-Өлгий</w:t>
      </w:r>
      <w:r w:rsidRPr="002A0778">
        <w:rPr>
          <w:rFonts w:ascii="Arial" w:hAnsi="Arial" w:cs="Arial"/>
          <w:sz w:val="20"/>
          <w:szCs w:val="20"/>
          <w:lang w:val="mn-MN"/>
        </w:rPr>
        <w:t xml:space="preserve">, </w:t>
      </w:r>
      <w:r w:rsidR="00C40B4E" w:rsidRPr="002A0778">
        <w:rPr>
          <w:rFonts w:ascii="Arial" w:hAnsi="Arial" w:cs="Arial"/>
          <w:sz w:val="20"/>
          <w:szCs w:val="20"/>
          <w:lang w:val="mn-MN"/>
        </w:rPr>
        <w:t xml:space="preserve">Орхон, </w:t>
      </w:r>
      <w:r w:rsidRPr="002A0778">
        <w:rPr>
          <w:rFonts w:ascii="Arial" w:hAnsi="Arial" w:cs="Arial"/>
          <w:sz w:val="20"/>
          <w:szCs w:val="20"/>
        </w:rPr>
        <w:t xml:space="preserve">Дархан-Уул, </w:t>
      </w:r>
      <w:r w:rsidR="00C40B4E" w:rsidRPr="002A0778">
        <w:rPr>
          <w:rFonts w:ascii="Arial" w:hAnsi="Arial" w:cs="Arial"/>
          <w:sz w:val="20"/>
          <w:szCs w:val="20"/>
          <w:lang w:val="mn-MN"/>
        </w:rPr>
        <w:t>Өвөрхангай</w:t>
      </w:r>
      <w:r w:rsidRPr="002A0778">
        <w:rPr>
          <w:rFonts w:ascii="Arial" w:hAnsi="Arial" w:cs="Arial"/>
          <w:sz w:val="20"/>
          <w:szCs w:val="20"/>
        </w:rPr>
        <w:t xml:space="preserve"> аймгууд тэргүүлжээ. </w:t>
      </w:r>
      <w:proofErr w:type="gramStart"/>
      <w:r w:rsidRPr="002A0778">
        <w:rPr>
          <w:rFonts w:ascii="Arial" w:hAnsi="Arial" w:cs="Arial"/>
          <w:sz w:val="20"/>
          <w:szCs w:val="20"/>
        </w:rPr>
        <w:t>Энэ нь аймгуудын хүн амын тоотой шууд хамааралтай юм.</w:t>
      </w:r>
      <w:proofErr w:type="gramEnd"/>
    </w:p>
    <w:p w:rsidR="00BA3E5E" w:rsidRPr="002A0778" w:rsidRDefault="00BA3E5E" w:rsidP="00DE1B64">
      <w:pPr>
        <w:spacing w:after="120" w:line="360" w:lineRule="auto"/>
        <w:jc w:val="both"/>
        <w:rPr>
          <w:rFonts w:ascii="Arial" w:hAnsi="Arial" w:cs="Arial"/>
          <w:sz w:val="20"/>
          <w:szCs w:val="20"/>
        </w:rPr>
      </w:pPr>
      <w:proofErr w:type="gramStart"/>
      <w:r w:rsidRPr="002A0778">
        <w:rPr>
          <w:rFonts w:ascii="Arial" w:hAnsi="Arial" w:cs="Arial"/>
          <w:sz w:val="20"/>
          <w:szCs w:val="20"/>
        </w:rPr>
        <w:t>Хүснэгт 2.</w:t>
      </w:r>
      <w:proofErr w:type="gramEnd"/>
      <w:r w:rsidRPr="002A0778">
        <w:rPr>
          <w:rFonts w:ascii="Arial" w:hAnsi="Arial" w:cs="Arial"/>
          <w:sz w:val="20"/>
          <w:szCs w:val="20"/>
        </w:rPr>
        <w:t xml:space="preserve"> </w:t>
      </w:r>
      <w:r w:rsidRPr="002A0778">
        <w:rPr>
          <w:rFonts w:ascii="Arial" w:hAnsi="Arial" w:cs="Arial"/>
          <w:sz w:val="20"/>
          <w:szCs w:val="20"/>
          <w:lang w:val="mn-MN"/>
        </w:rPr>
        <w:t>Т</w:t>
      </w:r>
      <w:r w:rsidRPr="002A0778">
        <w:rPr>
          <w:rFonts w:ascii="Arial" w:hAnsi="Arial" w:cs="Arial"/>
          <w:sz w:val="20"/>
          <w:szCs w:val="20"/>
        </w:rPr>
        <w:t>өрөлт, нас баралт, цэвэр өсөлт,</w:t>
      </w:r>
      <w:r w:rsidRPr="002A0778">
        <w:rPr>
          <w:rFonts w:ascii="Arial" w:hAnsi="Arial" w:cs="Arial"/>
          <w:sz w:val="20"/>
          <w:szCs w:val="20"/>
          <w:lang w:val="mn-MN"/>
        </w:rPr>
        <w:t xml:space="preserve">гэрлэлт цуцлалт    </w:t>
      </w:r>
      <w:r w:rsidRPr="002A0778">
        <w:rPr>
          <w:rFonts w:ascii="Arial" w:hAnsi="Arial" w:cs="Arial"/>
          <w:sz w:val="20"/>
          <w:szCs w:val="20"/>
        </w:rPr>
        <w:t xml:space="preserve"> </w:t>
      </w:r>
      <w:r w:rsidR="002311FB" w:rsidRPr="002A0778">
        <w:rPr>
          <w:rFonts w:ascii="Arial" w:hAnsi="Arial" w:cs="Arial"/>
          <w:sz w:val="20"/>
          <w:szCs w:val="20"/>
          <w:lang w:val="mn-MN"/>
        </w:rPr>
        <w:t>2014</w:t>
      </w:r>
      <w:r w:rsidRPr="002A0778">
        <w:rPr>
          <w:rFonts w:ascii="Arial" w:hAnsi="Arial" w:cs="Arial"/>
          <w:sz w:val="20"/>
          <w:szCs w:val="20"/>
          <w:lang w:val="mn-MN"/>
        </w:rPr>
        <w:t xml:space="preserve"> </w:t>
      </w:r>
      <w:r w:rsidRPr="002A0778">
        <w:rPr>
          <w:rFonts w:ascii="Arial" w:hAnsi="Arial" w:cs="Arial"/>
          <w:sz w:val="20"/>
          <w:szCs w:val="20"/>
        </w:rPr>
        <w:t xml:space="preserve"> онд</w:t>
      </w:r>
    </w:p>
    <w:bookmarkStart w:id="17" w:name="_MON_1512375130"/>
    <w:bookmarkEnd w:id="17"/>
    <w:p w:rsidR="00463334" w:rsidRPr="00BA3E5E" w:rsidRDefault="001625FB" w:rsidP="00DE1B64">
      <w:pPr>
        <w:spacing w:after="120" w:line="360" w:lineRule="auto"/>
        <w:jc w:val="both"/>
        <w:rPr>
          <w:rFonts w:ascii="Arial" w:hAnsi="Arial" w:cs="Microsoft Sans Serif"/>
          <w:sz w:val="20"/>
          <w:szCs w:val="20"/>
        </w:rPr>
      </w:pPr>
      <w:r w:rsidRPr="00395A40">
        <w:rPr>
          <w:rFonts w:ascii="Arial" w:hAnsi="Arial" w:cs="Microsoft Sans Serif"/>
          <w:sz w:val="20"/>
          <w:szCs w:val="20"/>
        </w:rPr>
        <w:object w:dxaOrig="10232" w:dyaOrig="4386">
          <v:shape id="_x0000_i1043" type="#_x0000_t75" style="width:485.85pt;height:152.75pt" o:ole="">
            <v:imagedata r:id="rId52" o:title=""/>
          </v:shape>
          <o:OLEObject Type="Embed" ProgID="Excel.Sheet.12" ShapeID="_x0000_i1043" DrawAspect="Content" ObjectID="_1512795995" r:id="rId53"/>
        </w:object>
      </w:r>
    </w:p>
    <w:p w:rsidR="00BA3E5E" w:rsidRPr="002A0778" w:rsidRDefault="00BA3E5E" w:rsidP="00DE1B64">
      <w:pPr>
        <w:spacing w:after="120" w:line="360" w:lineRule="auto"/>
        <w:jc w:val="both"/>
        <w:rPr>
          <w:rFonts w:ascii="Arial" w:hAnsi="Arial" w:cs="Arial"/>
          <w:sz w:val="20"/>
          <w:szCs w:val="20"/>
        </w:rPr>
      </w:pPr>
      <w:r w:rsidRPr="002A0778">
        <w:rPr>
          <w:rFonts w:ascii="Arial" w:hAnsi="Arial" w:cs="Arial"/>
          <w:sz w:val="20"/>
          <w:szCs w:val="20"/>
        </w:rPr>
        <w:t xml:space="preserve">Аймгийн хэмжээнд 1000 хүн тутамд ногдох төрөлт </w:t>
      </w:r>
      <w:r w:rsidR="002311FB" w:rsidRPr="002A0778">
        <w:rPr>
          <w:rFonts w:ascii="Arial" w:hAnsi="Arial" w:cs="Arial"/>
          <w:sz w:val="20"/>
          <w:szCs w:val="20"/>
          <w:lang w:val="mn-MN"/>
        </w:rPr>
        <w:t>30.8</w:t>
      </w:r>
      <w:r w:rsidRPr="002A0778">
        <w:rPr>
          <w:rFonts w:ascii="Arial" w:hAnsi="Arial" w:cs="Arial"/>
          <w:sz w:val="20"/>
          <w:szCs w:val="20"/>
          <w:lang w:val="mn-MN"/>
        </w:rPr>
        <w:t xml:space="preserve"> </w:t>
      </w:r>
      <w:r w:rsidRPr="002A0778">
        <w:rPr>
          <w:rFonts w:ascii="Arial" w:hAnsi="Arial" w:cs="Arial"/>
          <w:sz w:val="20"/>
          <w:szCs w:val="20"/>
        </w:rPr>
        <w:t xml:space="preserve"> нас баралт </w:t>
      </w:r>
      <w:r w:rsidR="008778D3" w:rsidRPr="002A0778">
        <w:rPr>
          <w:rFonts w:ascii="Arial" w:hAnsi="Arial" w:cs="Arial"/>
          <w:sz w:val="20"/>
          <w:szCs w:val="20"/>
          <w:lang w:val="mn-MN"/>
        </w:rPr>
        <w:t>6.0</w:t>
      </w:r>
      <w:r w:rsidRPr="002A0778">
        <w:rPr>
          <w:rFonts w:ascii="Arial" w:hAnsi="Arial" w:cs="Arial"/>
          <w:sz w:val="20"/>
          <w:szCs w:val="20"/>
        </w:rPr>
        <w:t xml:space="preserve"> промиль байгаа нь төрөлт бүс</w:t>
      </w:r>
      <w:r w:rsidRPr="002A0778">
        <w:rPr>
          <w:rFonts w:ascii="Arial" w:hAnsi="Arial" w:cs="Arial"/>
          <w:sz w:val="20"/>
          <w:szCs w:val="20"/>
          <w:lang w:val="mn-MN"/>
        </w:rPr>
        <w:t>ийн дунджаас</w:t>
      </w:r>
      <w:r w:rsidR="008778D3" w:rsidRPr="002A0778">
        <w:rPr>
          <w:rFonts w:ascii="Arial" w:hAnsi="Arial" w:cs="Arial"/>
          <w:sz w:val="20"/>
          <w:szCs w:val="20"/>
          <w:lang w:val="mn-MN"/>
        </w:rPr>
        <w:t xml:space="preserve"> 0.9</w:t>
      </w:r>
      <w:r w:rsidRPr="002A0778">
        <w:rPr>
          <w:rFonts w:ascii="Arial" w:hAnsi="Arial" w:cs="Arial"/>
          <w:sz w:val="20"/>
          <w:szCs w:val="20"/>
        </w:rPr>
        <w:t xml:space="preserve"> промилээр </w:t>
      </w:r>
      <w:r w:rsidRPr="002A0778">
        <w:rPr>
          <w:rFonts w:ascii="Arial" w:hAnsi="Arial" w:cs="Arial"/>
          <w:sz w:val="20"/>
          <w:szCs w:val="20"/>
          <w:lang w:val="mn-MN"/>
        </w:rPr>
        <w:t>,</w:t>
      </w:r>
      <w:r w:rsidRPr="002A0778">
        <w:rPr>
          <w:rFonts w:ascii="Arial" w:hAnsi="Arial" w:cs="Arial"/>
          <w:sz w:val="20"/>
          <w:szCs w:val="20"/>
        </w:rPr>
        <w:t xml:space="preserve"> улсын дунджаас </w:t>
      </w:r>
      <w:r w:rsidR="008778D3" w:rsidRPr="002A0778">
        <w:rPr>
          <w:rFonts w:ascii="Arial" w:hAnsi="Arial" w:cs="Arial"/>
          <w:sz w:val="20"/>
          <w:szCs w:val="20"/>
          <w:lang w:val="mn-MN"/>
        </w:rPr>
        <w:t>0.4</w:t>
      </w:r>
      <w:r w:rsidRPr="002A0778">
        <w:rPr>
          <w:rFonts w:ascii="Arial" w:hAnsi="Arial" w:cs="Arial"/>
          <w:sz w:val="20"/>
          <w:szCs w:val="20"/>
          <w:lang w:val="mn-MN"/>
        </w:rPr>
        <w:t xml:space="preserve"> </w:t>
      </w:r>
      <w:r w:rsidRPr="002A0778">
        <w:rPr>
          <w:rFonts w:ascii="Arial" w:hAnsi="Arial" w:cs="Arial"/>
          <w:sz w:val="20"/>
          <w:szCs w:val="20"/>
        </w:rPr>
        <w:t xml:space="preserve"> промилээр</w:t>
      </w:r>
      <w:r w:rsidR="008778D3" w:rsidRPr="002A0778">
        <w:rPr>
          <w:rFonts w:ascii="Arial" w:hAnsi="Arial" w:cs="Arial"/>
          <w:sz w:val="20"/>
          <w:szCs w:val="20"/>
          <w:lang w:val="mn-MN"/>
        </w:rPr>
        <w:t xml:space="preserve"> тус тус их байна.</w:t>
      </w:r>
      <w:r w:rsidRPr="002A0778">
        <w:rPr>
          <w:rFonts w:ascii="Arial" w:hAnsi="Arial" w:cs="Arial"/>
          <w:sz w:val="20"/>
          <w:szCs w:val="20"/>
        </w:rPr>
        <w:t xml:space="preserve"> Мөн аймгийн 1000 хүнд ногдох цэвэр өсөлт </w:t>
      </w:r>
      <w:r w:rsidR="008778D3" w:rsidRPr="002A0778">
        <w:rPr>
          <w:rFonts w:ascii="Arial" w:hAnsi="Arial" w:cs="Arial"/>
          <w:sz w:val="20"/>
          <w:szCs w:val="20"/>
          <w:lang w:val="mn-MN"/>
        </w:rPr>
        <w:t>24.8</w:t>
      </w:r>
      <w:r w:rsidRPr="002A0778">
        <w:rPr>
          <w:rFonts w:ascii="Arial" w:hAnsi="Arial" w:cs="Arial"/>
          <w:sz w:val="20"/>
          <w:szCs w:val="20"/>
        </w:rPr>
        <w:t xml:space="preserve"> байгаа нь улсын дунджаас </w:t>
      </w:r>
      <w:r w:rsidR="008778D3" w:rsidRPr="002A0778">
        <w:rPr>
          <w:rFonts w:ascii="Arial" w:hAnsi="Arial" w:cs="Arial"/>
          <w:sz w:val="20"/>
          <w:szCs w:val="20"/>
          <w:lang w:val="mn-MN"/>
        </w:rPr>
        <w:t>2.6</w:t>
      </w:r>
      <w:r w:rsidR="00B85EEC" w:rsidRPr="002A0778">
        <w:rPr>
          <w:rFonts w:ascii="Arial" w:hAnsi="Arial" w:cs="Arial"/>
          <w:sz w:val="20"/>
          <w:szCs w:val="20"/>
          <w:lang w:val="mn-MN"/>
        </w:rPr>
        <w:t xml:space="preserve"> </w:t>
      </w:r>
      <w:r w:rsidRPr="002A0778">
        <w:rPr>
          <w:rFonts w:ascii="Arial" w:hAnsi="Arial" w:cs="Arial"/>
          <w:sz w:val="20"/>
          <w:szCs w:val="20"/>
          <w:lang w:val="mn-MN"/>
        </w:rPr>
        <w:t>төвийн</w:t>
      </w:r>
      <w:r w:rsidRPr="002A0778">
        <w:rPr>
          <w:rFonts w:ascii="Arial" w:hAnsi="Arial" w:cs="Arial"/>
          <w:sz w:val="20"/>
          <w:szCs w:val="20"/>
        </w:rPr>
        <w:t xml:space="preserve"> бүсийн дунджаас </w:t>
      </w:r>
      <w:r w:rsidR="008778D3" w:rsidRPr="002A0778">
        <w:rPr>
          <w:rFonts w:ascii="Arial" w:hAnsi="Arial" w:cs="Arial"/>
          <w:sz w:val="20"/>
          <w:szCs w:val="20"/>
          <w:lang w:val="mn-MN"/>
        </w:rPr>
        <w:t>2.2</w:t>
      </w:r>
      <w:r w:rsidRPr="002A0778">
        <w:rPr>
          <w:rFonts w:ascii="Arial" w:hAnsi="Arial" w:cs="Arial"/>
          <w:sz w:val="20"/>
          <w:szCs w:val="20"/>
        </w:rPr>
        <w:t xml:space="preserve"> промилээр </w:t>
      </w:r>
      <w:r w:rsidRPr="002A0778">
        <w:rPr>
          <w:rFonts w:ascii="Arial" w:hAnsi="Arial" w:cs="Arial"/>
          <w:sz w:val="20"/>
          <w:szCs w:val="20"/>
          <w:lang w:val="mn-MN"/>
        </w:rPr>
        <w:t>их  байна.</w:t>
      </w:r>
    </w:p>
    <w:p w:rsidR="00BA3E5E" w:rsidRPr="002A0778" w:rsidRDefault="00BA3E5E" w:rsidP="00DE1B64">
      <w:pPr>
        <w:spacing w:after="120" w:line="360" w:lineRule="auto"/>
        <w:jc w:val="both"/>
        <w:rPr>
          <w:rFonts w:ascii="Arial" w:hAnsi="Arial" w:cs="Arial"/>
          <w:sz w:val="20"/>
          <w:szCs w:val="20"/>
        </w:rPr>
      </w:pPr>
      <w:proofErr w:type="gramStart"/>
      <w:r w:rsidRPr="002A0778">
        <w:rPr>
          <w:rFonts w:ascii="Arial" w:hAnsi="Arial" w:cs="Arial"/>
          <w:sz w:val="20"/>
          <w:szCs w:val="20"/>
        </w:rPr>
        <w:t>Хүснэгт 3.</w:t>
      </w:r>
      <w:proofErr w:type="gramEnd"/>
      <w:r w:rsidRPr="002A0778">
        <w:rPr>
          <w:rFonts w:ascii="Arial" w:hAnsi="Arial" w:cs="Arial"/>
          <w:sz w:val="20"/>
          <w:szCs w:val="20"/>
        </w:rPr>
        <w:t xml:space="preserve"> Хүн амын дундаж наслалт</w:t>
      </w:r>
    </w:p>
    <w:bookmarkStart w:id="18" w:name="_MON_1512376101"/>
    <w:bookmarkEnd w:id="18"/>
    <w:p w:rsidR="00463334" w:rsidRPr="00BA3E5E" w:rsidRDefault="001625FB" w:rsidP="00DE1B64">
      <w:pPr>
        <w:tabs>
          <w:tab w:val="left" w:pos="1170"/>
        </w:tabs>
        <w:spacing w:after="120" w:line="360" w:lineRule="auto"/>
        <w:jc w:val="both"/>
        <w:rPr>
          <w:rFonts w:ascii="Arial" w:hAnsi="Arial" w:cs="Microsoft Sans Serif"/>
          <w:sz w:val="20"/>
          <w:szCs w:val="20"/>
        </w:rPr>
      </w:pPr>
      <w:r w:rsidRPr="00395A40">
        <w:rPr>
          <w:rFonts w:ascii="Arial" w:hAnsi="Arial" w:cs="Microsoft Sans Serif"/>
          <w:sz w:val="20"/>
          <w:szCs w:val="20"/>
        </w:rPr>
        <w:object w:dxaOrig="7605" w:dyaOrig="3183">
          <v:shape id="_x0000_i1044" type="#_x0000_t75" style="width:340.6pt;height:159.65pt" o:ole="">
            <v:imagedata r:id="rId54" o:title=""/>
          </v:shape>
          <o:OLEObject Type="Embed" ProgID="Excel.Sheet.12" ShapeID="_x0000_i1044" DrawAspect="Content" ObjectID="_1512795996" r:id="rId55"/>
        </w:object>
      </w:r>
    </w:p>
    <w:p w:rsidR="00BA3E5E" w:rsidRPr="002A0778" w:rsidRDefault="00BA3E5E" w:rsidP="00DE1B64">
      <w:pPr>
        <w:spacing w:after="120"/>
        <w:jc w:val="both"/>
        <w:rPr>
          <w:rFonts w:ascii="Arial" w:hAnsi="Arial" w:cs="Arial"/>
          <w:sz w:val="20"/>
          <w:szCs w:val="20"/>
        </w:rPr>
      </w:pPr>
      <w:r w:rsidRPr="002A0778">
        <w:rPr>
          <w:rFonts w:ascii="Arial" w:hAnsi="Arial" w:cs="Arial"/>
          <w:sz w:val="20"/>
          <w:szCs w:val="20"/>
          <w:lang w:val="mn-MN"/>
        </w:rPr>
        <w:t xml:space="preserve">Аймгийн дундаж наслалт </w:t>
      </w:r>
      <w:r w:rsidRPr="002A0778">
        <w:rPr>
          <w:rFonts w:ascii="Arial" w:hAnsi="Arial" w:cs="Arial"/>
          <w:sz w:val="20"/>
          <w:szCs w:val="20"/>
        </w:rPr>
        <w:t xml:space="preserve">Улсын дунджаас  </w:t>
      </w:r>
      <w:r w:rsidR="008778D3" w:rsidRPr="002A0778">
        <w:rPr>
          <w:rFonts w:ascii="Arial" w:hAnsi="Arial" w:cs="Arial"/>
          <w:sz w:val="20"/>
          <w:szCs w:val="20"/>
          <w:lang w:val="mn-MN"/>
        </w:rPr>
        <w:t>1.06</w:t>
      </w:r>
      <w:r w:rsidRPr="002A0778">
        <w:rPr>
          <w:rFonts w:ascii="Arial" w:hAnsi="Arial" w:cs="Arial"/>
          <w:sz w:val="20"/>
          <w:szCs w:val="20"/>
          <w:lang w:val="mn-MN"/>
        </w:rPr>
        <w:t xml:space="preserve"> </w:t>
      </w:r>
      <w:r w:rsidRPr="002A0778">
        <w:rPr>
          <w:rFonts w:ascii="Arial" w:hAnsi="Arial" w:cs="Arial"/>
          <w:sz w:val="20"/>
          <w:szCs w:val="20"/>
        </w:rPr>
        <w:t>-</w:t>
      </w:r>
      <w:r w:rsidR="00E06B21">
        <w:rPr>
          <w:rFonts w:ascii="Arial" w:hAnsi="Arial" w:cs="Arial"/>
          <w:sz w:val="20"/>
          <w:szCs w:val="20"/>
          <w:lang w:val="mn-MN"/>
        </w:rPr>
        <w:t>аа</w:t>
      </w:r>
      <w:r w:rsidRPr="002A0778">
        <w:rPr>
          <w:rFonts w:ascii="Arial" w:hAnsi="Arial" w:cs="Arial"/>
          <w:sz w:val="20"/>
          <w:szCs w:val="20"/>
        </w:rPr>
        <w:t xml:space="preserve">р </w:t>
      </w:r>
      <w:r w:rsidRPr="002A0778">
        <w:rPr>
          <w:rFonts w:ascii="Arial" w:hAnsi="Arial" w:cs="Arial"/>
          <w:sz w:val="20"/>
          <w:szCs w:val="20"/>
          <w:lang w:val="mn-MN"/>
        </w:rPr>
        <w:t xml:space="preserve">доогуур </w:t>
      </w:r>
      <w:r w:rsidRPr="002A0778">
        <w:rPr>
          <w:rFonts w:ascii="Arial" w:hAnsi="Arial" w:cs="Arial"/>
          <w:sz w:val="20"/>
          <w:szCs w:val="20"/>
        </w:rPr>
        <w:t xml:space="preserve"> байна.</w:t>
      </w:r>
    </w:p>
    <w:p w:rsidR="00BA3E5E" w:rsidRPr="002A0778" w:rsidRDefault="00BA3E5E" w:rsidP="00DE1B64">
      <w:pPr>
        <w:spacing w:line="360" w:lineRule="auto"/>
        <w:jc w:val="center"/>
        <w:rPr>
          <w:rFonts w:ascii="Arial" w:hAnsi="Arial" w:cs="Arial"/>
          <w:b/>
          <w:lang w:val="mn-MN"/>
        </w:rPr>
      </w:pPr>
    </w:p>
    <w:p w:rsidR="00BA3E5E" w:rsidRPr="002A0778" w:rsidRDefault="00BA3E5E" w:rsidP="00DE1B64">
      <w:pPr>
        <w:spacing w:line="360" w:lineRule="auto"/>
        <w:jc w:val="center"/>
        <w:rPr>
          <w:rFonts w:ascii="Arial" w:hAnsi="Arial" w:cs="Arial"/>
          <w:b/>
        </w:rPr>
      </w:pPr>
    </w:p>
    <w:p w:rsidR="00463334" w:rsidRDefault="00463334" w:rsidP="00DE1B64">
      <w:pPr>
        <w:spacing w:line="360" w:lineRule="auto"/>
        <w:jc w:val="center"/>
        <w:rPr>
          <w:rFonts w:ascii="Arial" w:hAnsi="Arial" w:cs="Arial"/>
          <w:b/>
          <w:lang w:val="mn-MN"/>
        </w:rPr>
      </w:pPr>
    </w:p>
    <w:p w:rsidR="00BA3E5E" w:rsidRPr="002A0778" w:rsidRDefault="00BA3E5E" w:rsidP="00DE1B64">
      <w:pPr>
        <w:spacing w:line="276" w:lineRule="auto"/>
        <w:jc w:val="center"/>
        <w:rPr>
          <w:rFonts w:ascii="Arial" w:hAnsi="Arial" w:cs="Arial"/>
          <w:b/>
          <w:lang w:val="mn-MN"/>
        </w:rPr>
      </w:pPr>
      <w:r w:rsidRPr="002A0778">
        <w:rPr>
          <w:rFonts w:ascii="Arial" w:hAnsi="Arial" w:cs="Arial"/>
          <w:b/>
          <w:lang w:val="mn-MN"/>
        </w:rPr>
        <w:t>ДҮГНЭЛТ.</w:t>
      </w:r>
    </w:p>
    <w:p w:rsidR="00BA3E5E" w:rsidRPr="002A0778" w:rsidRDefault="00BA3E5E" w:rsidP="001625FB">
      <w:pPr>
        <w:spacing w:after="120" w:line="276" w:lineRule="auto"/>
        <w:ind w:firstLine="720"/>
        <w:jc w:val="both"/>
        <w:rPr>
          <w:rFonts w:ascii="Arial" w:hAnsi="Arial" w:cs="Arial"/>
          <w:sz w:val="20"/>
          <w:szCs w:val="20"/>
        </w:rPr>
      </w:pPr>
      <w:r w:rsidRPr="002A0778">
        <w:rPr>
          <w:rFonts w:ascii="Arial" w:hAnsi="Arial" w:cs="Arial"/>
          <w:sz w:val="20"/>
          <w:szCs w:val="20"/>
        </w:rPr>
        <w:t xml:space="preserve">Улсын хэмжээний ДНБ-ний </w:t>
      </w:r>
      <w:r w:rsidR="00693DEF">
        <w:rPr>
          <w:rFonts w:ascii="Arial" w:hAnsi="Arial" w:cs="Arial"/>
          <w:sz w:val="20"/>
          <w:szCs w:val="20"/>
          <w:lang w:val="mn-MN"/>
        </w:rPr>
        <w:t>50</w:t>
      </w:r>
      <w:r w:rsidR="00864C1A" w:rsidRPr="002A0778">
        <w:rPr>
          <w:rFonts w:ascii="Arial" w:hAnsi="Arial" w:cs="Arial"/>
          <w:sz w:val="20"/>
          <w:szCs w:val="20"/>
          <w:lang w:val="mn-MN"/>
        </w:rPr>
        <w:t>,</w:t>
      </w:r>
      <w:r w:rsidR="00693DEF">
        <w:rPr>
          <w:rFonts w:ascii="Arial" w:hAnsi="Arial" w:cs="Arial"/>
          <w:sz w:val="20"/>
          <w:szCs w:val="20"/>
          <w:lang w:val="mn-MN"/>
        </w:rPr>
        <w:t>0</w:t>
      </w:r>
      <w:r w:rsidRPr="002A0778">
        <w:rPr>
          <w:rFonts w:ascii="Arial" w:hAnsi="Arial" w:cs="Arial"/>
          <w:sz w:val="20"/>
          <w:szCs w:val="20"/>
          <w:lang w:val="mn-MN"/>
        </w:rPr>
        <w:t xml:space="preserve"> </w:t>
      </w:r>
      <w:r w:rsidRPr="002A0778">
        <w:rPr>
          <w:rFonts w:ascii="Arial" w:hAnsi="Arial" w:cs="Arial"/>
          <w:sz w:val="20"/>
          <w:szCs w:val="20"/>
        </w:rPr>
        <w:t>хувийг үйлчилгээний салбар,</w:t>
      </w:r>
      <w:r w:rsidR="00693DEF">
        <w:rPr>
          <w:rFonts w:ascii="Arial" w:hAnsi="Arial" w:cs="Arial"/>
          <w:sz w:val="20"/>
          <w:szCs w:val="20"/>
          <w:lang w:val="mn-MN"/>
        </w:rPr>
        <w:t xml:space="preserve">36,0 </w:t>
      </w:r>
      <w:r w:rsidRPr="002A0778">
        <w:rPr>
          <w:rFonts w:ascii="Arial" w:hAnsi="Arial" w:cs="Arial"/>
          <w:sz w:val="20"/>
          <w:szCs w:val="20"/>
        </w:rPr>
        <w:t xml:space="preserve"> хувийг аж үйлдвэр, барилгын салбар, </w:t>
      </w:r>
      <w:r w:rsidR="00864C1A" w:rsidRPr="002A0778">
        <w:rPr>
          <w:rFonts w:ascii="Arial" w:hAnsi="Arial" w:cs="Arial"/>
          <w:sz w:val="20"/>
          <w:szCs w:val="20"/>
          <w:lang w:val="mn-MN"/>
        </w:rPr>
        <w:t>14,</w:t>
      </w:r>
      <w:r w:rsidR="00693DEF">
        <w:rPr>
          <w:rFonts w:ascii="Arial" w:hAnsi="Arial" w:cs="Arial"/>
          <w:sz w:val="20"/>
          <w:szCs w:val="20"/>
          <w:lang w:val="mn-MN"/>
        </w:rPr>
        <w:t>0</w:t>
      </w:r>
      <w:r w:rsidRPr="002A0778">
        <w:rPr>
          <w:rFonts w:ascii="Arial" w:hAnsi="Arial" w:cs="Arial"/>
          <w:sz w:val="20"/>
          <w:szCs w:val="20"/>
          <w:lang w:val="mn-MN"/>
        </w:rPr>
        <w:t xml:space="preserve"> </w:t>
      </w:r>
      <w:r w:rsidRPr="002A0778">
        <w:rPr>
          <w:rFonts w:ascii="Arial" w:hAnsi="Arial" w:cs="Arial"/>
          <w:sz w:val="20"/>
          <w:szCs w:val="20"/>
        </w:rPr>
        <w:t xml:space="preserve"> хувийг хөдөө аж ахуйн салбар бүрдүүлсэн байна. </w:t>
      </w:r>
    </w:p>
    <w:p w:rsidR="00BA3E5E" w:rsidRPr="002A0778" w:rsidRDefault="00BA3E5E" w:rsidP="001625FB">
      <w:pPr>
        <w:spacing w:after="120" w:line="276" w:lineRule="auto"/>
        <w:ind w:firstLine="720"/>
        <w:jc w:val="both"/>
        <w:rPr>
          <w:rFonts w:ascii="Arial" w:hAnsi="Arial" w:cs="Arial"/>
          <w:sz w:val="20"/>
          <w:szCs w:val="20"/>
        </w:rPr>
      </w:pPr>
      <w:r w:rsidRPr="002A0778">
        <w:rPr>
          <w:rFonts w:ascii="Arial" w:hAnsi="Arial" w:cs="Arial"/>
          <w:sz w:val="20"/>
          <w:szCs w:val="20"/>
        </w:rPr>
        <w:t xml:space="preserve">Манай аймгийн ДНБ-ны </w:t>
      </w:r>
      <w:r w:rsidR="00693DEF">
        <w:rPr>
          <w:rFonts w:ascii="Arial" w:hAnsi="Arial" w:cs="Arial"/>
          <w:sz w:val="20"/>
          <w:szCs w:val="20"/>
          <w:lang w:val="mn-MN"/>
        </w:rPr>
        <w:t>39</w:t>
      </w:r>
      <w:proofErr w:type="gramStart"/>
      <w:r w:rsidR="00693DEF">
        <w:rPr>
          <w:rFonts w:ascii="Arial" w:hAnsi="Arial" w:cs="Arial"/>
          <w:sz w:val="20"/>
          <w:szCs w:val="20"/>
          <w:lang w:val="mn-MN"/>
        </w:rPr>
        <w:t>,8</w:t>
      </w:r>
      <w:proofErr w:type="gramEnd"/>
      <w:r w:rsidRPr="002A0778">
        <w:rPr>
          <w:rFonts w:ascii="Arial" w:hAnsi="Arial" w:cs="Arial"/>
          <w:sz w:val="20"/>
          <w:szCs w:val="20"/>
        </w:rPr>
        <w:t xml:space="preserve"> хувийг аж үйлдвэр, барилгын салбар, </w:t>
      </w:r>
      <w:r w:rsidR="00864C1A" w:rsidRPr="002A0778">
        <w:rPr>
          <w:rFonts w:ascii="Arial" w:hAnsi="Arial" w:cs="Arial"/>
          <w:sz w:val="20"/>
          <w:szCs w:val="20"/>
          <w:lang w:val="mn-MN"/>
        </w:rPr>
        <w:t>4</w:t>
      </w:r>
      <w:r w:rsidR="00693DEF">
        <w:rPr>
          <w:rFonts w:ascii="Arial" w:hAnsi="Arial" w:cs="Arial"/>
          <w:sz w:val="20"/>
          <w:szCs w:val="20"/>
          <w:lang w:val="mn-MN"/>
        </w:rPr>
        <w:t>8</w:t>
      </w:r>
      <w:r w:rsidR="00864C1A" w:rsidRPr="002A0778">
        <w:rPr>
          <w:rFonts w:ascii="Arial" w:hAnsi="Arial" w:cs="Arial"/>
          <w:sz w:val="20"/>
          <w:szCs w:val="20"/>
          <w:lang w:val="mn-MN"/>
        </w:rPr>
        <w:t>,</w:t>
      </w:r>
      <w:r w:rsidR="00693DEF">
        <w:rPr>
          <w:rFonts w:ascii="Arial" w:hAnsi="Arial" w:cs="Arial"/>
          <w:sz w:val="20"/>
          <w:szCs w:val="20"/>
          <w:lang w:val="mn-MN"/>
        </w:rPr>
        <w:t>5</w:t>
      </w:r>
      <w:r w:rsidRPr="002A0778">
        <w:rPr>
          <w:rFonts w:ascii="Arial" w:hAnsi="Arial" w:cs="Arial"/>
          <w:sz w:val="20"/>
          <w:szCs w:val="20"/>
        </w:rPr>
        <w:t xml:space="preserve"> хувийг үйлчилгээний салбар, </w:t>
      </w:r>
      <w:r w:rsidR="00864C1A" w:rsidRPr="002A0778">
        <w:rPr>
          <w:rFonts w:ascii="Arial" w:hAnsi="Arial" w:cs="Arial"/>
          <w:sz w:val="20"/>
          <w:szCs w:val="20"/>
          <w:lang w:val="mn-MN"/>
        </w:rPr>
        <w:t>1</w:t>
      </w:r>
      <w:r w:rsidR="00693DEF">
        <w:rPr>
          <w:rFonts w:ascii="Arial" w:hAnsi="Arial" w:cs="Arial"/>
          <w:sz w:val="20"/>
          <w:szCs w:val="20"/>
          <w:lang w:val="mn-MN"/>
        </w:rPr>
        <w:t>1</w:t>
      </w:r>
      <w:r w:rsidR="00864C1A" w:rsidRPr="002A0778">
        <w:rPr>
          <w:rFonts w:ascii="Arial" w:hAnsi="Arial" w:cs="Arial"/>
          <w:sz w:val="20"/>
          <w:szCs w:val="20"/>
          <w:lang w:val="mn-MN"/>
        </w:rPr>
        <w:t>,</w:t>
      </w:r>
      <w:r w:rsidR="00693DEF">
        <w:rPr>
          <w:rFonts w:ascii="Arial" w:hAnsi="Arial" w:cs="Arial"/>
          <w:sz w:val="20"/>
          <w:szCs w:val="20"/>
          <w:lang w:val="mn-MN"/>
        </w:rPr>
        <w:t>3</w:t>
      </w:r>
      <w:r w:rsidR="00864C1A" w:rsidRPr="002A0778">
        <w:rPr>
          <w:rFonts w:ascii="Arial" w:hAnsi="Arial" w:cs="Arial"/>
          <w:sz w:val="20"/>
          <w:szCs w:val="20"/>
          <w:lang w:val="mn-MN"/>
        </w:rPr>
        <w:t xml:space="preserve"> </w:t>
      </w:r>
      <w:r w:rsidRPr="002A0778">
        <w:rPr>
          <w:rFonts w:ascii="Arial" w:hAnsi="Arial" w:cs="Arial"/>
          <w:sz w:val="20"/>
          <w:szCs w:val="20"/>
        </w:rPr>
        <w:t xml:space="preserve">хувийг хөдөө аж ахуйн салбар тус тус бүрдүүлжээ. </w:t>
      </w:r>
    </w:p>
    <w:p w:rsidR="00BA3E5E" w:rsidRPr="002A0778" w:rsidRDefault="00BA3E5E" w:rsidP="001625FB">
      <w:pPr>
        <w:spacing w:after="120" w:line="276" w:lineRule="auto"/>
        <w:ind w:firstLine="720"/>
        <w:jc w:val="both"/>
        <w:rPr>
          <w:rFonts w:ascii="Arial" w:hAnsi="Arial" w:cs="Arial"/>
          <w:b/>
          <w:bCs/>
          <w:sz w:val="20"/>
          <w:szCs w:val="20"/>
          <w:lang w:val="mn-MN"/>
        </w:rPr>
      </w:pPr>
      <w:r w:rsidRPr="002A0778">
        <w:rPr>
          <w:rFonts w:ascii="Arial" w:hAnsi="Arial" w:cs="Arial"/>
          <w:sz w:val="20"/>
          <w:szCs w:val="20"/>
        </w:rPr>
        <w:t xml:space="preserve">Аймгийн хэмжээний дээрх салбаруудын ДНБ улсын </w:t>
      </w:r>
      <w:proofErr w:type="gramStart"/>
      <w:r w:rsidRPr="002A0778">
        <w:rPr>
          <w:rFonts w:ascii="Arial" w:hAnsi="Arial" w:cs="Arial"/>
          <w:sz w:val="20"/>
          <w:szCs w:val="20"/>
        </w:rPr>
        <w:t>хэмжээний  тухайн</w:t>
      </w:r>
      <w:proofErr w:type="gramEnd"/>
      <w:r w:rsidRPr="002A0778">
        <w:rPr>
          <w:rFonts w:ascii="Arial" w:hAnsi="Arial" w:cs="Arial"/>
          <w:sz w:val="20"/>
          <w:szCs w:val="20"/>
        </w:rPr>
        <w:t xml:space="preserve"> тухайн салбарт эзэлж буй хувийн жинг авч үзвэл аж үйлдвэр барилгын салбарын ДНБ-ны </w:t>
      </w:r>
      <w:r w:rsidR="00693DEF">
        <w:rPr>
          <w:rFonts w:ascii="Arial" w:hAnsi="Arial" w:cs="Arial"/>
          <w:sz w:val="20"/>
          <w:szCs w:val="20"/>
          <w:lang w:val="mn-MN"/>
        </w:rPr>
        <w:t xml:space="preserve">2,1 </w:t>
      </w:r>
      <w:r w:rsidR="00864C1A" w:rsidRPr="002A0778">
        <w:rPr>
          <w:rFonts w:ascii="Arial" w:hAnsi="Arial" w:cs="Arial"/>
          <w:sz w:val="20"/>
          <w:szCs w:val="20"/>
          <w:lang w:val="mn-MN"/>
        </w:rPr>
        <w:t xml:space="preserve"> </w:t>
      </w:r>
      <w:r w:rsidRPr="002A0778">
        <w:rPr>
          <w:rFonts w:ascii="Arial" w:hAnsi="Arial" w:cs="Arial"/>
          <w:sz w:val="20"/>
          <w:szCs w:val="20"/>
        </w:rPr>
        <w:t xml:space="preserve"> хувийг, үйлчилгээний салбарын ДНБ-ны </w:t>
      </w:r>
      <w:r w:rsidR="00693DEF">
        <w:rPr>
          <w:rFonts w:ascii="Arial" w:hAnsi="Arial" w:cs="Arial"/>
          <w:sz w:val="20"/>
          <w:szCs w:val="20"/>
          <w:lang w:val="mn-MN"/>
        </w:rPr>
        <w:t xml:space="preserve">2,1 </w:t>
      </w:r>
      <w:r w:rsidRPr="002A0778">
        <w:rPr>
          <w:rFonts w:ascii="Arial" w:hAnsi="Arial" w:cs="Arial"/>
          <w:sz w:val="20"/>
          <w:szCs w:val="20"/>
        </w:rPr>
        <w:t xml:space="preserve"> хувь</w:t>
      </w:r>
      <w:r w:rsidR="00666280" w:rsidRPr="002A0778">
        <w:rPr>
          <w:rFonts w:ascii="Arial" w:hAnsi="Arial" w:cs="Arial"/>
          <w:sz w:val="20"/>
          <w:szCs w:val="20"/>
          <w:lang w:val="mn-MN"/>
        </w:rPr>
        <w:t xml:space="preserve"> </w:t>
      </w:r>
      <w:r w:rsidRPr="002A0778">
        <w:rPr>
          <w:rFonts w:ascii="Arial" w:hAnsi="Arial" w:cs="Arial"/>
          <w:sz w:val="20"/>
          <w:szCs w:val="20"/>
        </w:rPr>
        <w:t xml:space="preserve"> хөдөө аж ахуйн салбарын ДНБ-ны </w:t>
      </w:r>
      <w:r w:rsidR="00693DEF">
        <w:rPr>
          <w:rFonts w:ascii="Arial" w:hAnsi="Arial" w:cs="Arial"/>
          <w:sz w:val="20"/>
          <w:szCs w:val="20"/>
          <w:lang w:val="mn-MN"/>
        </w:rPr>
        <w:t>1,6</w:t>
      </w:r>
      <w:r w:rsidRPr="002A0778">
        <w:rPr>
          <w:rFonts w:ascii="Arial" w:hAnsi="Arial" w:cs="Arial"/>
          <w:sz w:val="20"/>
          <w:szCs w:val="20"/>
          <w:lang w:val="mn-MN"/>
        </w:rPr>
        <w:t xml:space="preserve"> </w:t>
      </w:r>
      <w:r w:rsidRPr="002A0778">
        <w:rPr>
          <w:rFonts w:ascii="Arial" w:hAnsi="Arial" w:cs="Arial"/>
          <w:sz w:val="20"/>
          <w:szCs w:val="20"/>
        </w:rPr>
        <w:t xml:space="preserve"> хувийг тус тус эзэлж байна.</w:t>
      </w:r>
      <w:r w:rsidRPr="002A0778">
        <w:rPr>
          <w:rFonts w:ascii="Arial" w:hAnsi="Arial" w:cs="Arial"/>
          <w:b/>
          <w:bCs/>
          <w:sz w:val="20"/>
          <w:szCs w:val="20"/>
        </w:rPr>
        <w:t xml:space="preserve"> </w:t>
      </w:r>
    </w:p>
    <w:p w:rsidR="00BA3E5E" w:rsidRPr="002A0778" w:rsidRDefault="00BA3E5E" w:rsidP="001625FB">
      <w:pPr>
        <w:spacing w:after="120" w:line="276" w:lineRule="auto"/>
        <w:ind w:firstLine="720"/>
        <w:jc w:val="both"/>
        <w:rPr>
          <w:rFonts w:ascii="Arial" w:hAnsi="Arial" w:cs="Arial"/>
          <w:sz w:val="20"/>
          <w:szCs w:val="20"/>
          <w:lang w:val="mn-MN"/>
        </w:rPr>
      </w:pPr>
      <w:r w:rsidRPr="002A0778">
        <w:rPr>
          <w:rFonts w:ascii="Arial" w:hAnsi="Arial" w:cs="Arial"/>
          <w:sz w:val="20"/>
          <w:szCs w:val="20"/>
        </w:rPr>
        <w:t xml:space="preserve">Улсын хэмжээнд бүртгэлтэй </w:t>
      </w:r>
      <w:r w:rsidR="003F13A7" w:rsidRPr="002A0778">
        <w:rPr>
          <w:rFonts w:ascii="Arial" w:hAnsi="Arial" w:cs="Arial"/>
          <w:sz w:val="20"/>
          <w:szCs w:val="20"/>
          <w:lang w:val="mn-MN"/>
        </w:rPr>
        <w:t xml:space="preserve">99603 </w:t>
      </w:r>
      <w:r w:rsidRPr="002A0778">
        <w:rPr>
          <w:rFonts w:ascii="Arial" w:hAnsi="Arial" w:cs="Arial"/>
          <w:sz w:val="20"/>
          <w:szCs w:val="20"/>
        </w:rPr>
        <w:t xml:space="preserve">хуулийн этгээд аж ахуйн нэгж байгаагийн </w:t>
      </w:r>
      <w:r w:rsidRPr="002A0778">
        <w:rPr>
          <w:rFonts w:ascii="Arial" w:hAnsi="Arial" w:cs="Arial"/>
          <w:sz w:val="20"/>
          <w:szCs w:val="20"/>
          <w:lang w:val="mn-MN"/>
        </w:rPr>
        <w:t>2</w:t>
      </w:r>
      <w:proofErr w:type="gramStart"/>
      <w:r w:rsidRPr="002A0778">
        <w:rPr>
          <w:rFonts w:ascii="Arial" w:hAnsi="Arial" w:cs="Arial"/>
          <w:sz w:val="20"/>
          <w:szCs w:val="20"/>
          <w:lang w:val="mn-MN"/>
        </w:rPr>
        <w:t>,8</w:t>
      </w:r>
      <w:proofErr w:type="gramEnd"/>
      <w:r w:rsidRPr="002A0778">
        <w:rPr>
          <w:rFonts w:ascii="Arial" w:hAnsi="Arial" w:cs="Arial"/>
          <w:sz w:val="20"/>
          <w:szCs w:val="20"/>
        </w:rPr>
        <w:t xml:space="preserve"> хувийг манай аймгийн аж ахуйн нэгж бүрдүүлж байгаа нь өмнөх онд эзэлж байсан хувь хэмжээн</w:t>
      </w:r>
      <w:r w:rsidRPr="002A0778">
        <w:rPr>
          <w:rFonts w:ascii="Arial" w:hAnsi="Arial" w:cs="Arial"/>
          <w:sz w:val="20"/>
          <w:szCs w:val="20"/>
          <w:lang w:val="mn-MN"/>
        </w:rPr>
        <w:t>д байна.</w:t>
      </w:r>
    </w:p>
    <w:p w:rsidR="00BA3E5E" w:rsidRPr="002A0778" w:rsidRDefault="00BA3E5E" w:rsidP="00DE1B64">
      <w:pPr>
        <w:spacing w:after="120" w:line="276" w:lineRule="auto"/>
        <w:jc w:val="both"/>
        <w:rPr>
          <w:rFonts w:ascii="Arial" w:hAnsi="Arial" w:cs="Arial"/>
          <w:sz w:val="20"/>
          <w:szCs w:val="20"/>
        </w:rPr>
      </w:pPr>
      <w:r w:rsidRPr="002A0778">
        <w:rPr>
          <w:rFonts w:ascii="Arial" w:hAnsi="Arial" w:cs="Arial"/>
          <w:sz w:val="20"/>
          <w:szCs w:val="20"/>
        </w:rPr>
        <w:tab/>
      </w:r>
      <w:r w:rsidRPr="002A0778">
        <w:rPr>
          <w:rFonts w:ascii="Arial" w:hAnsi="Arial" w:cs="Arial"/>
          <w:sz w:val="20"/>
          <w:szCs w:val="20"/>
          <w:lang w:val="mn-MN"/>
        </w:rPr>
        <w:t xml:space="preserve">Төвийн </w:t>
      </w:r>
      <w:r w:rsidRPr="002A0778">
        <w:rPr>
          <w:rFonts w:ascii="Arial" w:hAnsi="Arial" w:cs="Arial"/>
          <w:sz w:val="20"/>
          <w:szCs w:val="20"/>
        </w:rPr>
        <w:t xml:space="preserve"> бүсийн нийт аж ахуйн нэгжийн </w:t>
      </w:r>
      <w:r w:rsidR="00693DEF">
        <w:rPr>
          <w:rFonts w:ascii="Arial" w:hAnsi="Arial" w:cs="Arial"/>
          <w:sz w:val="20"/>
          <w:szCs w:val="20"/>
          <w:lang w:val="mn-MN"/>
        </w:rPr>
        <w:t xml:space="preserve">27,8 </w:t>
      </w:r>
      <w:r w:rsidRPr="002A0778">
        <w:rPr>
          <w:rFonts w:ascii="Arial" w:hAnsi="Arial" w:cs="Arial"/>
          <w:sz w:val="20"/>
          <w:szCs w:val="20"/>
        </w:rPr>
        <w:t xml:space="preserve"> хувь нь манай аймагт байна.</w:t>
      </w:r>
    </w:p>
    <w:p w:rsidR="00BA3E5E" w:rsidRPr="002A0778" w:rsidRDefault="00BA3E5E" w:rsidP="001625FB">
      <w:pPr>
        <w:spacing w:after="120" w:line="276" w:lineRule="auto"/>
        <w:ind w:firstLine="720"/>
        <w:jc w:val="both"/>
        <w:rPr>
          <w:rFonts w:ascii="Arial" w:hAnsi="Arial" w:cs="Arial"/>
          <w:bCs/>
          <w:sz w:val="20"/>
          <w:szCs w:val="20"/>
          <w:lang w:val="mn-MN"/>
        </w:rPr>
      </w:pPr>
      <w:r w:rsidRPr="002A0778">
        <w:rPr>
          <w:rFonts w:ascii="Arial" w:hAnsi="Arial" w:cs="Arial"/>
          <w:sz w:val="20"/>
          <w:szCs w:val="20"/>
          <w:lang w:val="mn-MN"/>
        </w:rPr>
        <w:t>Танилцуулгаас харахад м</w:t>
      </w:r>
      <w:r w:rsidRPr="002A0778">
        <w:rPr>
          <w:rFonts w:ascii="Arial" w:hAnsi="Arial" w:cs="Arial"/>
          <w:bCs/>
          <w:sz w:val="20"/>
          <w:szCs w:val="20"/>
          <w:lang w:val="eu-ES"/>
        </w:rPr>
        <w:t>анай аймагт хотжилтын үйл явц ихээхэн явагдаж, тэргүүлэх салбар нь бусад орон нутаг шиг хөдөө аж ахуй бус, аж  үйлдвэр</w:t>
      </w:r>
      <w:r w:rsidRPr="002A0778">
        <w:rPr>
          <w:rFonts w:ascii="Arial" w:hAnsi="Arial" w:cs="Arial"/>
          <w:bCs/>
          <w:sz w:val="20"/>
          <w:szCs w:val="20"/>
          <w:lang w:val="mn-MN"/>
        </w:rPr>
        <w:t xml:space="preserve"> үйлчилгээний салбар </w:t>
      </w:r>
      <w:r w:rsidRPr="002A0778">
        <w:rPr>
          <w:rFonts w:ascii="Arial" w:hAnsi="Arial" w:cs="Arial"/>
          <w:bCs/>
          <w:sz w:val="20"/>
          <w:szCs w:val="20"/>
          <w:lang w:val="eu-ES"/>
        </w:rPr>
        <w:t xml:space="preserve"> түлхүү хөгжиж байгааг илүү нотлон харуулж</w:t>
      </w:r>
      <w:r w:rsidRPr="002A0778">
        <w:rPr>
          <w:rFonts w:ascii="Arial" w:hAnsi="Arial" w:cs="Arial"/>
          <w:bCs/>
          <w:sz w:val="20"/>
          <w:szCs w:val="20"/>
          <w:lang w:val="mn-MN"/>
        </w:rPr>
        <w:t xml:space="preserve"> байна.</w:t>
      </w:r>
    </w:p>
    <w:p w:rsidR="00BA3E5E" w:rsidRPr="002A0778" w:rsidRDefault="00BA3E5E" w:rsidP="001625FB">
      <w:pPr>
        <w:spacing w:after="120" w:line="276" w:lineRule="auto"/>
        <w:ind w:firstLine="720"/>
        <w:jc w:val="both"/>
        <w:rPr>
          <w:rFonts w:ascii="Arial" w:hAnsi="Arial" w:cs="Arial"/>
          <w:bCs/>
          <w:sz w:val="20"/>
          <w:szCs w:val="20"/>
          <w:lang w:val="mn-MN"/>
        </w:rPr>
      </w:pPr>
      <w:r w:rsidRPr="002A0778">
        <w:rPr>
          <w:rFonts w:ascii="Arial" w:hAnsi="Arial" w:cs="Arial"/>
          <w:sz w:val="20"/>
          <w:szCs w:val="20"/>
          <w:lang w:val="eu-ES"/>
        </w:rPr>
        <w:t xml:space="preserve">Жилийн эцсийн мал тэжээвэр амьтдын тооллогоор </w:t>
      </w:r>
      <w:r w:rsidR="00693DEF">
        <w:rPr>
          <w:rFonts w:ascii="Arial" w:hAnsi="Arial" w:cs="Arial"/>
          <w:sz w:val="20"/>
          <w:szCs w:val="20"/>
          <w:lang w:val="mn-MN"/>
        </w:rPr>
        <w:t>1166</w:t>
      </w:r>
      <w:r w:rsidRPr="002A0778">
        <w:rPr>
          <w:rFonts w:ascii="Arial" w:hAnsi="Arial" w:cs="Arial"/>
          <w:sz w:val="20"/>
          <w:szCs w:val="20"/>
          <w:lang w:val="eu-ES"/>
        </w:rPr>
        <w:t xml:space="preserve"> малчин өрхөд </w:t>
      </w:r>
      <w:r w:rsidR="00693DEF">
        <w:rPr>
          <w:rFonts w:ascii="Arial" w:hAnsi="Arial" w:cs="Arial"/>
          <w:sz w:val="20"/>
          <w:szCs w:val="20"/>
          <w:lang w:val="mn-MN"/>
        </w:rPr>
        <w:t>324,2</w:t>
      </w:r>
      <w:r w:rsidRPr="002A0778">
        <w:rPr>
          <w:rFonts w:ascii="Arial" w:hAnsi="Arial" w:cs="Arial"/>
          <w:sz w:val="20"/>
          <w:szCs w:val="20"/>
          <w:lang w:val="eu-ES"/>
        </w:rPr>
        <w:t xml:space="preserve"> мянган мал тоологдож, малын тоо толгой өмнөх оноос </w:t>
      </w:r>
      <w:r w:rsidR="00693DEF">
        <w:rPr>
          <w:rFonts w:ascii="Arial" w:hAnsi="Arial" w:cs="Arial"/>
          <w:sz w:val="20"/>
          <w:szCs w:val="20"/>
          <w:lang w:val="mn-MN"/>
        </w:rPr>
        <w:t xml:space="preserve">16,1 </w:t>
      </w:r>
      <w:r w:rsidR="00586687" w:rsidRPr="002A0778">
        <w:rPr>
          <w:rFonts w:ascii="Arial" w:hAnsi="Arial" w:cs="Arial"/>
          <w:sz w:val="20"/>
          <w:szCs w:val="20"/>
          <w:lang w:val="mn-MN"/>
        </w:rPr>
        <w:t xml:space="preserve"> </w:t>
      </w:r>
      <w:r w:rsidRPr="002A0778">
        <w:rPr>
          <w:rFonts w:ascii="Arial" w:hAnsi="Arial" w:cs="Arial"/>
          <w:sz w:val="20"/>
          <w:szCs w:val="20"/>
          <w:lang w:val="eu-ES"/>
        </w:rPr>
        <w:t xml:space="preserve"> хувиар </w:t>
      </w:r>
      <w:r w:rsidRPr="002A0778">
        <w:rPr>
          <w:rFonts w:ascii="Arial" w:hAnsi="Arial" w:cs="Arial"/>
          <w:sz w:val="20"/>
          <w:szCs w:val="20"/>
          <w:lang w:val="mn-MN"/>
        </w:rPr>
        <w:t>өс</w:t>
      </w:r>
      <w:r w:rsidRPr="002A0778">
        <w:rPr>
          <w:rFonts w:ascii="Arial" w:hAnsi="Arial" w:cs="Arial"/>
          <w:sz w:val="20"/>
          <w:szCs w:val="20"/>
          <w:lang w:val="eu-ES"/>
        </w:rPr>
        <w:t xml:space="preserve">чээ. </w:t>
      </w:r>
    </w:p>
    <w:p w:rsidR="00693DEF" w:rsidRPr="008778D3" w:rsidRDefault="00693DEF" w:rsidP="00693DEF">
      <w:pPr>
        <w:spacing w:after="120" w:line="360" w:lineRule="auto"/>
        <w:jc w:val="both"/>
        <w:rPr>
          <w:rFonts w:ascii="Arial" w:hAnsi="Arial" w:cs="Arial"/>
          <w:sz w:val="20"/>
          <w:szCs w:val="20"/>
          <w:lang w:val="eu-ES"/>
        </w:rPr>
      </w:pPr>
      <w:r w:rsidRPr="008778D3">
        <w:rPr>
          <w:rFonts w:ascii="Arial" w:hAnsi="Arial" w:cs="Arial"/>
          <w:sz w:val="20"/>
          <w:szCs w:val="20"/>
          <w:lang w:val="eu-ES"/>
        </w:rPr>
        <w:t xml:space="preserve">Жилийн эцсийн тооллогоор </w:t>
      </w:r>
      <w:r w:rsidRPr="008778D3">
        <w:rPr>
          <w:rFonts w:ascii="Arial" w:hAnsi="Arial" w:cs="Arial"/>
          <w:sz w:val="20"/>
          <w:szCs w:val="20"/>
          <w:lang w:val="mn-MN"/>
        </w:rPr>
        <w:t xml:space="preserve">89 </w:t>
      </w:r>
      <w:r w:rsidRPr="008778D3">
        <w:rPr>
          <w:rFonts w:ascii="Arial" w:hAnsi="Arial" w:cs="Arial"/>
          <w:sz w:val="20"/>
          <w:szCs w:val="20"/>
          <w:lang w:val="eu-ES"/>
        </w:rPr>
        <w:t xml:space="preserve">тэмээ, </w:t>
      </w:r>
      <w:r w:rsidRPr="008778D3">
        <w:rPr>
          <w:rFonts w:ascii="Arial" w:hAnsi="Arial" w:cs="Arial"/>
          <w:sz w:val="20"/>
          <w:szCs w:val="20"/>
          <w:lang w:val="mn-MN"/>
        </w:rPr>
        <w:t>14173</w:t>
      </w:r>
      <w:r w:rsidRPr="008778D3">
        <w:rPr>
          <w:rFonts w:ascii="Arial" w:hAnsi="Arial" w:cs="Arial"/>
          <w:sz w:val="20"/>
          <w:szCs w:val="20"/>
          <w:lang w:val="eu-ES"/>
        </w:rPr>
        <w:t xml:space="preserve"> адуу, </w:t>
      </w:r>
      <w:r w:rsidRPr="008778D3">
        <w:rPr>
          <w:rFonts w:ascii="Arial" w:hAnsi="Arial" w:cs="Arial"/>
          <w:sz w:val="20"/>
          <w:szCs w:val="20"/>
          <w:lang w:val="mn-MN"/>
        </w:rPr>
        <w:t>46601</w:t>
      </w:r>
      <w:r w:rsidRPr="008778D3">
        <w:rPr>
          <w:rFonts w:ascii="Arial" w:hAnsi="Arial" w:cs="Arial"/>
          <w:sz w:val="20"/>
          <w:szCs w:val="20"/>
          <w:lang w:val="eu-ES"/>
        </w:rPr>
        <w:t xml:space="preserve"> үхэр, </w:t>
      </w:r>
      <w:r w:rsidRPr="008778D3">
        <w:rPr>
          <w:rFonts w:ascii="Arial" w:hAnsi="Arial" w:cs="Arial"/>
          <w:sz w:val="20"/>
          <w:szCs w:val="20"/>
          <w:lang w:val="mn-MN"/>
        </w:rPr>
        <w:t>167617</w:t>
      </w:r>
      <w:r w:rsidRPr="008778D3">
        <w:rPr>
          <w:rFonts w:ascii="Arial" w:hAnsi="Arial" w:cs="Arial"/>
          <w:sz w:val="20"/>
          <w:szCs w:val="20"/>
          <w:lang w:val="eu-ES"/>
        </w:rPr>
        <w:t xml:space="preserve"> хонь, </w:t>
      </w:r>
      <w:r w:rsidRPr="008778D3">
        <w:rPr>
          <w:rFonts w:ascii="Arial" w:hAnsi="Arial" w:cs="Arial"/>
          <w:sz w:val="20"/>
          <w:szCs w:val="20"/>
          <w:lang w:val="mn-MN"/>
        </w:rPr>
        <w:t>95761</w:t>
      </w:r>
      <w:r w:rsidRPr="008778D3">
        <w:rPr>
          <w:rFonts w:ascii="Arial" w:hAnsi="Arial" w:cs="Arial"/>
          <w:sz w:val="20"/>
          <w:szCs w:val="20"/>
          <w:lang w:val="eu-ES"/>
        </w:rPr>
        <w:t xml:space="preserve"> ямаа тоологдсон </w:t>
      </w:r>
      <w:r w:rsidRPr="008778D3">
        <w:rPr>
          <w:rFonts w:ascii="Arial" w:hAnsi="Arial" w:cs="Arial"/>
          <w:sz w:val="20"/>
          <w:szCs w:val="20"/>
          <w:lang w:val="mn-MN"/>
        </w:rPr>
        <w:t>байна.</w:t>
      </w:r>
      <w:r w:rsidRPr="008778D3">
        <w:rPr>
          <w:rFonts w:ascii="Arial" w:hAnsi="Arial" w:cs="Arial"/>
          <w:sz w:val="20"/>
          <w:szCs w:val="20"/>
          <w:lang w:val="eu-ES"/>
        </w:rPr>
        <w:t xml:space="preserve"> Нийт малын </w:t>
      </w:r>
      <w:r w:rsidRPr="008778D3">
        <w:rPr>
          <w:rFonts w:ascii="Arial" w:hAnsi="Arial" w:cs="Arial"/>
          <w:sz w:val="20"/>
          <w:szCs w:val="20"/>
          <w:lang w:val="mn-MN"/>
        </w:rPr>
        <w:t>29.5</w:t>
      </w:r>
      <w:r w:rsidRPr="008778D3">
        <w:rPr>
          <w:rFonts w:ascii="Arial" w:hAnsi="Arial" w:cs="Arial"/>
          <w:sz w:val="20"/>
          <w:szCs w:val="20"/>
          <w:lang w:val="eu-ES"/>
        </w:rPr>
        <w:t xml:space="preserve"> хувийг ямаа, </w:t>
      </w:r>
      <w:r w:rsidRPr="008778D3">
        <w:rPr>
          <w:rFonts w:ascii="Arial" w:hAnsi="Arial" w:cs="Arial"/>
          <w:sz w:val="20"/>
          <w:szCs w:val="20"/>
          <w:lang w:val="mn-MN"/>
        </w:rPr>
        <w:t>51.7</w:t>
      </w:r>
      <w:r w:rsidRPr="008778D3">
        <w:rPr>
          <w:rFonts w:ascii="Arial" w:hAnsi="Arial" w:cs="Arial"/>
          <w:sz w:val="20"/>
          <w:szCs w:val="20"/>
          <w:lang w:val="eu-ES"/>
        </w:rPr>
        <w:t xml:space="preserve"> хувийг хонь, </w:t>
      </w:r>
      <w:r w:rsidRPr="008778D3">
        <w:rPr>
          <w:rFonts w:ascii="Arial" w:hAnsi="Arial" w:cs="Arial"/>
          <w:sz w:val="20"/>
          <w:szCs w:val="20"/>
          <w:lang w:val="mn-MN"/>
        </w:rPr>
        <w:t xml:space="preserve">14.37 </w:t>
      </w:r>
      <w:r w:rsidRPr="008778D3">
        <w:rPr>
          <w:rFonts w:ascii="Arial" w:hAnsi="Arial" w:cs="Arial"/>
          <w:sz w:val="20"/>
          <w:szCs w:val="20"/>
          <w:lang w:val="eu-ES"/>
        </w:rPr>
        <w:t xml:space="preserve"> хувийг үхэр, </w:t>
      </w:r>
      <w:r w:rsidRPr="008778D3">
        <w:rPr>
          <w:rFonts w:ascii="Arial" w:hAnsi="Arial" w:cs="Arial"/>
          <w:sz w:val="20"/>
          <w:szCs w:val="20"/>
          <w:lang w:val="mn-MN"/>
        </w:rPr>
        <w:t>4.4</w:t>
      </w:r>
      <w:r w:rsidRPr="008778D3">
        <w:rPr>
          <w:rFonts w:ascii="Arial" w:hAnsi="Arial" w:cs="Arial"/>
          <w:sz w:val="20"/>
          <w:szCs w:val="20"/>
          <w:lang w:val="eu-ES"/>
        </w:rPr>
        <w:t xml:space="preserve"> хувийг адуу, </w:t>
      </w:r>
      <w:r w:rsidRPr="008778D3">
        <w:rPr>
          <w:rFonts w:ascii="Arial" w:hAnsi="Arial" w:cs="Arial"/>
          <w:sz w:val="20"/>
          <w:szCs w:val="20"/>
          <w:lang w:val="mn-MN"/>
        </w:rPr>
        <w:t>0.03</w:t>
      </w:r>
      <w:r w:rsidRPr="008778D3">
        <w:rPr>
          <w:rFonts w:ascii="Arial" w:hAnsi="Arial" w:cs="Arial"/>
          <w:sz w:val="20"/>
          <w:szCs w:val="20"/>
          <w:lang w:val="eu-ES"/>
        </w:rPr>
        <w:t xml:space="preserve"> хувийг тэмээ эзэлж байна.</w:t>
      </w:r>
    </w:p>
    <w:p w:rsidR="001D6361" w:rsidRPr="008778D3" w:rsidRDefault="001D6361" w:rsidP="001625FB">
      <w:pPr>
        <w:spacing w:after="120" w:line="360" w:lineRule="auto"/>
        <w:ind w:firstLine="720"/>
        <w:jc w:val="both"/>
        <w:rPr>
          <w:rFonts w:ascii="Arial" w:hAnsi="Arial" w:cs="Arial"/>
          <w:sz w:val="20"/>
          <w:szCs w:val="20"/>
          <w:lang w:val="eu-ES"/>
        </w:rPr>
      </w:pPr>
      <w:r w:rsidRPr="008778D3">
        <w:rPr>
          <w:rFonts w:ascii="Arial" w:hAnsi="Arial" w:cs="Arial"/>
          <w:sz w:val="20"/>
          <w:szCs w:val="20"/>
          <w:lang w:val="eu-ES"/>
        </w:rPr>
        <w:t xml:space="preserve">Малтай өрх </w:t>
      </w:r>
      <w:r w:rsidRPr="008778D3">
        <w:rPr>
          <w:rFonts w:ascii="Arial" w:hAnsi="Arial" w:cs="Arial"/>
          <w:sz w:val="20"/>
          <w:szCs w:val="20"/>
          <w:lang w:val="mn-MN"/>
        </w:rPr>
        <w:t>2467</w:t>
      </w:r>
      <w:r w:rsidRPr="008778D3">
        <w:rPr>
          <w:rFonts w:ascii="Arial" w:hAnsi="Arial" w:cs="Arial"/>
          <w:sz w:val="20"/>
          <w:szCs w:val="20"/>
          <w:lang w:val="eu-ES"/>
        </w:rPr>
        <w:t xml:space="preserve"> болж өмнөх оноос </w:t>
      </w:r>
      <w:r w:rsidRPr="008778D3">
        <w:rPr>
          <w:rFonts w:ascii="Arial" w:hAnsi="Arial" w:cs="Arial"/>
          <w:sz w:val="20"/>
          <w:szCs w:val="20"/>
          <w:lang w:val="mn-MN"/>
        </w:rPr>
        <w:t>0.4</w:t>
      </w:r>
      <w:r w:rsidRPr="008778D3">
        <w:rPr>
          <w:rFonts w:ascii="Arial" w:hAnsi="Arial" w:cs="Arial"/>
          <w:sz w:val="20"/>
          <w:szCs w:val="20"/>
          <w:lang w:val="eu-ES"/>
        </w:rPr>
        <w:t xml:space="preserve"> хувиар</w:t>
      </w:r>
      <w:r w:rsidRPr="008778D3">
        <w:rPr>
          <w:rFonts w:ascii="Arial" w:hAnsi="Arial" w:cs="Arial"/>
          <w:sz w:val="20"/>
          <w:szCs w:val="20"/>
          <w:lang w:val="mn-MN"/>
        </w:rPr>
        <w:t xml:space="preserve"> буурч</w:t>
      </w:r>
      <w:r w:rsidRPr="008778D3">
        <w:rPr>
          <w:rFonts w:ascii="Arial" w:hAnsi="Arial" w:cs="Arial"/>
          <w:sz w:val="20"/>
          <w:szCs w:val="20"/>
          <w:lang w:val="eu-ES"/>
        </w:rPr>
        <w:t xml:space="preserve">, малчин өрхийн тоо </w:t>
      </w:r>
      <w:r w:rsidRPr="008778D3">
        <w:rPr>
          <w:rFonts w:ascii="Arial" w:hAnsi="Arial" w:cs="Arial"/>
          <w:sz w:val="20"/>
          <w:szCs w:val="20"/>
          <w:lang w:val="mn-MN"/>
        </w:rPr>
        <w:t xml:space="preserve">1166 болж өмнөх оноос </w:t>
      </w:r>
      <w:r w:rsidRPr="008778D3">
        <w:rPr>
          <w:rFonts w:ascii="Arial" w:hAnsi="Arial" w:cs="Arial"/>
          <w:sz w:val="20"/>
          <w:szCs w:val="20"/>
          <w:lang w:val="eu-ES"/>
        </w:rPr>
        <w:t xml:space="preserve"> </w:t>
      </w:r>
      <w:r w:rsidRPr="008778D3">
        <w:rPr>
          <w:rFonts w:ascii="Arial" w:hAnsi="Arial" w:cs="Arial"/>
          <w:sz w:val="20"/>
          <w:szCs w:val="20"/>
          <w:lang w:val="mn-MN"/>
        </w:rPr>
        <w:t xml:space="preserve">14.3 </w:t>
      </w:r>
      <w:r w:rsidRPr="008778D3">
        <w:rPr>
          <w:rFonts w:ascii="Arial" w:hAnsi="Arial" w:cs="Arial"/>
          <w:sz w:val="20"/>
          <w:szCs w:val="20"/>
          <w:lang w:val="eu-ES"/>
        </w:rPr>
        <w:t xml:space="preserve"> хувиар </w:t>
      </w:r>
      <w:r w:rsidRPr="008778D3">
        <w:rPr>
          <w:rFonts w:ascii="Arial" w:hAnsi="Arial" w:cs="Arial"/>
          <w:sz w:val="20"/>
          <w:szCs w:val="20"/>
          <w:lang w:val="mn-MN"/>
        </w:rPr>
        <w:t>өссөн</w:t>
      </w:r>
      <w:r w:rsidRPr="008778D3">
        <w:rPr>
          <w:rFonts w:ascii="Arial" w:hAnsi="Arial" w:cs="Arial"/>
          <w:sz w:val="20"/>
          <w:szCs w:val="20"/>
          <w:lang w:val="eu-ES"/>
        </w:rPr>
        <w:t xml:space="preserve"> байна. </w:t>
      </w:r>
    </w:p>
    <w:p w:rsidR="001D6361" w:rsidRPr="008778D3" w:rsidRDefault="001D6361" w:rsidP="001625FB">
      <w:pPr>
        <w:spacing w:after="120" w:line="360" w:lineRule="auto"/>
        <w:ind w:firstLine="720"/>
        <w:jc w:val="both"/>
        <w:rPr>
          <w:rFonts w:ascii="Arial" w:hAnsi="Arial" w:cs="Arial"/>
          <w:sz w:val="20"/>
          <w:szCs w:val="20"/>
          <w:lang w:val="eu-ES"/>
        </w:rPr>
      </w:pPr>
      <w:r w:rsidRPr="008778D3">
        <w:rPr>
          <w:rFonts w:ascii="Arial" w:hAnsi="Arial" w:cs="Arial"/>
          <w:sz w:val="20"/>
          <w:szCs w:val="20"/>
          <w:lang w:val="eu-ES"/>
        </w:rPr>
        <w:t>Малын тоо өнгөрсөн оноос</w:t>
      </w:r>
      <w:r w:rsidRPr="008778D3">
        <w:rPr>
          <w:rFonts w:ascii="Arial" w:hAnsi="Arial" w:cs="Arial"/>
          <w:sz w:val="20"/>
          <w:szCs w:val="20"/>
          <w:lang w:val="mn-MN"/>
        </w:rPr>
        <w:t xml:space="preserve"> Орхон сум 10.8 хувиар өсч , Дархан </w:t>
      </w:r>
      <w:r w:rsidRPr="008778D3">
        <w:rPr>
          <w:rFonts w:ascii="Arial" w:hAnsi="Arial" w:cs="Arial"/>
          <w:sz w:val="20"/>
          <w:szCs w:val="20"/>
          <w:lang w:val="eu-ES"/>
        </w:rPr>
        <w:t xml:space="preserve"> суманд </w:t>
      </w:r>
      <w:r w:rsidRPr="008778D3">
        <w:rPr>
          <w:rFonts w:ascii="Arial" w:hAnsi="Arial" w:cs="Arial"/>
          <w:sz w:val="20"/>
          <w:szCs w:val="20"/>
          <w:lang w:val="mn-MN"/>
        </w:rPr>
        <w:t>8.5</w:t>
      </w:r>
      <w:r w:rsidRPr="008778D3">
        <w:rPr>
          <w:rFonts w:ascii="Arial" w:hAnsi="Arial" w:cs="Arial"/>
          <w:sz w:val="20"/>
          <w:szCs w:val="20"/>
          <w:lang w:val="eu-ES"/>
        </w:rPr>
        <w:t xml:space="preserve"> хувиар</w:t>
      </w:r>
      <w:r w:rsidRPr="008778D3">
        <w:rPr>
          <w:rFonts w:ascii="Arial" w:hAnsi="Arial" w:cs="Arial"/>
          <w:sz w:val="20"/>
          <w:szCs w:val="20"/>
          <w:lang w:val="mn-MN"/>
        </w:rPr>
        <w:t xml:space="preserve"> буурч ,Хонгор сум 33.2 хувиар өсч, Шарын гол сум 12.6 хувиар өсчээ</w:t>
      </w:r>
      <w:r w:rsidRPr="008778D3">
        <w:rPr>
          <w:rFonts w:ascii="Arial" w:hAnsi="Arial" w:cs="Arial"/>
          <w:sz w:val="20"/>
          <w:szCs w:val="20"/>
        </w:rPr>
        <w:t>.</w:t>
      </w:r>
      <w:r w:rsidRPr="008778D3">
        <w:rPr>
          <w:rFonts w:ascii="Arial" w:hAnsi="Arial" w:cs="Arial"/>
          <w:sz w:val="20"/>
          <w:szCs w:val="20"/>
          <w:lang w:val="eu-ES"/>
        </w:rPr>
        <w:t xml:space="preserve"> </w:t>
      </w:r>
    </w:p>
    <w:p w:rsidR="001D6361" w:rsidRPr="008778D3" w:rsidRDefault="001D6361" w:rsidP="001625FB">
      <w:pPr>
        <w:pStyle w:val="BodyText"/>
        <w:spacing w:after="120"/>
        <w:ind w:firstLine="720"/>
        <w:rPr>
          <w:rFonts w:ascii="Arial" w:hAnsi="Arial" w:cs="Arial"/>
          <w:sz w:val="20"/>
          <w:szCs w:val="20"/>
          <w:lang w:val="mn-MN"/>
        </w:rPr>
      </w:pPr>
      <w:r w:rsidRPr="008778D3">
        <w:rPr>
          <w:rFonts w:ascii="Arial" w:hAnsi="Arial" w:cs="Arial"/>
          <w:sz w:val="20"/>
          <w:szCs w:val="20"/>
          <w:lang w:val="eu-ES"/>
        </w:rPr>
        <w:t>Хээлтэгч мал 20</w:t>
      </w:r>
      <w:r w:rsidRPr="008778D3">
        <w:rPr>
          <w:rFonts w:ascii="Arial" w:hAnsi="Arial" w:cs="Arial"/>
          <w:sz w:val="20"/>
          <w:szCs w:val="20"/>
          <w:lang w:val="mn-MN"/>
        </w:rPr>
        <w:t xml:space="preserve">14 </w:t>
      </w:r>
      <w:r w:rsidRPr="008778D3">
        <w:rPr>
          <w:rFonts w:ascii="Arial" w:hAnsi="Arial" w:cs="Arial"/>
          <w:sz w:val="20"/>
          <w:szCs w:val="20"/>
          <w:lang w:val="eu-ES"/>
        </w:rPr>
        <w:t xml:space="preserve">онд  </w:t>
      </w:r>
      <w:r w:rsidRPr="008778D3">
        <w:rPr>
          <w:rFonts w:ascii="Arial" w:hAnsi="Arial" w:cs="Arial"/>
          <w:sz w:val="20"/>
          <w:szCs w:val="20"/>
          <w:lang w:val="mn-MN"/>
        </w:rPr>
        <w:t>128.3 мянган толгой болж</w:t>
      </w:r>
      <w:r w:rsidRPr="008778D3">
        <w:rPr>
          <w:rFonts w:ascii="Arial" w:hAnsi="Arial" w:cs="Arial"/>
          <w:sz w:val="20"/>
          <w:szCs w:val="20"/>
          <w:lang w:val="eu-ES"/>
        </w:rPr>
        <w:t xml:space="preserve"> 20</w:t>
      </w:r>
      <w:r w:rsidRPr="008778D3">
        <w:rPr>
          <w:rFonts w:ascii="Arial" w:hAnsi="Arial" w:cs="Arial"/>
          <w:sz w:val="20"/>
          <w:szCs w:val="20"/>
          <w:lang w:val="mn-MN"/>
        </w:rPr>
        <w:t xml:space="preserve">13 </w:t>
      </w:r>
      <w:r w:rsidRPr="008778D3">
        <w:rPr>
          <w:rFonts w:ascii="Arial" w:hAnsi="Arial" w:cs="Arial"/>
          <w:sz w:val="20"/>
          <w:szCs w:val="20"/>
          <w:lang w:val="eu-ES"/>
        </w:rPr>
        <w:t xml:space="preserve">оноос </w:t>
      </w:r>
      <w:r w:rsidRPr="008778D3">
        <w:rPr>
          <w:rFonts w:ascii="Arial" w:hAnsi="Arial" w:cs="Arial"/>
          <w:sz w:val="20"/>
          <w:szCs w:val="20"/>
          <w:lang w:val="mn-MN"/>
        </w:rPr>
        <w:t>7.4 мянган</w:t>
      </w:r>
      <w:r w:rsidRPr="008778D3">
        <w:rPr>
          <w:rFonts w:ascii="Arial" w:hAnsi="Arial" w:cs="Arial"/>
          <w:sz w:val="20"/>
          <w:szCs w:val="20"/>
          <w:lang w:val="eu-ES"/>
        </w:rPr>
        <w:t xml:space="preserve"> толгойгоор буюу  </w:t>
      </w:r>
      <w:r w:rsidRPr="008778D3">
        <w:rPr>
          <w:rFonts w:ascii="Arial" w:hAnsi="Arial" w:cs="Arial"/>
          <w:sz w:val="20"/>
          <w:szCs w:val="20"/>
          <w:lang w:val="mn-MN"/>
        </w:rPr>
        <w:t>6.1</w:t>
      </w:r>
      <w:r w:rsidRPr="008778D3">
        <w:rPr>
          <w:rFonts w:ascii="Arial" w:hAnsi="Arial" w:cs="Arial"/>
          <w:sz w:val="20"/>
          <w:szCs w:val="20"/>
          <w:lang w:val="eu-ES"/>
        </w:rPr>
        <w:t xml:space="preserve"> хувиар</w:t>
      </w:r>
      <w:r w:rsidRPr="008778D3">
        <w:rPr>
          <w:rFonts w:ascii="Arial" w:hAnsi="Arial" w:cs="Arial"/>
          <w:sz w:val="20"/>
          <w:szCs w:val="20"/>
          <w:lang w:val="mn-MN"/>
        </w:rPr>
        <w:t xml:space="preserve"> өсч</w:t>
      </w:r>
      <w:r w:rsidRPr="008778D3">
        <w:rPr>
          <w:rFonts w:ascii="Arial" w:hAnsi="Arial" w:cs="Arial"/>
          <w:sz w:val="20"/>
          <w:szCs w:val="20"/>
          <w:lang w:val="eu-ES"/>
        </w:rPr>
        <w:t xml:space="preserve">, гарсан төлийн  </w:t>
      </w:r>
      <w:r w:rsidRPr="008778D3">
        <w:rPr>
          <w:rFonts w:ascii="Arial" w:hAnsi="Arial" w:cs="Arial"/>
          <w:sz w:val="20"/>
          <w:szCs w:val="20"/>
          <w:lang w:val="mn-MN"/>
        </w:rPr>
        <w:t>99.7</w:t>
      </w:r>
      <w:r w:rsidRPr="008778D3">
        <w:rPr>
          <w:rFonts w:ascii="Arial" w:hAnsi="Arial" w:cs="Arial"/>
          <w:sz w:val="20"/>
          <w:szCs w:val="20"/>
          <w:lang w:val="eu-ES"/>
        </w:rPr>
        <w:t xml:space="preserve"> хувь бойжсон </w:t>
      </w:r>
      <w:r w:rsidRPr="008778D3">
        <w:rPr>
          <w:rFonts w:ascii="Arial" w:hAnsi="Arial" w:cs="Arial"/>
          <w:sz w:val="20"/>
          <w:szCs w:val="20"/>
          <w:lang w:val="mn-MN"/>
        </w:rPr>
        <w:t>байна.</w:t>
      </w:r>
    </w:p>
    <w:p w:rsidR="001D6361" w:rsidRDefault="001D6361" w:rsidP="001625FB">
      <w:pPr>
        <w:spacing w:after="120" w:line="276" w:lineRule="auto"/>
        <w:ind w:firstLine="720"/>
        <w:jc w:val="both"/>
        <w:rPr>
          <w:rFonts w:ascii="Arial" w:hAnsi="Arial" w:cs="Arial"/>
          <w:bCs/>
          <w:sz w:val="20"/>
          <w:szCs w:val="20"/>
          <w:lang w:val="mn-MN"/>
        </w:rPr>
      </w:pPr>
      <w:proofErr w:type="gramStart"/>
      <w:r w:rsidRPr="001D6361">
        <w:rPr>
          <w:rFonts w:ascii="Arial" w:hAnsi="Arial" w:cs="Arial"/>
          <w:bCs/>
          <w:sz w:val="20"/>
          <w:szCs w:val="20"/>
        </w:rPr>
        <w:t>Малын тоо толгойгоор Архангай,</w:t>
      </w:r>
      <w:r w:rsidRPr="001D6361">
        <w:rPr>
          <w:rFonts w:ascii="Arial" w:hAnsi="Arial" w:cs="Arial"/>
          <w:bCs/>
          <w:sz w:val="20"/>
          <w:szCs w:val="20"/>
          <w:lang w:val="mn-MN"/>
        </w:rPr>
        <w:t xml:space="preserve"> </w:t>
      </w:r>
      <w:r w:rsidRPr="001D6361">
        <w:rPr>
          <w:rFonts w:ascii="Arial" w:hAnsi="Arial" w:cs="Arial"/>
          <w:bCs/>
          <w:sz w:val="20"/>
          <w:szCs w:val="20"/>
        </w:rPr>
        <w:t>Төв,</w:t>
      </w:r>
      <w:r w:rsidRPr="001D6361">
        <w:rPr>
          <w:rFonts w:ascii="Arial" w:hAnsi="Arial" w:cs="Arial"/>
          <w:bCs/>
          <w:sz w:val="20"/>
          <w:szCs w:val="20"/>
          <w:lang w:val="mn-MN"/>
        </w:rPr>
        <w:t xml:space="preserve"> </w:t>
      </w:r>
      <w:r w:rsidRPr="001D6361">
        <w:rPr>
          <w:rFonts w:ascii="Arial" w:hAnsi="Arial" w:cs="Arial"/>
          <w:bCs/>
          <w:sz w:val="20"/>
          <w:szCs w:val="20"/>
        </w:rPr>
        <w:t>Хөвсгөл,</w:t>
      </w:r>
      <w:r w:rsidRPr="001D6361">
        <w:rPr>
          <w:rFonts w:ascii="Arial" w:hAnsi="Arial" w:cs="Arial"/>
          <w:bCs/>
          <w:sz w:val="20"/>
          <w:szCs w:val="20"/>
          <w:lang w:val="mn-MN"/>
        </w:rPr>
        <w:t xml:space="preserve"> Өвөрхангай, Баянхонгор</w:t>
      </w:r>
      <w:r w:rsidRPr="001D6361">
        <w:rPr>
          <w:rFonts w:ascii="Arial" w:hAnsi="Arial" w:cs="Arial"/>
          <w:bCs/>
          <w:sz w:val="20"/>
          <w:szCs w:val="20"/>
        </w:rPr>
        <w:t xml:space="preserve"> аймгууд эхний 5 байранд, манай аймаг </w:t>
      </w:r>
      <w:r w:rsidRPr="001D6361">
        <w:rPr>
          <w:rFonts w:ascii="Arial" w:hAnsi="Arial" w:cs="Arial"/>
          <w:bCs/>
          <w:sz w:val="20"/>
          <w:szCs w:val="20"/>
          <w:lang w:val="mn-MN"/>
        </w:rPr>
        <w:t>20</w:t>
      </w:r>
      <w:r w:rsidRPr="001D6361">
        <w:rPr>
          <w:rFonts w:ascii="Arial" w:hAnsi="Arial" w:cs="Arial"/>
          <w:bCs/>
          <w:sz w:val="20"/>
          <w:szCs w:val="20"/>
        </w:rPr>
        <w:t>-рт орж байна</w:t>
      </w:r>
      <w:r w:rsidRPr="001D6361">
        <w:rPr>
          <w:rFonts w:ascii="Arial" w:hAnsi="Arial" w:cs="Arial"/>
          <w:bCs/>
          <w:sz w:val="20"/>
          <w:szCs w:val="20"/>
          <w:lang w:val="mn-MN"/>
        </w:rPr>
        <w:t>.</w:t>
      </w:r>
      <w:proofErr w:type="gramEnd"/>
      <w:r w:rsidRPr="001D6361">
        <w:rPr>
          <w:rFonts w:ascii="Arial" w:hAnsi="Arial" w:cs="Arial"/>
          <w:bCs/>
          <w:sz w:val="20"/>
          <w:szCs w:val="20"/>
        </w:rPr>
        <w:t xml:space="preserve"> </w:t>
      </w:r>
      <w:proofErr w:type="gramStart"/>
      <w:r w:rsidRPr="001D6361">
        <w:rPr>
          <w:rFonts w:ascii="Arial" w:hAnsi="Arial" w:cs="Arial"/>
          <w:bCs/>
          <w:sz w:val="20"/>
          <w:szCs w:val="20"/>
        </w:rPr>
        <w:t>Манай аймгийн малын тоо толгой 20</w:t>
      </w:r>
      <w:r w:rsidRPr="001D6361">
        <w:rPr>
          <w:rFonts w:ascii="Arial" w:hAnsi="Arial" w:cs="Arial"/>
          <w:bCs/>
          <w:sz w:val="20"/>
          <w:szCs w:val="20"/>
          <w:lang w:val="mn-MN"/>
        </w:rPr>
        <w:t xml:space="preserve">14 </w:t>
      </w:r>
      <w:r w:rsidRPr="001D6361">
        <w:rPr>
          <w:rFonts w:ascii="Arial" w:hAnsi="Arial" w:cs="Arial"/>
          <w:bCs/>
          <w:sz w:val="20"/>
          <w:szCs w:val="20"/>
        </w:rPr>
        <w:t xml:space="preserve">онд улсын хэмжээний нийт малын </w:t>
      </w:r>
      <w:r w:rsidRPr="001D6361">
        <w:rPr>
          <w:rFonts w:ascii="Arial" w:hAnsi="Arial" w:cs="Arial"/>
          <w:bCs/>
          <w:sz w:val="20"/>
          <w:szCs w:val="20"/>
          <w:lang w:val="mn-MN"/>
        </w:rPr>
        <w:t>0.6</w:t>
      </w:r>
      <w:r w:rsidRPr="001D6361">
        <w:rPr>
          <w:rFonts w:ascii="Arial" w:hAnsi="Arial" w:cs="Arial"/>
          <w:bCs/>
          <w:sz w:val="20"/>
          <w:szCs w:val="20"/>
        </w:rPr>
        <w:t xml:space="preserve"> хувийг эзэлж байна.</w:t>
      </w:r>
      <w:proofErr w:type="gramEnd"/>
      <w:r w:rsidRPr="001D6361">
        <w:rPr>
          <w:rFonts w:ascii="Arial" w:hAnsi="Arial" w:cs="Arial"/>
          <w:bCs/>
          <w:sz w:val="20"/>
          <w:szCs w:val="20"/>
        </w:rPr>
        <w:t xml:space="preserve"> </w:t>
      </w:r>
      <w:proofErr w:type="gramStart"/>
      <w:r w:rsidRPr="001D6361">
        <w:rPr>
          <w:rFonts w:ascii="Arial" w:hAnsi="Arial" w:cs="Arial"/>
          <w:bCs/>
          <w:sz w:val="20"/>
          <w:szCs w:val="20"/>
        </w:rPr>
        <w:t xml:space="preserve">Улсын нийт тэмээн сүргийн </w:t>
      </w:r>
      <w:r w:rsidRPr="001D6361">
        <w:rPr>
          <w:rFonts w:ascii="Arial" w:hAnsi="Arial" w:cs="Arial"/>
          <w:bCs/>
          <w:sz w:val="20"/>
          <w:szCs w:val="20"/>
          <w:lang w:val="mn-MN"/>
        </w:rPr>
        <w:t>0.03</w:t>
      </w:r>
      <w:r w:rsidRPr="001D6361">
        <w:rPr>
          <w:rFonts w:ascii="Arial" w:hAnsi="Arial" w:cs="Arial"/>
          <w:bCs/>
          <w:sz w:val="20"/>
          <w:szCs w:val="20"/>
        </w:rPr>
        <w:t xml:space="preserve">, адууны </w:t>
      </w:r>
      <w:r w:rsidRPr="001D6361">
        <w:rPr>
          <w:rFonts w:ascii="Arial" w:hAnsi="Arial" w:cs="Arial"/>
          <w:bCs/>
          <w:sz w:val="20"/>
          <w:szCs w:val="20"/>
          <w:lang w:val="mn-MN"/>
        </w:rPr>
        <w:t>0.5</w:t>
      </w:r>
      <w:r w:rsidRPr="001D6361">
        <w:rPr>
          <w:rFonts w:ascii="Arial" w:hAnsi="Arial" w:cs="Arial"/>
          <w:bCs/>
          <w:sz w:val="20"/>
          <w:szCs w:val="20"/>
        </w:rPr>
        <w:t xml:space="preserve">, үхрийн </w:t>
      </w:r>
      <w:r w:rsidRPr="001D6361">
        <w:rPr>
          <w:rFonts w:ascii="Arial" w:hAnsi="Arial" w:cs="Arial"/>
          <w:bCs/>
          <w:sz w:val="20"/>
          <w:szCs w:val="20"/>
          <w:lang w:val="mn-MN"/>
        </w:rPr>
        <w:t>1.4</w:t>
      </w:r>
      <w:r w:rsidRPr="001D6361">
        <w:rPr>
          <w:rFonts w:ascii="Arial" w:hAnsi="Arial" w:cs="Arial"/>
          <w:bCs/>
          <w:sz w:val="20"/>
          <w:szCs w:val="20"/>
        </w:rPr>
        <w:t xml:space="preserve">, хонины </w:t>
      </w:r>
      <w:r w:rsidRPr="001D6361">
        <w:rPr>
          <w:rFonts w:ascii="Arial" w:hAnsi="Arial" w:cs="Arial"/>
          <w:bCs/>
          <w:sz w:val="20"/>
          <w:szCs w:val="20"/>
          <w:lang w:val="mn-MN"/>
        </w:rPr>
        <w:t>0.7</w:t>
      </w:r>
      <w:r w:rsidRPr="001D6361">
        <w:rPr>
          <w:rFonts w:ascii="Arial" w:hAnsi="Arial" w:cs="Arial"/>
          <w:bCs/>
          <w:sz w:val="20"/>
          <w:szCs w:val="20"/>
        </w:rPr>
        <w:t xml:space="preserve">, ямааны </w:t>
      </w:r>
      <w:r w:rsidRPr="001D6361">
        <w:rPr>
          <w:rFonts w:ascii="Arial" w:hAnsi="Arial" w:cs="Arial"/>
          <w:bCs/>
          <w:sz w:val="20"/>
          <w:szCs w:val="20"/>
          <w:lang w:val="mn-MN"/>
        </w:rPr>
        <w:t>0.4</w:t>
      </w:r>
      <w:r w:rsidRPr="001D6361">
        <w:rPr>
          <w:rFonts w:ascii="Arial" w:hAnsi="Arial" w:cs="Arial"/>
          <w:bCs/>
          <w:sz w:val="20"/>
          <w:szCs w:val="20"/>
        </w:rPr>
        <w:t xml:space="preserve"> хувийг манай аймаг тус тус эзэлж байна.</w:t>
      </w:r>
      <w:proofErr w:type="gramEnd"/>
    </w:p>
    <w:p w:rsidR="001D6361" w:rsidRPr="008778D3" w:rsidRDefault="001D6361" w:rsidP="001625FB">
      <w:pPr>
        <w:spacing w:after="120" w:line="360" w:lineRule="auto"/>
        <w:ind w:firstLine="720"/>
        <w:jc w:val="both"/>
        <w:rPr>
          <w:rFonts w:ascii="Arial" w:hAnsi="Arial" w:cs="Arial"/>
          <w:sz w:val="20"/>
          <w:szCs w:val="20"/>
          <w:lang w:val="eu-ES"/>
        </w:rPr>
      </w:pPr>
      <w:r w:rsidRPr="008778D3">
        <w:rPr>
          <w:rFonts w:ascii="Arial" w:hAnsi="Arial" w:cs="Arial"/>
          <w:sz w:val="20"/>
          <w:szCs w:val="20"/>
          <w:lang w:val="eu-ES"/>
        </w:rPr>
        <w:t>201</w:t>
      </w:r>
      <w:r w:rsidRPr="008778D3">
        <w:rPr>
          <w:rFonts w:ascii="Arial" w:hAnsi="Arial" w:cs="Arial"/>
          <w:sz w:val="20"/>
          <w:szCs w:val="20"/>
          <w:lang w:val="mn-MN"/>
        </w:rPr>
        <w:t>4</w:t>
      </w:r>
      <w:r w:rsidRPr="008778D3">
        <w:rPr>
          <w:rFonts w:ascii="Arial" w:hAnsi="Arial" w:cs="Arial"/>
          <w:sz w:val="20"/>
          <w:szCs w:val="20"/>
          <w:lang w:val="eu-ES"/>
        </w:rPr>
        <w:t xml:space="preserve"> оны хаврын тариалалтаар </w:t>
      </w:r>
      <w:r w:rsidRPr="008778D3">
        <w:rPr>
          <w:rFonts w:ascii="Arial" w:hAnsi="Arial" w:cs="Arial"/>
          <w:sz w:val="20"/>
          <w:szCs w:val="20"/>
          <w:lang w:val="mn-MN"/>
        </w:rPr>
        <w:t>11030.5</w:t>
      </w:r>
      <w:r w:rsidRPr="008778D3">
        <w:rPr>
          <w:rFonts w:ascii="Arial" w:hAnsi="Arial" w:cs="Arial"/>
          <w:sz w:val="20"/>
          <w:szCs w:val="20"/>
          <w:lang w:val="eu-ES"/>
        </w:rPr>
        <w:t xml:space="preserve"> га-д үр тариа, </w:t>
      </w:r>
      <w:r w:rsidRPr="008778D3">
        <w:rPr>
          <w:rFonts w:ascii="Arial" w:hAnsi="Arial" w:cs="Arial"/>
          <w:sz w:val="20"/>
          <w:szCs w:val="20"/>
          <w:lang w:val="mn-MN"/>
        </w:rPr>
        <w:t xml:space="preserve">591.2 </w:t>
      </w:r>
      <w:r w:rsidRPr="008778D3">
        <w:rPr>
          <w:rFonts w:ascii="Arial" w:hAnsi="Arial" w:cs="Arial"/>
          <w:sz w:val="20"/>
          <w:szCs w:val="20"/>
          <w:lang w:val="eu-ES"/>
        </w:rPr>
        <w:t xml:space="preserve">га-д төмс, </w:t>
      </w:r>
      <w:r w:rsidRPr="008778D3">
        <w:rPr>
          <w:rFonts w:ascii="Arial" w:hAnsi="Arial" w:cs="Arial"/>
          <w:sz w:val="20"/>
          <w:szCs w:val="20"/>
          <w:lang w:val="mn-MN"/>
        </w:rPr>
        <w:t>1341.4</w:t>
      </w:r>
      <w:r w:rsidRPr="008778D3">
        <w:rPr>
          <w:rFonts w:ascii="Arial" w:hAnsi="Arial" w:cs="Arial"/>
          <w:sz w:val="20"/>
          <w:szCs w:val="20"/>
          <w:lang w:val="eu-ES"/>
        </w:rPr>
        <w:t xml:space="preserve"> га-д хүнсний ногоо тариалж, намрын ургац  хураалтаар  үр тариа </w:t>
      </w:r>
      <w:r w:rsidRPr="008778D3">
        <w:rPr>
          <w:rFonts w:ascii="Arial" w:hAnsi="Arial" w:cs="Arial"/>
          <w:sz w:val="20"/>
          <w:szCs w:val="20"/>
          <w:lang w:val="mn-MN"/>
        </w:rPr>
        <w:t>14937.0</w:t>
      </w:r>
      <w:r w:rsidRPr="008778D3">
        <w:rPr>
          <w:rFonts w:ascii="Arial" w:hAnsi="Arial" w:cs="Arial"/>
          <w:sz w:val="20"/>
          <w:szCs w:val="20"/>
          <w:lang w:val="eu-ES"/>
        </w:rPr>
        <w:t xml:space="preserve"> тн, төмс </w:t>
      </w:r>
      <w:r w:rsidRPr="008778D3">
        <w:rPr>
          <w:rFonts w:ascii="Arial" w:hAnsi="Arial" w:cs="Arial"/>
          <w:sz w:val="20"/>
          <w:szCs w:val="20"/>
          <w:lang w:val="mn-MN"/>
        </w:rPr>
        <w:t>7327.6</w:t>
      </w:r>
      <w:r w:rsidRPr="008778D3">
        <w:rPr>
          <w:rFonts w:ascii="Arial" w:hAnsi="Arial" w:cs="Arial"/>
          <w:sz w:val="20"/>
          <w:szCs w:val="20"/>
          <w:lang w:val="eu-ES"/>
        </w:rPr>
        <w:t xml:space="preserve"> тн,  хүнсний ногоо  </w:t>
      </w:r>
      <w:r w:rsidRPr="008778D3">
        <w:rPr>
          <w:rFonts w:ascii="Arial" w:hAnsi="Arial" w:cs="Arial"/>
          <w:sz w:val="20"/>
          <w:szCs w:val="20"/>
          <w:lang w:val="mn-MN"/>
        </w:rPr>
        <w:t>17085.8</w:t>
      </w:r>
      <w:r w:rsidRPr="008778D3">
        <w:rPr>
          <w:rFonts w:ascii="Arial" w:hAnsi="Arial" w:cs="Arial"/>
          <w:sz w:val="20"/>
          <w:szCs w:val="20"/>
          <w:lang w:val="eu-ES"/>
        </w:rPr>
        <w:t xml:space="preserve"> тн-ийг хураан  аваад  байна. </w:t>
      </w:r>
    </w:p>
    <w:p w:rsidR="001D6361" w:rsidRPr="008778D3" w:rsidRDefault="001D6361" w:rsidP="001625FB">
      <w:pPr>
        <w:spacing w:after="120" w:line="360" w:lineRule="auto"/>
        <w:ind w:firstLine="720"/>
        <w:jc w:val="both"/>
        <w:rPr>
          <w:rFonts w:ascii="Arial" w:hAnsi="Arial" w:cs="Arial"/>
          <w:sz w:val="20"/>
          <w:szCs w:val="20"/>
          <w:lang w:val="eu-ES"/>
        </w:rPr>
      </w:pPr>
      <w:r w:rsidRPr="008778D3">
        <w:rPr>
          <w:rFonts w:ascii="Arial" w:hAnsi="Arial" w:cs="Arial"/>
          <w:sz w:val="20"/>
          <w:szCs w:val="20"/>
          <w:lang w:val="eu-ES"/>
        </w:rPr>
        <w:t>201</w:t>
      </w:r>
      <w:r w:rsidRPr="008778D3">
        <w:rPr>
          <w:rFonts w:ascii="Arial" w:hAnsi="Arial" w:cs="Arial"/>
          <w:sz w:val="20"/>
          <w:szCs w:val="20"/>
          <w:lang w:val="mn-MN"/>
        </w:rPr>
        <w:t xml:space="preserve">4 </w:t>
      </w:r>
      <w:r w:rsidRPr="008778D3">
        <w:rPr>
          <w:rFonts w:ascii="Arial" w:hAnsi="Arial" w:cs="Arial"/>
          <w:sz w:val="20"/>
          <w:szCs w:val="20"/>
          <w:lang w:val="eu-ES"/>
        </w:rPr>
        <w:t>онд тариалсан талбайн хэмжээг 201</w:t>
      </w:r>
      <w:r w:rsidRPr="008778D3">
        <w:rPr>
          <w:rFonts w:ascii="Arial" w:hAnsi="Arial" w:cs="Arial"/>
          <w:sz w:val="20"/>
          <w:szCs w:val="20"/>
          <w:lang w:val="mn-MN"/>
        </w:rPr>
        <w:t>3</w:t>
      </w:r>
      <w:r w:rsidRPr="008778D3">
        <w:rPr>
          <w:rFonts w:ascii="Arial" w:hAnsi="Arial" w:cs="Arial"/>
          <w:sz w:val="20"/>
          <w:szCs w:val="20"/>
          <w:lang w:val="eu-ES"/>
        </w:rPr>
        <w:t xml:space="preserve"> онтой харьцуулахад үр тариа </w:t>
      </w:r>
      <w:r w:rsidRPr="008778D3">
        <w:rPr>
          <w:rFonts w:ascii="Arial" w:hAnsi="Arial" w:cs="Arial"/>
          <w:sz w:val="20"/>
          <w:szCs w:val="20"/>
          <w:lang w:val="mn-MN"/>
        </w:rPr>
        <w:t>3.7</w:t>
      </w:r>
      <w:r w:rsidRPr="008778D3">
        <w:rPr>
          <w:rFonts w:ascii="Arial" w:hAnsi="Arial" w:cs="Arial"/>
          <w:sz w:val="20"/>
          <w:szCs w:val="20"/>
          <w:lang w:val="eu-ES"/>
        </w:rPr>
        <w:t xml:space="preserve"> хувиар</w:t>
      </w:r>
      <w:r w:rsidRPr="008778D3">
        <w:rPr>
          <w:rFonts w:ascii="Arial" w:hAnsi="Arial" w:cs="Arial"/>
          <w:sz w:val="20"/>
          <w:szCs w:val="20"/>
          <w:lang w:val="mn-MN"/>
        </w:rPr>
        <w:t xml:space="preserve"> өсч, </w:t>
      </w:r>
      <w:r w:rsidRPr="008778D3">
        <w:rPr>
          <w:rFonts w:ascii="Arial" w:hAnsi="Arial" w:cs="Arial"/>
          <w:sz w:val="20"/>
          <w:szCs w:val="20"/>
          <w:lang w:val="eu-ES"/>
        </w:rPr>
        <w:t xml:space="preserve">, төмс </w:t>
      </w:r>
      <w:r w:rsidRPr="008778D3">
        <w:rPr>
          <w:rFonts w:ascii="Arial" w:hAnsi="Arial" w:cs="Arial"/>
          <w:sz w:val="20"/>
          <w:szCs w:val="20"/>
          <w:lang w:val="mn-MN"/>
        </w:rPr>
        <w:t>14.9</w:t>
      </w:r>
      <w:r w:rsidRPr="008778D3">
        <w:rPr>
          <w:rFonts w:ascii="Arial" w:hAnsi="Arial" w:cs="Arial"/>
          <w:sz w:val="20"/>
          <w:szCs w:val="20"/>
          <w:lang w:val="eu-ES"/>
        </w:rPr>
        <w:t xml:space="preserve"> хувиар </w:t>
      </w:r>
      <w:r w:rsidRPr="008778D3">
        <w:rPr>
          <w:rFonts w:ascii="Arial" w:hAnsi="Arial" w:cs="Arial"/>
          <w:sz w:val="20"/>
          <w:szCs w:val="20"/>
          <w:lang w:val="mn-MN"/>
        </w:rPr>
        <w:t>буурсан</w:t>
      </w:r>
      <w:r w:rsidRPr="008778D3">
        <w:rPr>
          <w:rFonts w:ascii="Arial" w:hAnsi="Arial" w:cs="Arial"/>
          <w:sz w:val="20"/>
          <w:szCs w:val="20"/>
          <w:lang w:val="eu-ES"/>
        </w:rPr>
        <w:t xml:space="preserve"> байна.</w:t>
      </w:r>
    </w:p>
    <w:p w:rsidR="001D6361" w:rsidRPr="008778D3" w:rsidRDefault="001D6361" w:rsidP="001625FB">
      <w:pPr>
        <w:spacing w:after="120" w:line="360" w:lineRule="auto"/>
        <w:ind w:firstLine="720"/>
        <w:jc w:val="both"/>
        <w:rPr>
          <w:rFonts w:ascii="Arial" w:hAnsi="Arial" w:cs="Arial"/>
          <w:sz w:val="20"/>
          <w:szCs w:val="20"/>
          <w:lang w:val="mn-MN"/>
        </w:rPr>
      </w:pPr>
      <w:r w:rsidRPr="008778D3">
        <w:rPr>
          <w:rFonts w:ascii="Arial" w:hAnsi="Arial" w:cs="Arial"/>
          <w:sz w:val="20"/>
          <w:szCs w:val="20"/>
          <w:lang w:val="eu-ES"/>
        </w:rPr>
        <w:t xml:space="preserve">Өнгөрсөн оноос хураан авсан үр тариа </w:t>
      </w:r>
      <w:r w:rsidRPr="008778D3">
        <w:rPr>
          <w:rFonts w:ascii="Arial" w:hAnsi="Arial" w:cs="Arial"/>
          <w:sz w:val="20"/>
          <w:szCs w:val="20"/>
          <w:lang w:val="mn-MN"/>
        </w:rPr>
        <w:t>3239</w:t>
      </w:r>
      <w:r w:rsidRPr="008778D3">
        <w:rPr>
          <w:rFonts w:ascii="Arial" w:hAnsi="Arial" w:cs="Arial"/>
          <w:sz w:val="20"/>
          <w:szCs w:val="20"/>
          <w:lang w:val="eu-ES"/>
        </w:rPr>
        <w:t xml:space="preserve"> тн-оор</w:t>
      </w:r>
      <w:r w:rsidRPr="008778D3">
        <w:rPr>
          <w:rFonts w:ascii="Arial" w:hAnsi="Arial" w:cs="Arial"/>
          <w:sz w:val="20"/>
          <w:szCs w:val="20"/>
          <w:lang w:val="mn-MN"/>
        </w:rPr>
        <w:t xml:space="preserve"> их,</w:t>
      </w:r>
      <w:r w:rsidRPr="008778D3">
        <w:rPr>
          <w:rFonts w:ascii="Arial" w:hAnsi="Arial" w:cs="Arial"/>
          <w:sz w:val="20"/>
          <w:szCs w:val="20"/>
          <w:lang w:val="eu-ES"/>
        </w:rPr>
        <w:t xml:space="preserve"> төмс </w:t>
      </w:r>
      <w:r w:rsidRPr="008778D3">
        <w:rPr>
          <w:rFonts w:ascii="Arial" w:hAnsi="Arial" w:cs="Arial"/>
          <w:sz w:val="20"/>
          <w:szCs w:val="20"/>
          <w:lang w:val="mn-MN"/>
        </w:rPr>
        <w:t>1094.4</w:t>
      </w:r>
      <w:r w:rsidRPr="008778D3">
        <w:rPr>
          <w:rFonts w:ascii="Arial" w:hAnsi="Arial" w:cs="Arial"/>
          <w:sz w:val="20"/>
          <w:szCs w:val="20"/>
          <w:lang w:val="eu-ES"/>
        </w:rPr>
        <w:t xml:space="preserve"> тн-оор</w:t>
      </w:r>
      <w:r w:rsidRPr="008778D3">
        <w:rPr>
          <w:rFonts w:ascii="Arial" w:hAnsi="Arial" w:cs="Arial"/>
          <w:sz w:val="20"/>
          <w:szCs w:val="20"/>
          <w:lang w:val="mn-MN"/>
        </w:rPr>
        <w:t xml:space="preserve"> бага</w:t>
      </w:r>
      <w:r w:rsidRPr="008778D3">
        <w:rPr>
          <w:rFonts w:ascii="Arial" w:hAnsi="Arial" w:cs="Arial"/>
          <w:sz w:val="20"/>
          <w:szCs w:val="20"/>
          <w:lang w:val="eu-ES"/>
        </w:rPr>
        <w:t xml:space="preserve"> байна. </w:t>
      </w:r>
    </w:p>
    <w:p w:rsidR="00B704BC" w:rsidRPr="002A0778" w:rsidRDefault="00B704BC" w:rsidP="00DE1B64">
      <w:pPr>
        <w:pStyle w:val="Title"/>
        <w:spacing w:after="120" w:line="276" w:lineRule="auto"/>
        <w:jc w:val="both"/>
        <w:rPr>
          <w:rFonts w:ascii="Arial" w:hAnsi="Arial" w:cs="Arial"/>
          <w:b w:val="0"/>
          <w:sz w:val="20"/>
          <w:szCs w:val="20"/>
        </w:rPr>
      </w:pPr>
      <w:r w:rsidRPr="002A0778">
        <w:rPr>
          <w:rFonts w:ascii="Arial" w:hAnsi="Arial" w:cs="Arial"/>
          <w:b w:val="0"/>
          <w:sz w:val="20"/>
          <w:szCs w:val="20"/>
        </w:rPr>
        <w:t>Нийт тариалсан талбайн хэмжээгээр Сэлэнгэ, Төв, Булган,</w:t>
      </w:r>
      <w:r w:rsidR="005807B7">
        <w:rPr>
          <w:rFonts w:ascii="Arial" w:hAnsi="Arial" w:cs="Arial"/>
          <w:b w:val="0"/>
          <w:sz w:val="20"/>
          <w:szCs w:val="20"/>
          <w:lang w:val="mn-MN"/>
        </w:rPr>
        <w:t>Дорнод,</w:t>
      </w:r>
      <w:r w:rsidRPr="002A0778">
        <w:rPr>
          <w:rFonts w:ascii="Arial" w:hAnsi="Arial" w:cs="Arial"/>
          <w:b w:val="0"/>
          <w:sz w:val="20"/>
          <w:szCs w:val="20"/>
        </w:rPr>
        <w:t xml:space="preserve"> </w:t>
      </w:r>
      <w:r w:rsidRPr="002A0778">
        <w:rPr>
          <w:rFonts w:ascii="Arial" w:hAnsi="Arial" w:cs="Arial"/>
          <w:sz w:val="20"/>
          <w:szCs w:val="20"/>
          <w:lang w:val="mn-MN"/>
        </w:rPr>
        <w:t>Дархан-Уул</w:t>
      </w:r>
      <w:r w:rsidRPr="002A0778">
        <w:rPr>
          <w:rFonts w:ascii="Arial" w:hAnsi="Arial" w:cs="Arial"/>
          <w:b w:val="0"/>
          <w:sz w:val="20"/>
          <w:szCs w:val="20"/>
        </w:rPr>
        <w:t xml:space="preserve">  айм</w:t>
      </w:r>
      <w:r w:rsidRPr="002A0778">
        <w:rPr>
          <w:rFonts w:ascii="Arial" w:hAnsi="Arial" w:cs="Arial"/>
          <w:b w:val="0"/>
          <w:sz w:val="20"/>
          <w:szCs w:val="20"/>
          <w:lang w:val="mn-MN"/>
        </w:rPr>
        <w:t>а</w:t>
      </w:r>
      <w:r w:rsidRPr="002A0778">
        <w:rPr>
          <w:rFonts w:ascii="Arial" w:hAnsi="Arial" w:cs="Arial"/>
          <w:b w:val="0"/>
          <w:sz w:val="20"/>
          <w:szCs w:val="20"/>
        </w:rPr>
        <w:t>г</w:t>
      </w:r>
      <w:r w:rsidRPr="002A0778">
        <w:rPr>
          <w:rFonts w:ascii="Arial" w:hAnsi="Arial" w:cs="Arial"/>
          <w:b w:val="0"/>
          <w:sz w:val="20"/>
          <w:szCs w:val="20"/>
          <w:lang w:val="mn-MN"/>
        </w:rPr>
        <w:t xml:space="preserve"> </w:t>
      </w:r>
      <w:r w:rsidRPr="002A0778">
        <w:rPr>
          <w:rFonts w:ascii="Arial" w:hAnsi="Arial" w:cs="Arial"/>
          <w:b w:val="0"/>
          <w:sz w:val="20"/>
          <w:szCs w:val="20"/>
        </w:rPr>
        <w:t>эхний 5 байранд орж байна.</w:t>
      </w:r>
    </w:p>
    <w:p w:rsidR="005807B7" w:rsidRPr="008778D3" w:rsidRDefault="005807B7" w:rsidP="001625FB">
      <w:pPr>
        <w:spacing w:line="360" w:lineRule="auto"/>
        <w:ind w:firstLine="720"/>
        <w:rPr>
          <w:rFonts w:ascii="Arial" w:hAnsi="Arial" w:cs="Arial"/>
          <w:b/>
          <w:sz w:val="20"/>
          <w:szCs w:val="20"/>
          <w:lang w:val="mn-MN"/>
        </w:rPr>
      </w:pPr>
      <w:r w:rsidRPr="008778D3">
        <w:rPr>
          <w:rFonts w:ascii="Arial" w:hAnsi="Arial" w:cs="Arial"/>
          <w:sz w:val="20"/>
          <w:szCs w:val="20"/>
          <w:lang w:val="mn-MN"/>
        </w:rPr>
        <w:t>201</w:t>
      </w:r>
      <w:r w:rsidRPr="008778D3">
        <w:rPr>
          <w:rFonts w:ascii="Arial" w:hAnsi="Arial" w:cs="Arial"/>
          <w:sz w:val="20"/>
          <w:szCs w:val="20"/>
        </w:rPr>
        <w:t>4</w:t>
      </w:r>
      <w:r w:rsidRPr="008778D3">
        <w:rPr>
          <w:rFonts w:ascii="Arial" w:hAnsi="Arial" w:cs="Arial"/>
          <w:sz w:val="20"/>
          <w:szCs w:val="20"/>
          <w:lang w:val="mn-MN"/>
        </w:rPr>
        <w:t xml:space="preserve"> онд бөөний болон жижиглэн худалдааны нийт борлуулалт 1</w:t>
      </w:r>
      <w:r w:rsidRPr="008778D3">
        <w:rPr>
          <w:rFonts w:ascii="Arial" w:hAnsi="Arial" w:cs="Arial"/>
          <w:sz w:val="20"/>
          <w:szCs w:val="20"/>
        </w:rPr>
        <w:t xml:space="preserve">45.6 </w:t>
      </w:r>
      <w:r w:rsidRPr="008778D3">
        <w:rPr>
          <w:rFonts w:ascii="Arial" w:hAnsi="Arial" w:cs="Arial"/>
          <w:sz w:val="20"/>
          <w:szCs w:val="20"/>
          <w:lang w:val="mn-MN"/>
        </w:rPr>
        <w:t xml:space="preserve"> тэрбум төгрөгт хүрч, өнгөрсөн оноос </w:t>
      </w:r>
      <w:r w:rsidRPr="008778D3">
        <w:rPr>
          <w:rFonts w:ascii="Arial" w:hAnsi="Arial" w:cs="Arial"/>
          <w:sz w:val="20"/>
          <w:szCs w:val="20"/>
        </w:rPr>
        <w:t>39.5</w:t>
      </w:r>
      <w:r w:rsidRPr="008778D3">
        <w:rPr>
          <w:rFonts w:ascii="Arial" w:hAnsi="Arial" w:cs="Arial"/>
          <w:sz w:val="20"/>
          <w:szCs w:val="20"/>
          <w:lang w:val="mn-MN"/>
        </w:rPr>
        <w:t xml:space="preserve"> %-иар өссөн байна. </w:t>
      </w:r>
    </w:p>
    <w:p w:rsidR="001625FB" w:rsidRDefault="001625FB" w:rsidP="001625FB">
      <w:pPr>
        <w:autoSpaceDE w:val="0"/>
        <w:autoSpaceDN w:val="0"/>
        <w:adjustRightInd w:val="0"/>
        <w:spacing w:after="120" w:line="276" w:lineRule="auto"/>
        <w:ind w:right="108" w:firstLine="720"/>
        <w:jc w:val="both"/>
        <w:rPr>
          <w:rFonts w:ascii="Arial" w:hAnsi="Arial" w:cs="Arial"/>
          <w:sz w:val="20"/>
          <w:szCs w:val="20"/>
          <w:lang w:val="mn-MN"/>
        </w:rPr>
      </w:pPr>
    </w:p>
    <w:p w:rsidR="001625FB" w:rsidRDefault="001625FB" w:rsidP="001625FB">
      <w:pPr>
        <w:autoSpaceDE w:val="0"/>
        <w:autoSpaceDN w:val="0"/>
        <w:adjustRightInd w:val="0"/>
        <w:spacing w:after="120" w:line="276" w:lineRule="auto"/>
        <w:ind w:right="108" w:firstLine="720"/>
        <w:jc w:val="both"/>
        <w:rPr>
          <w:rFonts w:ascii="Arial" w:hAnsi="Arial" w:cs="Arial"/>
          <w:sz w:val="20"/>
          <w:szCs w:val="20"/>
          <w:lang w:val="mn-MN"/>
        </w:rPr>
      </w:pPr>
    </w:p>
    <w:p w:rsidR="00076C3C" w:rsidRPr="00164768" w:rsidRDefault="00076C3C" w:rsidP="001625FB">
      <w:pPr>
        <w:autoSpaceDE w:val="0"/>
        <w:autoSpaceDN w:val="0"/>
        <w:adjustRightInd w:val="0"/>
        <w:spacing w:after="120" w:line="276" w:lineRule="auto"/>
        <w:ind w:right="108" w:firstLine="720"/>
        <w:jc w:val="both"/>
        <w:rPr>
          <w:rFonts w:ascii="Arial" w:hAnsi="Arial" w:cs="Arial"/>
          <w:sz w:val="20"/>
          <w:szCs w:val="20"/>
          <w:lang w:val="mn-MN"/>
        </w:rPr>
      </w:pPr>
      <w:r w:rsidRPr="002A0778">
        <w:rPr>
          <w:rFonts w:ascii="Arial" w:hAnsi="Arial" w:cs="Arial"/>
          <w:sz w:val="20"/>
          <w:szCs w:val="20"/>
          <w:lang w:val="mn-MN"/>
        </w:rPr>
        <w:t xml:space="preserve">Манай аймаг хэрэглээний үнийн индексээр бүсийн дунджаас </w:t>
      </w:r>
      <w:r w:rsidR="005807B7">
        <w:rPr>
          <w:rFonts w:ascii="Arial" w:hAnsi="Arial" w:cs="Arial"/>
          <w:sz w:val="20"/>
          <w:szCs w:val="20"/>
          <w:lang w:val="mn-MN"/>
        </w:rPr>
        <w:t>9,0</w:t>
      </w:r>
      <w:r w:rsidRPr="002A0778">
        <w:rPr>
          <w:rFonts w:ascii="Arial" w:hAnsi="Arial" w:cs="Arial"/>
          <w:sz w:val="20"/>
          <w:szCs w:val="20"/>
        </w:rPr>
        <w:t xml:space="preserve"> </w:t>
      </w:r>
      <w:r w:rsidRPr="002A0778">
        <w:rPr>
          <w:rFonts w:ascii="Arial" w:hAnsi="Arial" w:cs="Arial"/>
          <w:sz w:val="20"/>
          <w:szCs w:val="20"/>
          <w:lang w:val="mn-MN"/>
        </w:rPr>
        <w:t xml:space="preserve">пунктээр бага байгаагаас гэр ахуйн тавилга, барааны бүлгийн индекс </w:t>
      </w:r>
      <w:r w:rsidR="005807B7">
        <w:rPr>
          <w:rFonts w:ascii="Arial" w:hAnsi="Arial" w:cs="Arial"/>
          <w:sz w:val="20"/>
          <w:szCs w:val="20"/>
          <w:lang w:val="mn-MN"/>
        </w:rPr>
        <w:t>3,1 хувиар бага</w:t>
      </w:r>
      <w:r w:rsidRPr="002A0778">
        <w:rPr>
          <w:rFonts w:ascii="Arial" w:hAnsi="Arial" w:cs="Arial"/>
          <w:sz w:val="20"/>
          <w:szCs w:val="20"/>
          <w:lang w:val="mn-MN"/>
        </w:rPr>
        <w:t>, зочид буудал, нийтийн хоол,</w:t>
      </w:r>
      <w:r w:rsidR="005807B7">
        <w:rPr>
          <w:rFonts w:ascii="Arial" w:hAnsi="Arial" w:cs="Arial"/>
          <w:sz w:val="20"/>
          <w:szCs w:val="20"/>
          <w:lang w:val="mn-MN"/>
        </w:rPr>
        <w:t xml:space="preserve"> дотуур байрны бүлгийн индекс 15,68 хувиар их</w:t>
      </w:r>
      <w:r w:rsidRPr="002A0778">
        <w:rPr>
          <w:rFonts w:ascii="Arial" w:hAnsi="Arial" w:cs="Arial"/>
          <w:sz w:val="20"/>
          <w:szCs w:val="20"/>
        </w:rPr>
        <w:t>,</w:t>
      </w:r>
      <w:r w:rsidRPr="002A0778">
        <w:rPr>
          <w:rFonts w:ascii="Arial" w:hAnsi="Arial" w:cs="Arial"/>
          <w:sz w:val="20"/>
          <w:szCs w:val="20"/>
          <w:lang w:val="mn-MN"/>
        </w:rPr>
        <w:t xml:space="preserve"> бусад бараа үйлчилгээний индек </w:t>
      </w:r>
      <w:r w:rsidR="005807B7">
        <w:rPr>
          <w:rFonts w:ascii="Arial" w:hAnsi="Arial" w:cs="Arial"/>
          <w:sz w:val="20"/>
          <w:szCs w:val="20"/>
          <w:lang w:val="mn-MN"/>
        </w:rPr>
        <w:t>7,7</w:t>
      </w:r>
      <w:r w:rsidRPr="002A0778">
        <w:rPr>
          <w:rFonts w:ascii="Arial" w:hAnsi="Arial" w:cs="Arial"/>
          <w:sz w:val="20"/>
          <w:szCs w:val="20"/>
          <w:lang w:val="mn-MN"/>
        </w:rPr>
        <w:t xml:space="preserve"> </w:t>
      </w:r>
      <w:r w:rsidRPr="002A0778">
        <w:rPr>
          <w:rFonts w:ascii="Arial" w:hAnsi="Arial" w:cs="Arial"/>
          <w:sz w:val="20"/>
          <w:szCs w:val="20"/>
        </w:rPr>
        <w:t>пунктээр</w:t>
      </w:r>
      <w:r w:rsidRPr="002A0778">
        <w:rPr>
          <w:rFonts w:ascii="Arial" w:hAnsi="Arial" w:cs="Arial"/>
          <w:sz w:val="20"/>
          <w:szCs w:val="20"/>
          <w:lang w:val="mn-MN"/>
        </w:rPr>
        <w:t xml:space="preserve"> </w:t>
      </w:r>
      <w:r w:rsidR="005807B7">
        <w:rPr>
          <w:rFonts w:ascii="Arial" w:hAnsi="Arial" w:cs="Arial"/>
          <w:sz w:val="20"/>
          <w:szCs w:val="20"/>
          <w:lang w:val="mn-MN"/>
        </w:rPr>
        <w:t>бага,</w:t>
      </w:r>
      <w:r w:rsidRPr="002A0778">
        <w:rPr>
          <w:rFonts w:ascii="Arial" w:hAnsi="Arial" w:cs="Arial"/>
          <w:sz w:val="20"/>
          <w:szCs w:val="20"/>
          <w:lang w:val="mn-MN"/>
        </w:rPr>
        <w:t xml:space="preserve">  хүнсний бараа, </w:t>
      </w:r>
      <w:r w:rsidR="00164768">
        <w:rPr>
          <w:rFonts w:ascii="Arial" w:hAnsi="Arial" w:cs="Arial"/>
          <w:sz w:val="20"/>
          <w:szCs w:val="20"/>
          <w:lang w:val="mn-MN"/>
        </w:rPr>
        <w:t>ундаа усны бүлгийн индекс 0,4</w:t>
      </w:r>
      <w:r w:rsidRPr="002A0778">
        <w:rPr>
          <w:rFonts w:ascii="Arial" w:hAnsi="Arial" w:cs="Arial"/>
          <w:sz w:val="20"/>
          <w:szCs w:val="20"/>
          <w:lang w:val="mn-MN"/>
        </w:rPr>
        <w:t xml:space="preserve"> хувиар их</w:t>
      </w:r>
      <w:r w:rsidRPr="002A0778">
        <w:rPr>
          <w:rFonts w:ascii="Arial" w:hAnsi="Arial" w:cs="Arial"/>
          <w:sz w:val="20"/>
          <w:szCs w:val="20"/>
        </w:rPr>
        <w:t xml:space="preserve">, </w:t>
      </w:r>
      <w:r w:rsidRPr="002A0778">
        <w:rPr>
          <w:rFonts w:ascii="Arial" w:hAnsi="Arial" w:cs="Arial"/>
          <w:sz w:val="20"/>
          <w:szCs w:val="20"/>
          <w:lang w:val="mn-MN"/>
        </w:rPr>
        <w:t>холбооны хэрэгсэл шуудангийн үйлчилгээ</w:t>
      </w:r>
      <w:r w:rsidRPr="002A0778">
        <w:rPr>
          <w:rFonts w:ascii="Arial" w:hAnsi="Arial" w:cs="Arial"/>
          <w:sz w:val="20"/>
          <w:szCs w:val="20"/>
        </w:rPr>
        <w:t xml:space="preserve"> </w:t>
      </w:r>
      <w:r w:rsidR="00164768">
        <w:rPr>
          <w:rFonts w:ascii="Arial" w:hAnsi="Arial" w:cs="Arial"/>
          <w:sz w:val="20"/>
          <w:szCs w:val="20"/>
          <w:lang w:val="mn-MN"/>
        </w:rPr>
        <w:t xml:space="preserve">2,0 </w:t>
      </w:r>
      <w:r w:rsidR="00164768" w:rsidRPr="002A0778">
        <w:rPr>
          <w:rFonts w:ascii="Arial" w:hAnsi="Arial" w:cs="Arial"/>
          <w:sz w:val="20"/>
          <w:szCs w:val="20"/>
          <w:lang w:val="mn-MN"/>
        </w:rPr>
        <w:t>хувиар их</w:t>
      </w:r>
      <w:r w:rsidR="00164768" w:rsidRPr="002A0778">
        <w:rPr>
          <w:rFonts w:ascii="Arial" w:hAnsi="Arial" w:cs="Arial"/>
          <w:sz w:val="20"/>
          <w:szCs w:val="20"/>
        </w:rPr>
        <w:t>,</w:t>
      </w:r>
      <w:r w:rsidRPr="002A0778">
        <w:rPr>
          <w:rFonts w:ascii="Arial" w:hAnsi="Arial" w:cs="Arial"/>
          <w:sz w:val="20"/>
          <w:szCs w:val="20"/>
          <w:lang w:val="mn-MN"/>
        </w:rPr>
        <w:t xml:space="preserve"> боловсролын үйлчилгээ</w:t>
      </w:r>
      <w:r w:rsidRPr="002A0778">
        <w:rPr>
          <w:rFonts w:ascii="Arial" w:hAnsi="Arial" w:cs="Arial"/>
          <w:sz w:val="20"/>
          <w:szCs w:val="20"/>
        </w:rPr>
        <w:t xml:space="preserve"> </w:t>
      </w:r>
      <w:r w:rsidR="00164768">
        <w:rPr>
          <w:rFonts w:ascii="Arial" w:hAnsi="Arial" w:cs="Arial"/>
          <w:sz w:val="20"/>
          <w:szCs w:val="20"/>
          <w:lang w:val="mn-MN"/>
        </w:rPr>
        <w:t>3,4</w:t>
      </w:r>
      <w:r w:rsidRPr="002A0778">
        <w:rPr>
          <w:rFonts w:ascii="Arial" w:hAnsi="Arial" w:cs="Arial"/>
          <w:sz w:val="20"/>
          <w:szCs w:val="20"/>
          <w:lang w:val="mn-MN"/>
        </w:rPr>
        <w:t xml:space="preserve"> хувиар </w:t>
      </w:r>
      <w:r w:rsidR="00164768">
        <w:rPr>
          <w:rFonts w:ascii="Arial" w:hAnsi="Arial" w:cs="Arial"/>
          <w:sz w:val="20"/>
          <w:szCs w:val="20"/>
          <w:lang w:val="mn-MN"/>
        </w:rPr>
        <w:t>их</w:t>
      </w:r>
      <w:r w:rsidRPr="002A0778">
        <w:rPr>
          <w:rFonts w:ascii="Arial" w:hAnsi="Arial" w:cs="Arial"/>
          <w:sz w:val="20"/>
          <w:szCs w:val="20"/>
          <w:lang w:val="mn-MN"/>
        </w:rPr>
        <w:t>, тээврийн үйлчилгээ</w:t>
      </w:r>
      <w:r w:rsidR="00164768">
        <w:rPr>
          <w:rFonts w:ascii="Arial" w:hAnsi="Arial" w:cs="Arial"/>
          <w:sz w:val="20"/>
          <w:szCs w:val="20"/>
          <w:lang w:val="mn-MN"/>
        </w:rPr>
        <w:t xml:space="preserve"> 5,4</w:t>
      </w:r>
      <w:r w:rsidRPr="002A0778">
        <w:rPr>
          <w:rFonts w:ascii="Arial" w:hAnsi="Arial" w:cs="Arial"/>
          <w:sz w:val="20"/>
          <w:szCs w:val="20"/>
          <w:lang w:val="mn-MN"/>
        </w:rPr>
        <w:t xml:space="preserve"> </w:t>
      </w:r>
      <w:r w:rsidR="00164768">
        <w:rPr>
          <w:rFonts w:ascii="Arial" w:hAnsi="Arial" w:cs="Arial"/>
          <w:sz w:val="20"/>
          <w:szCs w:val="20"/>
          <w:lang w:val="mn-MN"/>
        </w:rPr>
        <w:t>хувиар бага</w:t>
      </w:r>
      <w:r w:rsidRPr="002A0778">
        <w:rPr>
          <w:rFonts w:ascii="Arial" w:hAnsi="Arial" w:cs="Arial"/>
          <w:sz w:val="20"/>
          <w:szCs w:val="20"/>
        </w:rPr>
        <w:t xml:space="preserve">, </w:t>
      </w:r>
      <w:r w:rsidRPr="002A0778">
        <w:rPr>
          <w:rFonts w:ascii="Arial" w:hAnsi="Arial" w:cs="Arial"/>
          <w:sz w:val="20"/>
          <w:szCs w:val="20"/>
          <w:lang w:val="mn-MN"/>
        </w:rPr>
        <w:t xml:space="preserve">амралт </w:t>
      </w:r>
      <w:r w:rsidRPr="002A0778">
        <w:rPr>
          <w:rFonts w:ascii="Arial" w:hAnsi="Arial" w:cs="Arial"/>
          <w:sz w:val="20"/>
          <w:szCs w:val="20"/>
        </w:rPr>
        <w:t>чөлөөт</w:t>
      </w:r>
      <w:r w:rsidRPr="002A0778">
        <w:rPr>
          <w:rFonts w:ascii="Arial" w:hAnsi="Arial" w:cs="Arial"/>
          <w:sz w:val="20"/>
          <w:szCs w:val="20"/>
          <w:lang w:val="mn-MN"/>
        </w:rPr>
        <w:t xml:space="preserve"> цаг, соёлын бараа, үйлчилгээний индекс </w:t>
      </w:r>
      <w:r w:rsidR="00164768">
        <w:rPr>
          <w:rFonts w:ascii="Arial" w:hAnsi="Arial" w:cs="Arial"/>
          <w:sz w:val="20"/>
          <w:szCs w:val="20"/>
          <w:lang w:val="mn-MN"/>
        </w:rPr>
        <w:t>3,8</w:t>
      </w:r>
      <w:r w:rsidRPr="002A0778">
        <w:rPr>
          <w:rFonts w:ascii="Arial" w:hAnsi="Arial" w:cs="Arial"/>
          <w:sz w:val="20"/>
          <w:szCs w:val="20"/>
          <w:lang w:val="mn-MN"/>
        </w:rPr>
        <w:t xml:space="preserve"> </w:t>
      </w:r>
      <w:r w:rsidRPr="002A0778">
        <w:rPr>
          <w:rFonts w:ascii="Arial" w:hAnsi="Arial" w:cs="Arial"/>
          <w:sz w:val="20"/>
          <w:szCs w:val="20"/>
        </w:rPr>
        <w:t xml:space="preserve"> </w:t>
      </w:r>
      <w:r w:rsidRPr="002A0778">
        <w:rPr>
          <w:rFonts w:ascii="Arial" w:hAnsi="Arial" w:cs="Arial"/>
          <w:sz w:val="20"/>
          <w:szCs w:val="20"/>
          <w:lang w:val="mn-MN"/>
        </w:rPr>
        <w:t xml:space="preserve">пунктээр бага,  хувцас, бөс бараа, гутлын бүлгийн индекс </w:t>
      </w:r>
      <w:r w:rsidR="00164768">
        <w:rPr>
          <w:rFonts w:ascii="Arial" w:hAnsi="Arial" w:cs="Arial"/>
          <w:sz w:val="20"/>
          <w:szCs w:val="20"/>
          <w:lang w:val="mn-MN"/>
        </w:rPr>
        <w:t>3,4</w:t>
      </w:r>
      <w:r w:rsidRPr="002A0778">
        <w:rPr>
          <w:rFonts w:ascii="Arial" w:hAnsi="Arial" w:cs="Arial"/>
          <w:sz w:val="20"/>
          <w:szCs w:val="20"/>
          <w:lang w:val="mn-MN"/>
        </w:rPr>
        <w:t xml:space="preserve"> пунктээр бага</w:t>
      </w:r>
      <w:r w:rsidRPr="002A0778">
        <w:rPr>
          <w:rFonts w:ascii="Arial" w:hAnsi="Arial" w:cs="Arial"/>
          <w:sz w:val="20"/>
          <w:szCs w:val="20"/>
        </w:rPr>
        <w:t xml:space="preserve">, </w:t>
      </w:r>
      <w:r w:rsidRPr="002A0778">
        <w:rPr>
          <w:rFonts w:ascii="Arial" w:hAnsi="Arial" w:cs="Arial"/>
          <w:sz w:val="20"/>
          <w:szCs w:val="20"/>
          <w:lang w:val="mn-MN"/>
        </w:rPr>
        <w:t xml:space="preserve">орон сууц, ус, цахилгаан, түлшний бүлгийн индекс </w:t>
      </w:r>
      <w:r w:rsidR="00164768">
        <w:rPr>
          <w:rFonts w:ascii="Arial" w:hAnsi="Arial" w:cs="Arial"/>
          <w:sz w:val="20"/>
          <w:szCs w:val="20"/>
          <w:lang w:val="mn-MN"/>
        </w:rPr>
        <w:t>1,7</w:t>
      </w:r>
      <w:r w:rsidRPr="002A0778">
        <w:rPr>
          <w:rFonts w:ascii="Arial" w:hAnsi="Arial" w:cs="Arial"/>
          <w:sz w:val="20"/>
          <w:szCs w:val="20"/>
          <w:lang w:val="mn-MN"/>
        </w:rPr>
        <w:t xml:space="preserve"> пунктээр </w:t>
      </w:r>
      <w:r w:rsidR="00164768">
        <w:rPr>
          <w:rFonts w:ascii="Arial" w:hAnsi="Arial" w:cs="Arial"/>
          <w:sz w:val="20"/>
          <w:szCs w:val="20"/>
          <w:lang w:val="mn-MN"/>
        </w:rPr>
        <w:t>их</w:t>
      </w:r>
      <w:r w:rsidRPr="002A0778">
        <w:rPr>
          <w:rFonts w:ascii="Arial" w:hAnsi="Arial" w:cs="Arial"/>
          <w:sz w:val="20"/>
          <w:szCs w:val="20"/>
          <w:lang w:val="mn-MN"/>
        </w:rPr>
        <w:t xml:space="preserve">, согтууруулах ундаа тамхины бүлгийн индекс </w:t>
      </w:r>
      <w:r w:rsidR="00164768">
        <w:rPr>
          <w:rFonts w:ascii="Arial" w:hAnsi="Arial" w:cs="Arial"/>
          <w:sz w:val="20"/>
          <w:szCs w:val="20"/>
          <w:lang w:val="mn-MN"/>
        </w:rPr>
        <w:t>8,4</w:t>
      </w:r>
      <w:r w:rsidRPr="002A0778">
        <w:rPr>
          <w:rFonts w:ascii="Arial" w:hAnsi="Arial" w:cs="Arial"/>
          <w:sz w:val="20"/>
          <w:szCs w:val="20"/>
          <w:lang w:val="mn-MN"/>
        </w:rPr>
        <w:t xml:space="preserve"> пунктээр бага, эм тариа, эмнэлгийн үйлчилгээний бүлгийн индекс </w:t>
      </w:r>
      <w:r w:rsidR="00164768">
        <w:rPr>
          <w:rFonts w:ascii="Arial" w:hAnsi="Arial" w:cs="Arial"/>
          <w:sz w:val="20"/>
          <w:szCs w:val="20"/>
          <w:lang w:val="mn-MN"/>
        </w:rPr>
        <w:t>3,4</w:t>
      </w:r>
      <w:r w:rsidRPr="002A0778">
        <w:rPr>
          <w:rFonts w:ascii="Arial" w:hAnsi="Arial" w:cs="Arial"/>
          <w:sz w:val="20"/>
          <w:szCs w:val="20"/>
        </w:rPr>
        <w:t xml:space="preserve"> пунктээр </w:t>
      </w:r>
      <w:r w:rsidRPr="002A0778">
        <w:rPr>
          <w:rFonts w:ascii="Arial" w:hAnsi="Arial" w:cs="Arial"/>
          <w:sz w:val="20"/>
          <w:szCs w:val="20"/>
          <w:lang w:val="mn-MN"/>
        </w:rPr>
        <w:t xml:space="preserve">тус тус бага байна. </w:t>
      </w:r>
    </w:p>
    <w:p w:rsidR="00076C3C" w:rsidRPr="002A0778" w:rsidRDefault="00076C3C" w:rsidP="00DE1B64">
      <w:pPr>
        <w:spacing w:after="120" w:line="276" w:lineRule="auto"/>
        <w:jc w:val="both"/>
        <w:rPr>
          <w:rFonts w:ascii="Arial" w:hAnsi="Arial" w:cs="Arial"/>
          <w:sz w:val="20"/>
          <w:szCs w:val="20"/>
          <w:lang w:val="mn-MN"/>
        </w:rPr>
      </w:pPr>
      <w:r w:rsidRPr="002A0778">
        <w:rPr>
          <w:rFonts w:ascii="Arial" w:hAnsi="Arial" w:cs="Arial"/>
          <w:sz w:val="20"/>
          <w:szCs w:val="20"/>
          <w:lang w:val="mn-MN"/>
        </w:rPr>
        <w:t>Н</w:t>
      </w:r>
      <w:r w:rsidRPr="002A0778">
        <w:rPr>
          <w:rFonts w:ascii="Arial" w:hAnsi="Arial" w:cs="Arial"/>
          <w:sz w:val="20"/>
          <w:szCs w:val="20"/>
          <w:lang w:val="eu-ES"/>
        </w:rPr>
        <w:t xml:space="preserve">ийт авто машины тоогоор </w:t>
      </w:r>
      <w:r w:rsidRPr="002A0778">
        <w:rPr>
          <w:rFonts w:ascii="Arial" w:hAnsi="Arial" w:cs="Arial"/>
          <w:sz w:val="20"/>
          <w:szCs w:val="20"/>
        </w:rPr>
        <w:t xml:space="preserve">1-рт Улаанбаатар, 2-рт </w:t>
      </w:r>
      <w:r w:rsidRPr="002A0778">
        <w:rPr>
          <w:rFonts w:ascii="Arial" w:hAnsi="Arial" w:cs="Arial"/>
          <w:sz w:val="20"/>
          <w:szCs w:val="20"/>
          <w:lang w:val="mn-MN"/>
        </w:rPr>
        <w:t>Орхон</w:t>
      </w:r>
      <w:r w:rsidRPr="002A0778">
        <w:rPr>
          <w:rFonts w:ascii="Arial" w:hAnsi="Arial" w:cs="Arial"/>
          <w:sz w:val="20"/>
          <w:szCs w:val="20"/>
        </w:rPr>
        <w:t xml:space="preserve"> аймаг, 3-рт</w:t>
      </w:r>
      <w:r w:rsidRPr="002A0778">
        <w:rPr>
          <w:rFonts w:ascii="Arial" w:hAnsi="Arial" w:cs="Arial"/>
          <w:sz w:val="20"/>
          <w:szCs w:val="20"/>
          <w:lang w:val="mn-MN"/>
        </w:rPr>
        <w:t xml:space="preserve"> Өмнөговь, 4рт </w:t>
      </w:r>
      <w:r w:rsidRPr="002A0778">
        <w:rPr>
          <w:rFonts w:ascii="Arial" w:hAnsi="Arial" w:cs="Arial"/>
          <w:sz w:val="20"/>
          <w:szCs w:val="20"/>
        </w:rPr>
        <w:t xml:space="preserve">Хөвсгөл  аймаг </w:t>
      </w:r>
      <w:r w:rsidRPr="002A0778">
        <w:rPr>
          <w:rFonts w:ascii="Arial" w:hAnsi="Arial" w:cs="Arial"/>
          <w:sz w:val="20"/>
          <w:szCs w:val="20"/>
          <w:lang w:val="mn-MN"/>
        </w:rPr>
        <w:t>манай аймаг 5-рт орж байна.</w:t>
      </w:r>
    </w:p>
    <w:p w:rsidR="008742C0" w:rsidRPr="002A0778" w:rsidRDefault="008742C0" w:rsidP="008742C0">
      <w:pPr>
        <w:spacing w:after="120" w:line="360" w:lineRule="auto"/>
        <w:jc w:val="both"/>
        <w:rPr>
          <w:rFonts w:ascii="Arial" w:hAnsi="Arial" w:cs="Arial"/>
          <w:sz w:val="20"/>
          <w:szCs w:val="20"/>
          <w:lang w:val="mn-MN"/>
        </w:rPr>
      </w:pPr>
      <w:r w:rsidRPr="002A0778">
        <w:rPr>
          <w:rFonts w:ascii="Arial" w:hAnsi="Arial" w:cs="Arial"/>
          <w:sz w:val="20"/>
          <w:szCs w:val="20"/>
        </w:rPr>
        <w:t>20</w:t>
      </w:r>
      <w:r>
        <w:rPr>
          <w:rFonts w:ascii="Arial" w:hAnsi="Arial" w:cs="Arial"/>
          <w:sz w:val="20"/>
          <w:szCs w:val="20"/>
          <w:lang w:val="mn-MN"/>
        </w:rPr>
        <w:t>14</w:t>
      </w:r>
      <w:r w:rsidRPr="002A0778">
        <w:rPr>
          <w:rFonts w:ascii="Arial" w:hAnsi="Arial" w:cs="Arial"/>
          <w:sz w:val="20"/>
          <w:szCs w:val="20"/>
        </w:rPr>
        <w:t xml:space="preserve"> оны санхүүгийн жилд улсын нийт орон нутгийн төсвийн орлого </w:t>
      </w:r>
      <w:r>
        <w:rPr>
          <w:rFonts w:ascii="Arial" w:hAnsi="Arial" w:cs="Arial"/>
          <w:sz w:val="20"/>
          <w:szCs w:val="20"/>
          <w:lang w:val="mn-MN"/>
        </w:rPr>
        <w:t>2082</w:t>
      </w:r>
      <w:r w:rsidRPr="002A0778">
        <w:rPr>
          <w:rFonts w:ascii="Arial" w:hAnsi="Arial" w:cs="Arial"/>
          <w:sz w:val="20"/>
          <w:szCs w:val="20"/>
          <w:lang w:val="mn-MN"/>
        </w:rPr>
        <w:t>,</w:t>
      </w:r>
      <w:r>
        <w:rPr>
          <w:rFonts w:ascii="Arial" w:hAnsi="Arial" w:cs="Arial"/>
          <w:sz w:val="20"/>
          <w:szCs w:val="20"/>
          <w:lang w:val="mn-MN"/>
        </w:rPr>
        <w:t>6</w:t>
      </w:r>
      <w:r w:rsidRPr="002A0778">
        <w:rPr>
          <w:rFonts w:ascii="Arial" w:hAnsi="Arial" w:cs="Arial"/>
          <w:sz w:val="20"/>
          <w:szCs w:val="20"/>
        </w:rPr>
        <w:t xml:space="preserve"> тэрбум төгрөгт хүрсэний </w:t>
      </w:r>
      <w:r>
        <w:rPr>
          <w:rFonts w:ascii="Arial" w:hAnsi="Arial" w:cs="Arial"/>
          <w:sz w:val="20"/>
          <w:szCs w:val="20"/>
          <w:lang w:val="mn-MN"/>
        </w:rPr>
        <w:t>19.3</w:t>
      </w:r>
      <w:r w:rsidRPr="002A0778">
        <w:rPr>
          <w:rFonts w:ascii="Arial" w:hAnsi="Arial" w:cs="Arial"/>
          <w:sz w:val="20"/>
          <w:szCs w:val="20"/>
          <w:lang w:val="mn-MN"/>
        </w:rPr>
        <w:t xml:space="preserve"> </w:t>
      </w:r>
      <w:r w:rsidRPr="002A0778">
        <w:rPr>
          <w:rFonts w:ascii="Arial" w:hAnsi="Arial" w:cs="Arial"/>
          <w:sz w:val="20"/>
          <w:szCs w:val="20"/>
        </w:rPr>
        <w:t xml:space="preserve"> хувийг  </w:t>
      </w:r>
      <w:r w:rsidRPr="002A0778">
        <w:rPr>
          <w:rFonts w:ascii="Arial" w:hAnsi="Arial" w:cs="Arial"/>
          <w:sz w:val="20"/>
          <w:szCs w:val="20"/>
          <w:lang w:val="mn-MN"/>
        </w:rPr>
        <w:t xml:space="preserve">төвийн </w:t>
      </w:r>
      <w:r w:rsidRPr="002A0778">
        <w:rPr>
          <w:rFonts w:ascii="Arial" w:hAnsi="Arial" w:cs="Arial"/>
          <w:sz w:val="20"/>
          <w:szCs w:val="20"/>
        </w:rPr>
        <w:t xml:space="preserve"> бүсийн </w:t>
      </w:r>
      <w:r w:rsidRPr="002A0778">
        <w:rPr>
          <w:rFonts w:ascii="Arial" w:hAnsi="Arial" w:cs="Arial"/>
          <w:sz w:val="20"/>
          <w:szCs w:val="20"/>
          <w:lang w:val="mn-MN"/>
        </w:rPr>
        <w:t xml:space="preserve"> аймгууд</w:t>
      </w:r>
      <w:r>
        <w:rPr>
          <w:rFonts w:ascii="Arial" w:hAnsi="Arial" w:cs="Arial"/>
          <w:sz w:val="20"/>
          <w:szCs w:val="20"/>
          <w:lang w:val="mn-MN"/>
        </w:rPr>
        <w:t>, 2.5</w:t>
      </w:r>
      <w:r w:rsidRPr="002A0778">
        <w:rPr>
          <w:rFonts w:ascii="Arial" w:hAnsi="Arial" w:cs="Arial"/>
          <w:sz w:val="20"/>
          <w:szCs w:val="20"/>
          <w:lang w:val="mn-MN"/>
        </w:rPr>
        <w:t xml:space="preserve"> </w:t>
      </w:r>
      <w:r w:rsidRPr="002A0778">
        <w:rPr>
          <w:rFonts w:ascii="Arial" w:hAnsi="Arial" w:cs="Arial"/>
          <w:sz w:val="20"/>
          <w:szCs w:val="20"/>
        </w:rPr>
        <w:t xml:space="preserve"> хувийг  </w:t>
      </w:r>
      <w:r w:rsidRPr="002A0778">
        <w:rPr>
          <w:rFonts w:ascii="Arial" w:hAnsi="Arial" w:cs="Arial"/>
          <w:sz w:val="20"/>
          <w:szCs w:val="20"/>
          <w:lang w:val="mn-MN"/>
        </w:rPr>
        <w:t>Дархан-Уул</w:t>
      </w:r>
      <w:r w:rsidRPr="002A0778">
        <w:rPr>
          <w:rFonts w:ascii="Arial" w:hAnsi="Arial" w:cs="Arial"/>
          <w:sz w:val="20"/>
          <w:szCs w:val="20"/>
        </w:rPr>
        <w:t xml:space="preserve"> аймаг төвлөрүүлжээ.</w:t>
      </w:r>
    </w:p>
    <w:p w:rsidR="008742C0" w:rsidRDefault="00076C3C" w:rsidP="00DE1B64">
      <w:pPr>
        <w:spacing w:after="120" w:line="276" w:lineRule="auto"/>
        <w:jc w:val="both"/>
        <w:rPr>
          <w:rFonts w:ascii="Arial" w:hAnsi="Arial" w:cs="Arial"/>
          <w:sz w:val="20"/>
          <w:szCs w:val="20"/>
          <w:lang w:val="mn-MN"/>
        </w:rPr>
      </w:pPr>
      <w:r w:rsidRPr="002A0778">
        <w:rPr>
          <w:rFonts w:ascii="Arial" w:hAnsi="Arial" w:cs="Arial"/>
          <w:sz w:val="20"/>
          <w:szCs w:val="20"/>
          <w:lang w:val="mn-MN"/>
        </w:rPr>
        <w:t xml:space="preserve">Дархан-Уул </w:t>
      </w:r>
      <w:r w:rsidRPr="002A0778">
        <w:rPr>
          <w:rFonts w:ascii="Arial" w:hAnsi="Arial" w:cs="Arial"/>
          <w:sz w:val="20"/>
          <w:szCs w:val="20"/>
        </w:rPr>
        <w:t xml:space="preserve"> аймаг нь улсын орон нутгийн төс</w:t>
      </w:r>
      <w:r w:rsidR="008742C0">
        <w:rPr>
          <w:rFonts w:ascii="Arial" w:hAnsi="Arial" w:cs="Arial"/>
          <w:sz w:val="20"/>
          <w:szCs w:val="20"/>
        </w:rPr>
        <w:t>вийн орлогын 2.</w:t>
      </w:r>
      <w:r w:rsidR="008742C0">
        <w:rPr>
          <w:rFonts w:ascii="Arial" w:hAnsi="Arial" w:cs="Arial"/>
          <w:sz w:val="20"/>
          <w:szCs w:val="20"/>
          <w:lang w:val="mn-MN"/>
        </w:rPr>
        <w:t>5</w:t>
      </w:r>
      <w:r w:rsidRPr="002A0778">
        <w:rPr>
          <w:rFonts w:ascii="Arial" w:hAnsi="Arial" w:cs="Arial"/>
          <w:sz w:val="20"/>
          <w:szCs w:val="20"/>
        </w:rPr>
        <w:t xml:space="preserve"> хувийг 20</w:t>
      </w:r>
      <w:r w:rsidRPr="002A0778">
        <w:rPr>
          <w:rFonts w:ascii="Arial" w:hAnsi="Arial" w:cs="Arial"/>
          <w:sz w:val="20"/>
          <w:szCs w:val="20"/>
          <w:lang w:val="mn-MN"/>
        </w:rPr>
        <w:t>1</w:t>
      </w:r>
      <w:r w:rsidR="008742C0">
        <w:rPr>
          <w:rFonts w:ascii="Arial" w:hAnsi="Arial" w:cs="Arial"/>
          <w:sz w:val="20"/>
          <w:szCs w:val="20"/>
          <w:lang w:val="mn-MN"/>
        </w:rPr>
        <w:t>4</w:t>
      </w:r>
      <w:r w:rsidRPr="002A0778">
        <w:rPr>
          <w:rFonts w:ascii="Arial" w:hAnsi="Arial" w:cs="Arial"/>
          <w:sz w:val="20"/>
          <w:szCs w:val="20"/>
        </w:rPr>
        <w:t xml:space="preserve"> онд бүрдүүлжээ. </w:t>
      </w:r>
    </w:p>
    <w:p w:rsidR="00BA3E5E" w:rsidRPr="002A0778" w:rsidRDefault="00076C3C" w:rsidP="00DE1B64">
      <w:pPr>
        <w:spacing w:after="120" w:line="276" w:lineRule="auto"/>
        <w:jc w:val="both"/>
        <w:rPr>
          <w:rFonts w:ascii="Arial" w:hAnsi="Arial" w:cs="Arial"/>
          <w:sz w:val="20"/>
          <w:szCs w:val="20"/>
          <w:lang w:val="mn-MN"/>
        </w:rPr>
      </w:pPr>
      <w:r w:rsidRPr="002A0778">
        <w:rPr>
          <w:rFonts w:ascii="Arial" w:hAnsi="Arial" w:cs="Arial"/>
          <w:sz w:val="20"/>
          <w:szCs w:val="20"/>
        </w:rPr>
        <w:t>Улсын хэмжээний орон нутгийн төсвийн зарлага санхүүжилт 20</w:t>
      </w:r>
      <w:r w:rsidRPr="002A0778">
        <w:rPr>
          <w:rFonts w:ascii="Arial" w:hAnsi="Arial" w:cs="Arial"/>
          <w:sz w:val="20"/>
          <w:szCs w:val="20"/>
          <w:lang w:val="mn-MN"/>
        </w:rPr>
        <w:t>1</w:t>
      </w:r>
      <w:r w:rsidR="008742C0">
        <w:rPr>
          <w:rFonts w:ascii="Arial" w:hAnsi="Arial" w:cs="Arial"/>
          <w:sz w:val="20"/>
          <w:szCs w:val="20"/>
          <w:lang w:val="mn-MN"/>
        </w:rPr>
        <w:t>4</w:t>
      </w:r>
      <w:r w:rsidRPr="002A0778">
        <w:rPr>
          <w:rFonts w:ascii="Arial" w:hAnsi="Arial" w:cs="Arial"/>
          <w:sz w:val="20"/>
          <w:szCs w:val="20"/>
        </w:rPr>
        <w:t xml:space="preserve"> онд </w:t>
      </w:r>
      <w:r w:rsidR="008742C0" w:rsidRPr="008742C0">
        <w:rPr>
          <w:rFonts w:ascii="Arial" w:hAnsi="Arial" w:cs="Arial"/>
          <w:bCs/>
          <w:color w:val="000000"/>
          <w:sz w:val="20"/>
          <w:szCs w:val="20"/>
          <w:lang w:val="mn-MN" w:bidi="ar-SA"/>
        </w:rPr>
        <w:t>2079,5</w:t>
      </w:r>
      <w:r w:rsidR="008742C0">
        <w:rPr>
          <w:rFonts w:ascii="Arial" w:hAnsi="Arial" w:cs="Arial"/>
          <w:bCs/>
          <w:color w:val="000000"/>
          <w:sz w:val="20"/>
          <w:szCs w:val="20"/>
          <w:lang w:val="mn-MN" w:bidi="ar-SA"/>
        </w:rPr>
        <w:t xml:space="preserve"> </w:t>
      </w:r>
      <w:r w:rsidRPr="008742C0">
        <w:rPr>
          <w:rFonts w:ascii="Arial" w:hAnsi="Arial" w:cs="Arial"/>
          <w:sz w:val="20"/>
          <w:szCs w:val="20"/>
        </w:rPr>
        <w:t>тэрбум</w:t>
      </w:r>
      <w:r w:rsidRPr="002A0778">
        <w:rPr>
          <w:rFonts w:ascii="Arial" w:hAnsi="Arial" w:cs="Arial"/>
          <w:sz w:val="20"/>
          <w:szCs w:val="20"/>
        </w:rPr>
        <w:t xml:space="preserve"> төгрөгт хүрч, үүний 2.</w:t>
      </w:r>
      <w:r w:rsidR="008742C0">
        <w:rPr>
          <w:rFonts w:ascii="Arial" w:hAnsi="Arial" w:cs="Arial"/>
          <w:sz w:val="20"/>
          <w:szCs w:val="20"/>
          <w:lang w:val="mn-MN"/>
        </w:rPr>
        <w:t>5</w:t>
      </w:r>
      <w:r w:rsidRPr="002A0778">
        <w:rPr>
          <w:rFonts w:ascii="Arial" w:hAnsi="Arial" w:cs="Arial"/>
          <w:sz w:val="20"/>
          <w:szCs w:val="20"/>
          <w:lang w:val="mn-MN"/>
        </w:rPr>
        <w:t xml:space="preserve"> </w:t>
      </w:r>
      <w:r w:rsidRPr="002A0778">
        <w:rPr>
          <w:rFonts w:ascii="Arial" w:hAnsi="Arial" w:cs="Arial"/>
          <w:sz w:val="20"/>
          <w:szCs w:val="20"/>
        </w:rPr>
        <w:t xml:space="preserve">хувийг </w:t>
      </w:r>
      <w:r w:rsidRPr="002A0778">
        <w:rPr>
          <w:rFonts w:ascii="Arial" w:hAnsi="Arial" w:cs="Arial"/>
          <w:sz w:val="20"/>
          <w:szCs w:val="20"/>
          <w:lang w:val="mn-MN"/>
        </w:rPr>
        <w:t xml:space="preserve">Дархан-Уул </w:t>
      </w:r>
      <w:r w:rsidRPr="002A0778">
        <w:rPr>
          <w:rFonts w:ascii="Arial" w:hAnsi="Arial" w:cs="Arial"/>
          <w:sz w:val="20"/>
          <w:szCs w:val="20"/>
        </w:rPr>
        <w:t xml:space="preserve">аймаг эзэлж байна. </w:t>
      </w:r>
      <w:r w:rsidR="00BA3E5E" w:rsidRPr="002A0778">
        <w:rPr>
          <w:rFonts w:ascii="Arial" w:hAnsi="Arial" w:cs="Arial"/>
          <w:sz w:val="20"/>
          <w:szCs w:val="20"/>
        </w:rPr>
        <w:t xml:space="preserve">. </w:t>
      </w:r>
    </w:p>
    <w:p w:rsidR="00DA5DD4" w:rsidRPr="008742C0" w:rsidRDefault="00DA5DD4" w:rsidP="00DA5DD4">
      <w:pPr>
        <w:spacing w:after="120" w:line="360" w:lineRule="auto"/>
        <w:rPr>
          <w:rFonts w:ascii="Arial" w:hAnsi="Arial" w:cs="Arial"/>
          <w:b/>
          <w:sz w:val="20"/>
          <w:szCs w:val="20"/>
        </w:rPr>
      </w:pPr>
      <w:r w:rsidRPr="002A0778">
        <w:rPr>
          <w:rFonts w:ascii="Arial" w:hAnsi="Arial" w:cs="Arial"/>
          <w:sz w:val="20"/>
          <w:szCs w:val="20"/>
        </w:rPr>
        <w:t>20</w:t>
      </w:r>
      <w:r w:rsidRPr="002A0778">
        <w:rPr>
          <w:rFonts w:ascii="Arial" w:hAnsi="Arial" w:cs="Arial"/>
          <w:sz w:val="20"/>
          <w:szCs w:val="20"/>
          <w:lang w:val="mn-MN"/>
        </w:rPr>
        <w:t>14</w:t>
      </w:r>
      <w:r w:rsidRPr="002A0778">
        <w:rPr>
          <w:rFonts w:ascii="Arial" w:hAnsi="Arial" w:cs="Arial"/>
          <w:sz w:val="20"/>
          <w:szCs w:val="20"/>
        </w:rPr>
        <w:t xml:space="preserve"> оны жилийн эцсээр Монгол улсын суурин хүн ам  </w:t>
      </w:r>
      <w:r w:rsidRPr="002A0778">
        <w:rPr>
          <w:rFonts w:ascii="Arial" w:hAnsi="Arial" w:cs="Arial"/>
          <w:sz w:val="20"/>
          <w:szCs w:val="20"/>
          <w:lang w:val="mn-MN"/>
        </w:rPr>
        <w:t>2937.9</w:t>
      </w:r>
      <w:r w:rsidRPr="002A0778">
        <w:rPr>
          <w:rFonts w:ascii="Arial" w:hAnsi="Arial" w:cs="Arial"/>
          <w:sz w:val="20"/>
          <w:szCs w:val="20"/>
        </w:rPr>
        <w:t xml:space="preserve"> </w:t>
      </w:r>
      <w:r w:rsidRPr="002A0778">
        <w:rPr>
          <w:rFonts w:ascii="Arial" w:hAnsi="Arial" w:cs="Arial"/>
          <w:sz w:val="20"/>
          <w:szCs w:val="20"/>
          <w:lang w:val="mn-MN"/>
        </w:rPr>
        <w:t>мянга</w:t>
      </w:r>
      <w:r w:rsidRPr="002A0778">
        <w:rPr>
          <w:rFonts w:ascii="Arial" w:hAnsi="Arial" w:cs="Arial"/>
          <w:sz w:val="20"/>
          <w:szCs w:val="20"/>
        </w:rPr>
        <w:t xml:space="preserve">, өрх </w:t>
      </w:r>
      <w:r w:rsidRPr="002A0778">
        <w:rPr>
          <w:rFonts w:ascii="Arial" w:hAnsi="Arial" w:cs="Arial"/>
          <w:sz w:val="20"/>
          <w:szCs w:val="20"/>
          <w:lang w:val="mn-MN"/>
        </w:rPr>
        <w:t>823.4</w:t>
      </w:r>
      <w:r w:rsidRPr="002A0778">
        <w:rPr>
          <w:rFonts w:ascii="Arial" w:hAnsi="Arial" w:cs="Arial"/>
          <w:sz w:val="20"/>
          <w:szCs w:val="20"/>
        </w:rPr>
        <w:t xml:space="preserve"> мянгад хүрч, хүн амын </w:t>
      </w:r>
      <w:r w:rsidRPr="002A0778">
        <w:rPr>
          <w:rFonts w:ascii="Arial" w:hAnsi="Arial" w:cs="Arial"/>
          <w:sz w:val="20"/>
          <w:szCs w:val="20"/>
          <w:lang w:val="mn-MN"/>
        </w:rPr>
        <w:t xml:space="preserve">3.3 </w:t>
      </w:r>
      <w:r w:rsidRPr="002A0778">
        <w:rPr>
          <w:rFonts w:ascii="Arial" w:hAnsi="Arial" w:cs="Arial"/>
          <w:sz w:val="20"/>
          <w:szCs w:val="20"/>
        </w:rPr>
        <w:t xml:space="preserve">хувь, өрхийн </w:t>
      </w:r>
      <w:r w:rsidRPr="002A0778">
        <w:rPr>
          <w:rFonts w:ascii="Arial" w:hAnsi="Arial" w:cs="Arial"/>
          <w:sz w:val="20"/>
          <w:szCs w:val="20"/>
          <w:lang w:val="mn-MN"/>
        </w:rPr>
        <w:t>3.4</w:t>
      </w:r>
      <w:r w:rsidRPr="002A0778">
        <w:rPr>
          <w:rFonts w:ascii="Arial" w:hAnsi="Arial" w:cs="Arial"/>
          <w:sz w:val="20"/>
          <w:szCs w:val="20"/>
        </w:rPr>
        <w:t xml:space="preserve"> хувь нь </w:t>
      </w:r>
      <w:r w:rsidRPr="002A0778">
        <w:rPr>
          <w:rFonts w:ascii="Arial" w:hAnsi="Arial" w:cs="Arial"/>
          <w:sz w:val="20"/>
          <w:szCs w:val="20"/>
          <w:lang w:val="mn-MN"/>
        </w:rPr>
        <w:t>Дархан-Уул</w:t>
      </w:r>
      <w:r w:rsidRPr="002A0778">
        <w:rPr>
          <w:rFonts w:ascii="Arial" w:hAnsi="Arial" w:cs="Arial"/>
          <w:sz w:val="20"/>
          <w:szCs w:val="20"/>
        </w:rPr>
        <w:t xml:space="preserve"> аймагт амьдарч байна. </w:t>
      </w:r>
    </w:p>
    <w:p w:rsidR="00BA3E5E" w:rsidRPr="002A0778" w:rsidRDefault="00BA3E5E" w:rsidP="00DE1B64">
      <w:pPr>
        <w:spacing w:after="120" w:line="276" w:lineRule="auto"/>
        <w:jc w:val="both"/>
        <w:rPr>
          <w:rFonts w:ascii="Arial" w:hAnsi="Arial" w:cs="Arial"/>
          <w:sz w:val="20"/>
          <w:szCs w:val="20"/>
        </w:rPr>
      </w:pPr>
      <w:r w:rsidRPr="002A0778">
        <w:rPr>
          <w:rFonts w:ascii="Arial" w:hAnsi="Arial" w:cs="Arial"/>
          <w:sz w:val="20"/>
          <w:szCs w:val="20"/>
          <w:lang w:val="mn-MN"/>
        </w:rPr>
        <w:t xml:space="preserve">Дархан-Уул </w:t>
      </w:r>
      <w:r w:rsidRPr="002A0778">
        <w:rPr>
          <w:rFonts w:ascii="Arial" w:hAnsi="Arial" w:cs="Arial"/>
          <w:sz w:val="20"/>
          <w:szCs w:val="20"/>
        </w:rPr>
        <w:t xml:space="preserve"> аймгийн суурин хүн амын тоогоор улсад </w:t>
      </w:r>
      <w:r w:rsidRPr="002A0778">
        <w:rPr>
          <w:rFonts w:ascii="Arial" w:hAnsi="Arial" w:cs="Arial"/>
          <w:sz w:val="20"/>
          <w:szCs w:val="20"/>
          <w:lang w:val="mn-MN"/>
        </w:rPr>
        <w:t>5-</w:t>
      </w:r>
      <w:r w:rsidRPr="002A0778">
        <w:rPr>
          <w:rFonts w:ascii="Arial" w:hAnsi="Arial" w:cs="Arial"/>
          <w:sz w:val="20"/>
          <w:szCs w:val="20"/>
        </w:rPr>
        <w:t xml:space="preserve">рт ордог. </w:t>
      </w:r>
    </w:p>
    <w:p w:rsidR="00DA5DD4" w:rsidRPr="002A0778" w:rsidRDefault="00BA3E5E" w:rsidP="00DA5DD4">
      <w:pPr>
        <w:spacing w:after="120" w:line="360" w:lineRule="auto"/>
        <w:jc w:val="both"/>
        <w:rPr>
          <w:rFonts w:ascii="Arial" w:hAnsi="Arial" w:cs="Arial"/>
          <w:sz w:val="20"/>
          <w:szCs w:val="20"/>
          <w:lang w:val="eu-ES"/>
        </w:rPr>
      </w:pPr>
      <w:r w:rsidRPr="002A0778">
        <w:rPr>
          <w:rFonts w:ascii="Arial" w:hAnsi="Arial" w:cs="Arial"/>
          <w:sz w:val="20"/>
          <w:szCs w:val="20"/>
        </w:rPr>
        <w:tab/>
      </w:r>
      <w:r w:rsidRPr="002A0778">
        <w:rPr>
          <w:rFonts w:ascii="Arial" w:hAnsi="Arial" w:cs="Arial"/>
          <w:b/>
          <w:sz w:val="20"/>
          <w:szCs w:val="20"/>
        </w:rPr>
        <w:tab/>
      </w:r>
      <w:r w:rsidR="00DA5DD4" w:rsidRPr="002A0778">
        <w:rPr>
          <w:rFonts w:ascii="Arial" w:hAnsi="Arial" w:cs="Arial"/>
          <w:sz w:val="20"/>
          <w:szCs w:val="20"/>
        </w:rPr>
        <w:t xml:space="preserve">Монгол улсын хүн амын </w:t>
      </w:r>
      <w:r w:rsidR="00DA5DD4" w:rsidRPr="002A0778">
        <w:rPr>
          <w:rFonts w:ascii="Arial" w:hAnsi="Arial" w:cs="Arial"/>
          <w:sz w:val="20"/>
          <w:szCs w:val="20"/>
          <w:lang w:val="mn-MN"/>
        </w:rPr>
        <w:t>66.4</w:t>
      </w:r>
      <w:r w:rsidR="00DA5DD4" w:rsidRPr="002A0778">
        <w:rPr>
          <w:rFonts w:ascii="Arial" w:hAnsi="Arial" w:cs="Arial"/>
          <w:sz w:val="20"/>
          <w:szCs w:val="20"/>
        </w:rPr>
        <w:t xml:space="preserve"> хувь нь хотод, </w:t>
      </w:r>
      <w:r w:rsidR="00DA5DD4" w:rsidRPr="002A0778">
        <w:rPr>
          <w:rFonts w:ascii="Arial" w:hAnsi="Arial" w:cs="Arial"/>
          <w:sz w:val="20"/>
          <w:szCs w:val="20"/>
          <w:lang w:val="mn-MN"/>
        </w:rPr>
        <w:t>33.6</w:t>
      </w:r>
      <w:r w:rsidR="00DA5DD4" w:rsidRPr="002A0778">
        <w:rPr>
          <w:rFonts w:ascii="Arial" w:hAnsi="Arial" w:cs="Arial"/>
          <w:sz w:val="20"/>
          <w:szCs w:val="20"/>
        </w:rPr>
        <w:t xml:space="preserve"> хувь нь хөдөөд амьдардаг бол </w:t>
      </w:r>
      <w:r w:rsidR="00DA5DD4" w:rsidRPr="002A0778">
        <w:rPr>
          <w:rFonts w:ascii="Arial" w:hAnsi="Arial" w:cs="Arial"/>
          <w:sz w:val="20"/>
          <w:szCs w:val="20"/>
          <w:lang w:val="mn-MN"/>
        </w:rPr>
        <w:t>Дархан-Уул</w:t>
      </w:r>
      <w:r w:rsidR="00DA5DD4" w:rsidRPr="002A0778">
        <w:rPr>
          <w:rFonts w:ascii="Arial" w:hAnsi="Arial" w:cs="Arial"/>
          <w:sz w:val="20"/>
          <w:szCs w:val="20"/>
        </w:rPr>
        <w:t xml:space="preserve"> аймгийн хүн амын дийлэнх нь буюу </w:t>
      </w:r>
      <w:r w:rsidR="00DA5DD4" w:rsidRPr="002A0778">
        <w:rPr>
          <w:rFonts w:ascii="Arial" w:hAnsi="Arial" w:cs="Arial"/>
          <w:sz w:val="20"/>
          <w:szCs w:val="20"/>
          <w:lang w:val="mn-MN"/>
        </w:rPr>
        <w:t>82.1</w:t>
      </w:r>
      <w:r w:rsidR="00DA5DD4" w:rsidRPr="002A0778">
        <w:rPr>
          <w:rFonts w:ascii="Arial" w:hAnsi="Arial" w:cs="Arial"/>
          <w:sz w:val="20"/>
          <w:szCs w:val="20"/>
        </w:rPr>
        <w:t xml:space="preserve"> хувь нь хотод, үлдсэн </w:t>
      </w:r>
      <w:r w:rsidR="00DA5DD4" w:rsidRPr="002A0778">
        <w:rPr>
          <w:rFonts w:ascii="Arial" w:hAnsi="Arial" w:cs="Arial"/>
          <w:sz w:val="20"/>
          <w:szCs w:val="20"/>
          <w:lang w:val="mn-MN"/>
        </w:rPr>
        <w:t xml:space="preserve">17.9 </w:t>
      </w:r>
      <w:r w:rsidR="00DA5DD4" w:rsidRPr="002A0778">
        <w:rPr>
          <w:rFonts w:ascii="Arial" w:hAnsi="Arial" w:cs="Arial"/>
          <w:sz w:val="20"/>
          <w:szCs w:val="20"/>
        </w:rPr>
        <w:t xml:space="preserve"> хувь нь хөдөөд амьдардаг байна. </w:t>
      </w:r>
    </w:p>
    <w:p w:rsidR="00DA5DD4" w:rsidRPr="002A0778" w:rsidRDefault="00DA5DD4" w:rsidP="00DA5DD4">
      <w:pPr>
        <w:spacing w:after="120" w:line="360" w:lineRule="auto"/>
        <w:jc w:val="both"/>
        <w:rPr>
          <w:rFonts w:ascii="Arial" w:hAnsi="Arial" w:cs="Arial"/>
          <w:sz w:val="20"/>
          <w:szCs w:val="20"/>
        </w:rPr>
      </w:pPr>
      <w:r w:rsidRPr="002A0778">
        <w:rPr>
          <w:rFonts w:ascii="Arial" w:hAnsi="Arial" w:cs="Arial"/>
          <w:sz w:val="20"/>
          <w:szCs w:val="20"/>
          <w:lang w:val="mn-MN"/>
        </w:rPr>
        <w:t>Дархан-Уул</w:t>
      </w:r>
      <w:r w:rsidRPr="002A0778">
        <w:rPr>
          <w:rFonts w:ascii="Arial" w:hAnsi="Arial" w:cs="Arial"/>
          <w:sz w:val="20"/>
          <w:szCs w:val="20"/>
        </w:rPr>
        <w:t xml:space="preserve"> аймгийн хотод амьдардаг хүн амын хувийн жин улсын дунджаас </w:t>
      </w:r>
      <w:r w:rsidRPr="002A0778">
        <w:rPr>
          <w:rFonts w:ascii="Arial" w:hAnsi="Arial" w:cs="Arial"/>
          <w:sz w:val="20"/>
          <w:szCs w:val="20"/>
          <w:lang w:val="mn-MN"/>
        </w:rPr>
        <w:t xml:space="preserve">15.7 </w:t>
      </w:r>
      <w:r w:rsidRPr="002A0778">
        <w:rPr>
          <w:rFonts w:ascii="Arial" w:hAnsi="Arial" w:cs="Arial"/>
          <w:sz w:val="20"/>
          <w:szCs w:val="20"/>
        </w:rPr>
        <w:t xml:space="preserve"> пунктээр их, хөдөөд амьдардаг хүн амын хувийн жин </w:t>
      </w:r>
      <w:r w:rsidRPr="002A0778">
        <w:rPr>
          <w:rFonts w:ascii="Arial" w:hAnsi="Arial" w:cs="Arial"/>
          <w:sz w:val="20"/>
          <w:szCs w:val="20"/>
          <w:lang w:val="mn-MN"/>
        </w:rPr>
        <w:t xml:space="preserve">15.7 </w:t>
      </w:r>
      <w:r w:rsidRPr="002A0778">
        <w:rPr>
          <w:rFonts w:ascii="Arial" w:hAnsi="Arial" w:cs="Arial"/>
          <w:sz w:val="20"/>
          <w:szCs w:val="20"/>
        </w:rPr>
        <w:t xml:space="preserve"> пунктээр бага байна.</w:t>
      </w:r>
    </w:p>
    <w:p w:rsidR="00DA5DD4" w:rsidRPr="002A0778" w:rsidRDefault="00DA5DD4" w:rsidP="00DA5DD4">
      <w:pPr>
        <w:spacing w:after="120" w:line="360" w:lineRule="auto"/>
        <w:jc w:val="both"/>
        <w:rPr>
          <w:rFonts w:ascii="Arial" w:hAnsi="Arial" w:cs="Arial"/>
          <w:sz w:val="20"/>
          <w:szCs w:val="20"/>
          <w:lang w:val="mn-MN"/>
        </w:rPr>
      </w:pPr>
      <w:r w:rsidRPr="002A0778">
        <w:rPr>
          <w:rFonts w:ascii="Arial" w:hAnsi="Arial" w:cs="Arial"/>
          <w:sz w:val="20"/>
          <w:szCs w:val="20"/>
          <w:lang w:val="mn-MN"/>
        </w:rPr>
        <w:t xml:space="preserve">2014 </w:t>
      </w:r>
      <w:r w:rsidRPr="002A0778">
        <w:rPr>
          <w:rFonts w:ascii="Arial" w:hAnsi="Arial" w:cs="Arial"/>
          <w:sz w:val="20"/>
          <w:szCs w:val="20"/>
        </w:rPr>
        <w:t xml:space="preserve">оны эцэст Монгол улсын өрхийн тоо </w:t>
      </w:r>
      <w:r w:rsidRPr="002A0778">
        <w:rPr>
          <w:rFonts w:ascii="Arial" w:hAnsi="Arial" w:cs="Arial"/>
          <w:sz w:val="20"/>
          <w:szCs w:val="20"/>
          <w:lang w:val="mn-MN"/>
        </w:rPr>
        <w:t>823.4</w:t>
      </w:r>
      <w:r w:rsidRPr="002A0778">
        <w:rPr>
          <w:rFonts w:ascii="Arial" w:hAnsi="Arial" w:cs="Arial"/>
          <w:sz w:val="20"/>
          <w:szCs w:val="20"/>
        </w:rPr>
        <w:t xml:space="preserve"> мянгад хүрснээс </w:t>
      </w:r>
      <w:r w:rsidRPr="002A0778">
        <w:rPr>
          <w:rFonts w:ascii="Arial" w:hAnsi="Arial" w:cs="Arial"/>
          <w:sz w:val="20"/>
          <w:szCs w:val="20"/>
          <w:lang w:val="mn-MN"/>
        </w:rPr>
        <w:t xml:space="preserve">монгол улсын нийт өрхийн 3.4 </w:t>
      </w:r>
      <w:r w:rsidRPr="002A0778">
        <w:rPr>
          <w:rFonts w:ascii="Arial" w:hAnsi="Arial" w:cs="Arial"/>
          <w:sz w:val="20"/>
          <w:szCs w:val="20"/>
        </w:rPr>
        <w:t xml:space="preserve"> хувийг, </w:t>
      </w:r>
      <w:r w:rsidRPr="002A0778">
        <w:rPr>
          <w:rFonts w:ascii="Arial" w:hAnsi="Arial" w:cs="Arial"/>
          <w:sz w:val="20"/>
          <w:szCs w:val="20"/>
          <w:lang w:val="mn-MN"/>
        </w:rPr>
        <w:t xml:space="preserve">төвийн </w:t>
      </w:r>
      <w:r w:rsidRPr="002A0778">
        <w:rPr>
          <w:rFonts w:ascii="Arial" w:hAnsi="Arial" w:cs="Arial"/>
          <w:sz w:val="20"/>
          <w:szCs w:val="20"/>
        </w:rPr>
        <w:t xml:space="preserve"> бүсийн </w:t>
      </w:r>
      <w:r w:rsidRPr="002A0778">
        <w:rPr>
          <w:rFonts w:ascii="Arial" w:hAnsi="Arial" w:cs="Arial"/>
          <w:sz w:val="20"/>
          <w:szCs w:val="20"/>
          <w:lang w:val="mn-MN"/>
        </w:rPr>
        <w:t>нийт өрхийн 19.6</w:t>
      </w:r>
      <w:r w:rsidRPr="002A0778">
        <w:rPr>
          <w:rFonts w:ascii="Arial" w:hAnsi="Arial" w:cs="Arial"/>
          <w:sz w:val="20"/>
          <w:szCs w:val="20"/>
        </w:rPr>
        <w:t xml:space="preserve"> хувийг </w:t>
      </w:r>
      <w:r w:rsidRPr="002A0778">
        <w:rPr>
          <w:rFonts w:ascii="Arial" w:hAnsi="Arial" w:cs="Arial"/>
          <w:sz w:val="20"/>
          <w:szCs w:val="20"/>
          <w:lang w:val="mn-MN"/>
        </w:rPr>
        <w:t>Дархан-Уул</w:t>
      </w:r>
      <w:r w:rsidRPr="002A0778">
        <w:rPr>
          <w:rFonts w:ascii="Arial" w:hAnsi="Arial" w:cs="Arial"/>
          <w:sz w:val="20"/>
          <w:szCs w:val="20"/>
        </w:rPr>
        <w:t xml:space="preserve"> аймаг эзэлж байна.</w:t>
      </w:r>
    </w:p>
    <w:p w:rsidR="00DA5DD4" w:rsidRPr="002A0778" w:rsidRDefault="00DA5DD4" w:rsidP="00DA5DD4">
      <w:pPr>
        <w:spacing w:after="120" w:line="360" w:lineRule="auto"/>
        <w:jc w:val="both"/>
        <w:rPr>
          <w:rFonts w:ascii="Arial" w:hAnsi="Arial" w:cs="Arial"/>
          <w:sz w:val="20"/>
          <w:szCs w:val="20"/>
          <w:lang w:val="mn-MN"/>
        </w:rPr>
      </w:pPr>
      <w:r w:rsidRPr="002A0778">
        <w:rPr>
          <w:rFonts w:ascii="Arial" w:hAnsi="Arial" w:cs="Arial"/>
          <w:sz w:val="20"/>
          <w:szCs w:val="20"/>
          <w:lang w:val="mn-MN"/>
        </w:rPr>
        <w:t>2014</w:t>
      </w:r>
      <w:r w:rsidRPr="002A0778">
        <w:rPr>
          <w:rFonts w:ascii="Arial" w:hAnsi="Arial" w:cs="Arial"/>
          <w:sz w:val="20"/>
          <w:szCs w:val="20"/>
        </w:rPr>
        <w:t xml:space="preserve"> онд улсын хэмжээнд </w:t>
      </w:r>
      <w:r w:rsidRPr="002A0778">
        <w:rPr>
          <w:rFonts w:ascii="Arial" w:hAnsi="Arial" w:cs="Arial"/>
          <w:sz w:val="20"/>
          <w:szCs w:val="20"/>
          <w:lang w:val="mn-MN"/>
        </w:rPr>
        <w:t>82.8</w:t>
      </w:r>
      <w:r w:rsidRPr="002A0778">
        <w:rPr>
          <w:rFonts w:ascii="Arial" w:hAnsi="Arial" w:cs="Arial"/>
          <w:sz w:val="20"/>
          <w:szCs w:val="20"/>
        </w:rPr>
        <w:t xml:space="preserve"> мянган хүүхэд төрж, </w:t>
      </w:r>
      <w:r w:rsidRPr="002A0778">
        <w:rPr>
          <w:rFonts w:ascii="Arial" w:hAnsi="Arial" w:cs="Arial"/>
          <w:sz w:val="20"/>
          <w:szCs w:val="20"/>
          <w:lang w:val="mn-MN"/>
        </w:rPr>
        <w:t xml:space="preserve">16.5 </w:t>
      </w:r>
      <w:r w:rsidRPr="002A0778">
        <w:rPr>
          <w:rFonts w:ascii="Arial" w:hAnsi="Arial" w:cs="Arial"/>
          <w:sz w:val="20"/>
          <w:szCs w:val="20"/>
        </w:rPr>
        <w:t xml:space="preserve">мянган хүн нас барж, цэвэр өсөлт  </w:t>
      </w:r>
      <w:r w:rsidRPr="002A0778">
        <w:rPr>
          <w:rFonts w:ascii="Arial" w:hAnsi="Arial" w:cs="Arial"/>
          <w:sz w:val="20"/>
          <w:szCs w:val="20"/>
          <w:lang w:val="mn-MN"/>
        </w:rPr>
        <w:t>66.3</w:t>
      </w:r>
      <w:r w:rsidRPr="002A0778">
        <w:rPr>
          <w:rFonts w:ascii="Arial" w:hAnsi="Arial" w:cs="Arial"/>
          <w:sz w:val="20"/>
          <w:szCs w:val="20"/>
        </w:rPr>
        <w:t xml:space="preserve"> мянга байна. Харин Дархан-Уул аймгийн хувьд </w:t>
      </w:r>
      <w:r w:rsidRPr="002A0778">
        <w:rPr>
          <w:rFonts w:ascii="Arial" w:hAnsi="Arial" w:cs="Arial"/>
          <w:sz w:val="20"/>
          <w:szCs w:val="20"/>
          <w:lang w:val="mn-MN"/>
        </w:rPr>
        <w:t xml:space="preserve">2993 </w:t>
      </w:r>
      <w:r w:rsidRPr="002A0778">
        <w:rPr>
          <w:rFonts w:ascii="Arial" w:hAnsi="Arial" w:cs="Arial"/>
          <w:sz w:val="20"/>
          <w:szCs w:val="20"/>
        </w:rPr>
        <w:t xml:space="preserve">хүүхэд төрж, </w:t>
      </w:r>
      <w:r w:rsidRPr="002A0778">
        <w:rPr>
          <w:rFonts w:ascii="Arial" w:hAnsi="Arial" w:cs="Arial"/>
          <w:sz w:val="20"/>
          <w:szCs w:val="20"/>
          <w:lang w:val="mn-MN"/>
        </w:rPr>
        <w:t xml:space="preserve">581 </w:t>
      </w:r>
      <w:r w:rsidRPr="002A0778">
        <w:rPr>
          <w:rFonts w:ascii="Arial" w:hAnsi="Arial" w:cs="Arial"/>
          <w:sz w:val="20"/>
          <w:szCs w:val="20"/>
        </w:rPr>
        <w:t xml:space="preserve">хүн нас барж, цэвэр өсөлт </w:t>
      </w:r>
      <w:r w:rsidRPr="002A0778">
        <w:rPr>
          <w:rFonts w:ascii="Arial" w:hAnsi="Arial" w:cs="Arial"/>
          <w:sz w:val="20"/>
          <w:szCs w:val="20"/>
          <w:lang w:val="mn-MN"/>
        </w:rPr>
        <w:t>2412</w:t>
      </w:r>
      <w:r w:rsidRPr="002A0778">
        <w:rPr>
          <w:rFonts w:ascii="Arial" w:hAnsi="Arial" w:cs="Arial"/>
          <w:sz w:val="20"/>
          <w:szCs w:val="20"/>
        </w:rPr>
        <w:t xml:space="preserve"> байна.</w:t>
      </w:r>
      <w:r w:rsidRPr="002A0778">
        <w:rPr>
          <w:rFonts w:ascii="Arial" w:hAnsi="Arial" w:cs="Arial"/>
          <w:sz w:val="20"/>
          <w:szCs w:val="20"/>
          <w:lang w:val="mn-MN"/>
        </w:rPr>
        <w:t xml:space="preserve"> </w:t>
      </w:r>
    </w:p>
    <w:p w:rsidR="00BA3E5E" w:rsidRPr="00455509" w:rsidRDefault="00DA5DD4" w:rsidP="00DE1B64">
      <w:pPr>
        <w:spacing w:after="120" w:line="360" w:lineRule="auto"/>
        <w:jc w:val="both"/>
        <w:rPr>
          <w:rFonts w:ascii="Arial" w:hAnsi="Arial" w:cs="Arial"/>
          <w:sz w:val="20"/>
          <w:szCs w:val="20"/>
        </w:rPr>
      </w:pPr>
      <w:proofErr w:type="gramStart"/>
      <w:r w:rsidRPr="002A0778">
        <w:rPr>
          <w:rFonts w:ascii="Arial" w:hAnsi="Arial" w:cs="Arial"/>
          <w:sz w:val="20"/>
          <w:szCs w:val="20"/>
        </w:rPr>
        <w:t xml:space="preserve">Улсын хүн амын цэвэр өсөлтийн </w:t>
      </w:r>
      <w:r w:rsidRPr="002A0778">
        <w:rPr>
          <w:rFonts w:ascii="Arial" w:hAnsi="Arial" w:cs="Arial"/>
          <w:sz w:val="20"/>
          <w:szCs w:val="20"/>
          <w:lang w:val="mn-MN"/>
        </w:rPr>
        <w:t>3.6</w:t>
      </w:r>
      <w:r w:rsidRPr="002A0778">
        <w:rPr>
          <w:rFonts w:ascii="Arial" w:hAnsi="Arial" w:cs="Arial"/>
          <w:sz w:val="20"/>
          <w:szCs w:val="20"/>
        </w:rPr>
        <w:t xml:space="preserve"> хувийг Дархан-Уул аймаг эзэлж байна.</w:t>
      </w:r>
      <w:proofErr w:type="gramEnd"/>
      <w:r w:rsidRPr="002A0778">
        <w:rPr>
          <w:rFonts w:ascii="Arial" w:hAnsi="Arial" w:cs="Arial"/>
          <w:sz w:val="20"/>
          <w:szCs w:val="20"/>
        </w:rPr>
        <w:t xml:space="preserve"> </w:t>
      </w:r>
      <w:proofErr w:type="gramStart"/>
      <w:r w:rsidRPr="002A0778">
        <w:rPr>
          <w:rFonts w:ascii="Arial" w:hAnsi="Arial" w:cs="Arial"/>
          <w:sz w:val="20"/>
          <w:szCs w:val="20"/>
        </w:rPr>
        <w:t>Улсад  хүн</w:t>
      </w:r>
      <w:proofErr w:type="gramEnd"/>
      <w:r w:rsidRPr="002A0778">
        <w:rPr>
          <w:rFonts w:ascii="Arial" w:hAnsi="Arial" w:cs="Arial"/>
          <w:sz w:val="20"/>
          <w:szCs w:val="20"/>
        </w:rPr>
        <w:t xml:space="preserve"> амын цэвэр өсөлтийн тоогоор Хөвсгөл, Баян-Өлгий</w:t>
      </w:r>
      <w:r w:rsidRPr="002A0778">
        <w:rPr>
          <w:rFonts w:ascii="Arial" w:hAnsi="Arial" w:cs="Arial"/>
          <w:sz w:val="20"/>
          <w:szCs w:val="20"/>
          <w:lang w:val="mn-MN"/>
        </w:rPr>
        <w:t xml:space="preserve">, Орхон, </w:t>
      </w:r>
      <w:r w:rsidRPr="002A0778">
        <w:rPr>
          <w:rFonts w:ascii="Arial" w:hAnsi="Arial" w:cs="Arial"/>
          <w:sz w:val="20"/>
          <w:szCs w:val="20"/>
        </w:rPr>
        <w:t xml:space="preserve">Дархан-Уул, </w:t>
      </w:r>
      <w:r w:rsidRPr="002A0778">
        <w:rPr>
          <w:rFonts w:ascii="Arial" w:hAnsi="Arial" w:cs="Arial"/>
          <w:sz w:val="20"/>
          <w:szCs w:val="20"/>
          <w:lang w:val="mn-MN"/>
        </w:rPr>
        <w:t>Өвөрхангай</w:t>
      </w:r>
      <w:r w:rsidRPr="002A0778">
        <w:rPr>
          <w:rFonts w:ascii="Arial" w:hAnsi="Arial" w:cs="Arial"/>
          <w:sz w:val="20"/>
          <w:szCs w:val="20"/>
        </w:rPr>
        <w:t xml:space="preserve"> аймгууд тэргүүлжээ. </w:t>
      </w:r>
      <w:proofErr w:type="gramStart"/>
      <w:r w:rsidRPr="002A0778">
        <w:rPr>
          <w:rFonts w:ascii="Arial" w:hAnsi="Arial" w:cs="Arial"/>
          <w:sz w:val="20"/>
          <w:szCs w:val="20"/>
        </w:rPr>
        <w:t>Энэ нь аймгуудын хүн амын тоотой шууд хамааралтай юм.</w:t>
      </w:r>
      <w:proofErr w:type="gramEnd"/>
    </w:p>
    <w:p w:rsidR="00BA3E5E" w:rsidRPr="002A0778" w:rsidRDefault="00BA3E5E" w:rsidP="00DE1B64">
      <w:pPr>
        <w:spacing w:after="120" w:line="360" w:lineRule="auto"/>
        <w:jc w:val="both"/>
        <w:rPr>
          <w:rFonts w:ascii="Arial" w:hAnsi="Arial" w:cs="Arial"/>
          <w:sz w:val="20"/>
          <w:szCs w:val="20"/>
          <w:lang w:val="mn-MN"/>
        </w:rPr>
      </w:pPr>
      <w:r w:rsidRPr="002A0778">
        <w:rPr>
          <w:rFonts w:ascii="Arial" w:hAnsi="Arial" w:cs="Arial"/>
          <w:sz w:val="20"/>
          <w:szCs w:val="20"/>
        </w:rPr>
        <w:tab/>
      </w:r>
      <w:r w:rsidR="00910D02" w:rsidRPr="002A0778">
        <w:rPr>
          <w:rFonts w:ascii="Arial" w:hAnsi="Arial" w:cs="Arial"/>
          <w:sz w:val="20"/>
          <w:szCs w:val="20"/>
          <w:lang w:val="mn-MN"/>
        </w:rPr>
        <w:t xml:space="preserve">Аймгийн дундаж наслалт </w:t>
      </w:r>
      <w:r w:rsidR="00910D02" w:rsidRPr="002A0778">
        <w:rPr>
          <w:rFonts w:ascii="Arial" w:hAnsi="Arial" w:cs="Arial"/>
          <w:sz w:val="20"/>
          <w:szCs w:val="20"/>
        </w:rPr>
        <w:t xml:space="preserve">Улсын дунджаас  </w:t>
      </w:r>
      <w:r w:rsidR="00064FC2" w:rsidRPr="002A0778">
        <w:rPr>
          <w:rFonts w:ascii="Arial" w:hAnsi="Arial" w:cs="Arial"/>
          <w:sz w:val="20"/>
          <w:szCs w:val="20"/>
          <w:lang w:val="mn-MN"/>
        </w:rPr>
        <w:t>1,</w:t>
      </w:r>
      <w:r w:rsidR="00DA5DD4">
        <w:rPr>
          <w:rFonts w:ascii="Arial" w:hAnsi="Arial" w:cs="Arial"/>
          <w:sz w:val="20"/>
          <w:szCs w:val="20"/>
          <w:lang w:val="mn-MN"/>
        </w:rPr>
        <w:t>06</w:t>
      </w:r>
      <w:r w:rsidR="00910D02" w:rsidRPr="002A0778">
        <w:rPr>
          <w:rFonts w:ascii="Arial" w:hAnsi="Arial" w:cs="Arial"/>
          <w:sz w:val="20"/>
          <w:szCs w:val="20"/>
          <w:lang w:val="mn-MN"/>
        </w:rPr>
        <w:t xml:space="preserve"> </w:t>
      </w:r>
      <w:r w:rsidR="00DA5DD4">
        <w:rPr>
          <w:rFonts w:ascii="Arial" w:hAnsi="Arial" w:cs="Arial"/>
          <w:sz w:val="20"/>
          <w:szCs w:val="20"/>
        </w:rPr>
        <w:t>–</w:t>
      </w:r>
      <w:r w:rsidR="00DA5DD4">
        <w:rPr>
          <w:rFonts w:ascii="Arial" w:hAnsi="Arial" w:cs="Arial"/>
          <w:sz w:val="20"/>
          <w:szCs w:val="20"/>
          <w:lang w:val="mn-MN"/>
        </w:rPr>
        <w:t xml:space="preserve">аар </w:t>
      </w:r>
      <w:r w:rsidR="00910D02" w:rsidRPr="002A0778">
        <w:rPr>
          <w:rFonts w:ascii="Arial" w:hAnsi="Arial" w:cs="Arial"/>
          <w:sz w:val="20"/>
          <w:szCs w:val="20"/>
        </w:rPr>
        <w:t xml:space="preserve"> </w:t>
      </w:r>
      <w:r w:rsidR="00910D02" w:rsidRPr="002A0778">
        <w:rPr>
          <w:rFonts w:ascii="Arial" w:hAnsi="Arial" w:cs="Arial"/>
          <w:sz w:val="20"/>
          <w:szCs w:val="20"/>
          <w:lang w:val="mn-MN"/>
        </w:rPr>
        <w:t xml:space="preserve">доогуур </w:t>
      </w:r>
      <w:r w:rsidR="00910D02" w:rsidRPr="002A0778">
        <w:rPr>
          <w:rFonts w:ascii="Arial" w:hAnsi="Arial" w:cs="Arial"/>
          <w:sz w:val="20"/>
          <w:szCs w:val="20"/>
        </w:rPr>
        <w:t xml:space="preserve"> байна</w:t>
      </w:r>
    </w:p>
    <w:p w:rsidR="00BA3E5E" w:rsidRPr="002A0778" w:rsidRDefault="00BA3E5E" w:rsidP="00DE1B64">
      <w:pPr>
        <w:spacing w:after="120" w:line="360" w:lineRule="auto"/>
        <w:jc w:val="center"/>
        <w:rPr>
          <w:rFonts w:ascii="Arial" w:hAnsi="Arial" w:cs="Arial"/>
          <w:sz w:val="20"/>
          <w:szCs w:val="20"/>
          <w:lang w:val="mn-MN"/>
        </w:rPr>
      </w:pPr>
    </w:p>
    <w:p w:rsidR="00BA3E5E" w:rsidRPr="002A0778" w:rsidRDefault="00BA3E5E" w:rsidP="00DE1B64">
      <w:pPr>
        <w:spacing w:after="120" w:line="360" w:lineRule="auto"/>
        <w:jc w:val="center"/>
        <w:rPr>
          <w:rFonts w:ascii="Arial" w:hAnsi="Arial" w:cs="Arial"/>
          <w:sz w:val="20"/>
          <w:szCs w:val="20"/>
          <w:lang w:val="mn-MN"/>
        </w:rPr>
      </w:pPr>
      <w:r w:rsidRPr="002A0778">
        <w:rPr>
          <w:rFonts w:ascii="Arial" w:hAnsi="Arial" w:cs="Arial"/>
          <w:sz w:val="20"/>
          <w:szCs w:val="20"/>
          <w:lang w:val="mn-MN"/>
        </w:rPr>
        <w:t>ДАРХАН-УУЛ АЙМГИЙН ЗАСАГ ДАРГЫН ДЭРГЭДЭХ</w:t>
      </w:r>
    </w:p>
    <w:p w:rsidR="00BA3E5E" w:rsidRPr="002A0778" w:rsidRDefault="00BA3E5E" w:rsidP="00DE1B64">
      <w:pPr>
        <w:spacing w:after="120" w:line="360" w:lineRule="auto"/>
        <w:jc w:val="center"/>
        <w:rPr>
          <w:rFonts w:ascii="Arial" w:hAnsi="Arial" w:cs="Arial"/>
          <w:sz w:val="20"/>
          <w:szCs w:val="20"/>
          <w:lang w:val="mn-MN"/>
        </w:rPr>
      </w:pPr>
      <w:r w:rsidRPr="002A0778">
        <w:rPr>
          <w:rFonts w:ascii="Arial" w:hAnsi="Arial" w:cs="Arial"/>
          <w:sz w:val="20"/>
          <w:szCs w:val="20"/>
          <w:lang w:val="mn-MN"/>
        </w:rPr>
        <w:t>СТАТИСТИКИЙН ХЭЛТЭС</w:t>
      </w:r>
    </w:p>
    <w:p w:rsidR="00BA3E5E" w:rsidRPr="002A0778" w:rsidRDefault="00BA3E5E" w:rsidP="00DE1B64">
      <w:pPr>
        <w:spacing w:after="120" w:line="360" w:lineRule="auto"/>
        <w:jc w:val="center"/>
        <w:rPr>
          <w:rFonts w:ascii="Arial" w:hAnsi="Arial" w:cs="Arial"/>
          <w:sz w:val="20"/>
          <w:szCs w:val="20"/>
          <w:lang w:val="mn-MN"/>
        </w:rPr>
      </w:pPr>
    </w:p>
    <w:p w:rsidR="008307FD" w:rsidRPr="002A0778" w:rsidRDefault="00B2120C" w:rsidP="001625FB">
      <w:pPr>
        <w:spacing w:after="120" w:line="360" w:lineRule="auto"/>
        <w:jc w:val="center"/>
        <w:rPr>
          <w:rFonts w:ascii="Arial" w:hAnsi="Arial" w:cs="Arial"/>
        </w:rPr>
      </w:pPr>
      <w:r>
        <w:rPr>
          <w:rFonts w:ascii="Arial" w:hAnsi="Arial" w:cs="Arial"/>
          <w:sz w:val="20"/>
          <w:szCs w:val="20"/>
          <w:lang w:val="mn-MN"/>
        </w:rPr>
        <w:lastRenderedPageBreak/>
        <w:t>2015</w:t>
      </w:r>
      <w:r w:rsidR="00BA3E5E" w:rsidRPr="002A0778">
        <w:rPr>
          <w:rFonts w:ascii="Arial" w:hAnsi="Arial" w:cs="Arial"/>
          <w:sz w:val="20"/>
          <w:szCs w:val="20"/>
          <w:lang w:val="mn-MN"/>
        </w:rPr>
        <w:t xml:space="preserve">  оны</w:t>
      </w:r>
      <w:r>
        <w:rPr>
          <w:rFonts w:ascii="Arial" w:hAnsi="Arial" w:cs="Arial"/>
          <w:sz w:val="20"/>
          <w:szCs w:val="20"/>
          <w:lang w:val="mn-MN"/>
        </w:rPr>
        <w:t xml:space="preserve"> 08</w:t>
      </w:r>
      <w:r w:rsidR="00BA3E5E" w:rsidRPr="002A0778">
        <w:rPr>
          <w:rFonts w:ascii="Arial" w:hAnsi="Arial" w:cs="Arial"/>
          <w:sz w:val="20"/>
          <w:szCs w:val="20"/>
          <w:lang w:val="mn-MN"/>
        </w:rPr>
        <w:t>-р сарын 29</w:t>
      </w:r>
    </w:p>
    <w:sectPr w:rsidR="008307FD" w:rsidRPr="002A0778" w:rsidSect="00A1263D">
      <w:headerReference w:type="default" r:id="rId56"/>
      <w:footerReference w:type="even" r:id="rId57"/>
      <w:footerReference w:type="default" r:id="rId58"/>
      <w:pgSz w:w="11909" w:h="16834" w:code="9"/>
      <w:pgMar w:top="1008" w:right="720" w:bottom="720" w:left="1440" w:header="5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DD4" w:rsidRDefault="00DA5DD4" w:rsidP="00F45D56">
      <w:r>
        <w:separator/>
      </w:r>
    </w:p>
  </w:endnote>
  <w:endnote w:type="continuationSeparator" w:id="1">
    <w:p w:rsidR="00DA5DD4" w:rsidRDefault="00DA5DD4" w:rsidP="00F45D56">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1002AFF" w:usb1="C0000002" w:usb2="00000008"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Arial Mon">
    <w:altName w:val="Vrind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DD4" w:rsidRDefault="00B15E8E" w:rsidP="00F57CFB">
    <w:pPr>
      <w:pStyle w:val="Footer"/>
      <w:framePr w:wrap="around" w:vAnchor="text" w:hAnchor="margin" w:xAlign="right" w:y="1"/>
      <w:rPr>
        <w:rStyle w:val="PageNumber"/>
      </w:rPr>
    </w:pPr>
    <w:r>
      <w:rPr>
        <w:rStyle w:val="PageNumber"/>
      </w:rPr>
      <w:fldChar w:fldCharType="begin"/>
    </w:r>
    <w:r w:rsidR="00DA5DD4">
      <w:rPr>
        <w:rStyle w:val="PageNumber"/>
      </w:rPr>
      <w:instrText xml:space="preserve">PAGE  </w:instrText>
    </w:r>
    <w:r>
      <w:rPr>
        <w:rStyle w:val="PageNumber"/>
      </w:rPr>
      <w:fldChar w:fldCharType="end"/>
    </w:r>
  </w:p>
  <w:p w:rsidR="00DA5DD4" w:rsidRDefault="00DA5DD4" w:rsidP="00F57CF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DD4" w:rsidRDefault="00B15E8E">
    <w:pPr>
      <w:pStyle w:val="Footer"/>
      <w:jc w:val="center"/>
    </w:pPr>
    <w:fldSimple w:instr=" PAGE   \* MERGEFORMAT ">
      <w:r w:rsidR="00E06B21">
        <w:rPr>
          <w:noProof/>
        </w:rPr>
        <w:t>12</w:t>
      </w:r>
    </w:fldSimple>
  </w:p>
  <w:p w:rsidR="00DA5DD4" w:rsidRPr="0046265C" w:rsidRDefault="00DA5DD4" w:rsidP="00F57CFB">
    <w:pPr>
      <w:pStyle w:val="Footer"/>
      <w:ind w:right="360"/>
      <w:rPr>
        <w:rFonts w:ascii="Arial Mon" w:hAnsi="Arial Mo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DD4" w:rsidRDefault="00DA5DD4" w:rsidP="00F45D56">
      <w:r>
        <w:separator/>
      </w:r>
    </w:p>
  </w:footnote>
  <w:footnote w:type="continuationSeparator" w:id="1">
    <w:p w:rsidR="00DA5DD4" w:rsidRDefault="00DA5DD4" w:rsidP="00F45D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DD4" w:rsidRPr="00221792" w:rsidRDefault="00B15E8E" w:rsidP="00F57CFB">
    <w:pPr>
      <w:pStyle w:val="Header"/>
      <w:rPr>
        <w:rFonts w:ascii="Arial" w:hAnsi="Arial" w:cs="Arial"/>
        <w:sz w:val="20"/>
        <w:szCs w:val="20"/>
        <w:lang w:val="mn-MN"/>
      </w:rPr>
    </w:pPr>
    <w:r>
      <w:rPr>
        <w:rFonts w:ascii="Arial" w:hAnsi="Arial" w:cs="Arial"/>
        <w:noProof/>
        <w:sz w:val="20"/>
        <w:szCs w:val="20"/>
        <w:lang w:bidi="ar-SA"/>
      </w:rPr>
      <w:pict>
        <v:line id="_x0000_s2050" style="position:absolute;z-index:251658240" from="0,19.5pt" to="477pt,19.5pt"/>
      </w:pict>
    </w:r>
    <w:r>
      <w:rPr>
        <w:rFonts w:ascii="Arial" w:hAnsi="Arial" w:cs="Arial"/>
        <w:noProof/>
        <w:sz w:val="20"/>
        <w:szCs w:val="20"/>
        <w:lang w:bidi="ar-SA"/>
      </w:rPr>
      <w:pict>
        <v:line id="_x0000_s2049" style="position:absolute;z-index:251657216" from="0,18pt" to="477pt,18pt"/>
      </w:pict>
    </w:r>
    <w:r w:rsidR="00DA5DD4" w:rsidRPr="00221792">
      <w:rPr>
        <w:rFonts w:ascii="Arial" w:hAnsi="Arial" w:cs="Arial"/>
        <w:sz w:val="20"/>
        <w:szCs w:val="20"/>
        <w:lang w:val="mn-MN"/>
      </w:rPr>
      <w:t xml:space="preserve">“ </w:t>
    </w:r>
    <w:r w:rsidR="00DA5DD4">
      <w:rPr>
        <w:rFonts w:ascii="Arial" w:hAnsi="Arial" w:cs="Arial"/>
        <w:sz w:val="20"/>
        <w:szCs w:val="20"/>
        <w:lang w:val="mn-MN"/>
      </w:rPr>
      <w:t xml:space="preserve"> </w:t>
    </w:r>
    <w:r w:rsidR="00DA5DD4" w:rsidRPr="00221792">
      <w:rPr>
        <w:rFonts w:ascii="Arial" w:hAnsi="Arial" w:cs="Arial"/>
        <w:sz w:val="20"/>
        <w:szCs w:val="20"/>
        <w:lang w:val="mn-MN"/>
      </w:rPr>
      <w:t>Дархан-уул айм</w:t>
    </w:r>
    <w:r w:rsidR="00DA5DD4">
      <w:rPr>
        <w:rFonts w:ascii="Arial" w:hAnsi="Arial" w:cs="Arial"/>
        <w:sz w:val="20"/>
        <w:szCs w:val="20"/>
        <w:lang w:val="mn-MN"/>
      </w:rPr>
      <w:t>а</w:t>
    </w:r>
    <w:r w:rsidR="00DA5DD4" w:rsidRPr="00221792">
      <w:rPr>
        <w:rFonts w:ascii="Arial" w:hAnsi="Arial" w:cs="Arial"/>
        <w:sz w:val="20"/>
        <w:szCs w:val="20"/>
        <w:lang w:val="mn-MN"/>
      </w:rPr>
      <w:t>г</w:t>
    </w:r>
    <w:r w:rsidR="00DA5DD4">
      <w:rPr>
        <w:rFonts w:ascii="Arial" w:hAnsi="Arial" w:cs="Arial"/>
        <w:sz w:val="20"/>
        <w:szCs w:val="20"/>
        <w:lang w:val="mn-MN"/>
      </w:rPr>
      <w:t xml:space="preserve">-2014 онд </w:t>
    </w:r>
    <w:r w:rsidR="00DA5DD4" w:rsidRPr="00221792">
      <w:rPr>
        <w:rFonts w:ascii="Arial" w:hAnsi="Arial" w:cs="Arial"/>
        <w:sz w:val="20"/>
        <w:szCs w:val="20"/>
        <w:lang w:val="mn-MN"/>
      </w:rPr>
      <w:t>” танилцуулга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8573D"/>
    <w:multiLevelType w:val="hybridMultilevel"/>
    <w:tmpl w:val="57E69A3A"/>
    <w:lvl w:ilvl="0" w:tplc="458EADE2">
      <w:start w:val="15"/>
      <w:numFmt w:val="bullet"/>
      <w:lvlText w:val="-"/>
      <w:lvlJc w:val="left"/>
      <w:pPr>
        <w:ind w:left="720" w:hanging="360"/>
      </w:pPr>
      <w:rPr>
        <w:rFonts w:ascii="Microsoft Sans Serif" w:eastAsia="Times New Roman"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680C83"/>
    <w:multiLevelType w:val="hybridMultilevel"/>
    <w:tmpl w:val="3BF48F64"/>
    <w:lvl w:ilvl="0" w:tplc="3B9E73C8">
      <w:start w:val="1"/>
      <w:numFmt w:val="decimal"/>
      <w:lvlText w:val="%1."/>
      <w:lvlJc w:val="left"/>
      <w:pPr>
        <w:ind w:left="720" w:hanging="360"/>
      </w:pPr>
      <w:rPr>
        <w:rFonts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D11DE4"/>
    <w:rsid w:val="00002716"/>
    <w:rsid w:val="000029FE"/>
    <w:rsid w:val="00004961"/>
    <w:rsid w:val="00007027"/>
    <w:rsid w:val="00010BF4"/>
    <w:rsid w:val="00024177"/>
    <w:rsid w:val="000313D6"/>
    <w:rsid w:val="00032AC4"/>
    <w:rsid w:val="00035EB7"/>
    <w:rsid w:val="000428D4"/>
    <w:rsid w:val="00042EEC"/>
    <w:rsid w:val="00061565"/>
    <w:rsid w:val="00064FC2"/>
    <w:rsid w:val="00067527"/>
    <w:rsid w:val="00070878"/>
    <w:rsid w:val="00071827"/>
    <w:rsid w:val="00073ABB"/>
    <w:rsid w:val="00076C3C"/>
    <w:rsid w:val="00081871"/>
    <w:rsid w:val="000A0111"/>
    <w:rsid w:val="000A5E0C"/>
    <w:rsid w:val="000A6F01"/>
    <w:rsid w:val="000A778C"/>
    <w:rsid w:val="000B1481"/>
    <w:rsid w:val="000B36A3"/>
    <w:rsid w:val="000B63A2"/>
    <w:rsid w:val="000B7EB2"/>
    <w:rsid w:val="000B7F2A"/>
    <w:rsid w:val="000C02EC"/>
    <w:rsid w:val="000C5869"/>
    <w:rsid w:val="000C5B44"/>
    <w:rsid w:val="000C7531"/>
    <w:rsid w:val="000D2768"/>
    <w:rsid w:val="000E0A87"/>
    <w:rsid w:val="000E0B59"/>
    <w:rsid w:val="000E18E9"/>
    <w:rsid w:val="000E1F4D"/>
    <w:rsid w:val="000E7D3D"/>
    <w:rsid w:val="000F0323"/>
    <w:rsid w:val="000F1C70"/>
    <w:rsid w:val="000F4184"/>
    <w:rsid w:val="00106F35"/>
    <w:rsid w:val="00112D15"/>
    <w:rsid w:val="00113180"/>
    <w:rsid w:val="00114528"/>
    <w:rsid w:val="00117AC4"/>
    <w:rsid w:val="00117C0C"/>
    <w:rsid w:val="00123A8A"/>
    <w:rsid w:val="00130DFD"/>
    <w:rsid w:val="0013789A"/>
    <w:rsid w:val="00140E98"/>
    <w:rsid w:val="0014245B"/>
    <w:rsid w:val="0014624F"/>
    <w:rsid w:val="00152AE9"/>
    <w:rsid w:val="00160911"/>
    <w:rsid w:val="001625FB"/>
    <w:rsid w:val="00164768"/>
    <w:rsid w:val="00166D25"/>
    <w:rsid w:val="001722E0"/>
    <w:rsid w:val="00173C61"/>
    <w:rsid w:val="00180429"/>
    <w:rsid w:val="00182B30"/>
    <w:rsid w:val="00190567"/>
    <w:rsid w:val="00194F5F"/>
    <w:rsid w:val="00195126"/>
    <w:rsid w:val="00195332"/>
    <w:rsid w:val="001A24C3"/>
    <w:rsid w:val="001A355D"/>
    <w:rsid w:val="001B36F7"/>
    <w:rsid w:val="001C090A"/>
    <w:rsid w:val="001C18B4"/>
    <w:rsid w:val="001C4614"/>
    <w:rsid w:val="001C6541"/>
    <w:rsid w:val="001D335F"/>
    <w:rsid w:val="001D6361"/>
    <w:rsid w:val="001E1164"/>
    <w:rsid w:val="002003CD"/>
    <w:rsid w:val="002004A6"/>
    <w:rsid w:val="00207CBE"/>
    <w:rsid w:val="00224F84"/>
    <w:rsid w:val="002273FF"/>
    <w:rsid w:val="00227E25"/>
    <w:rsid w:val="002311FB"/>
    <w:rsid w:val="00232B28"/>
    <w:rsid w:val="0024138F"/>
    <w:rsid w:val="0024164C"/>
    <w:rsid w:val="00243E9F"/>
    <w:rsid w:val="00246A58"/>
    <w:rsid w:val="00251533"/>
    <w:rsid w:val="00264E38"/>
    <w:rsid w:val="002710A1"/>
    <w:rsid w:val="00274748"/>
    <w:rsid w:val="002809CB"/>
    <w:rsid w:val="00283A74"/>
    <w:rsid w:val="002957BE"/>
    <w:rsid w:val="002A0778"/>
    <w:rsid w:val="002A6F08"/>
    <w:rsid w:val="002C4E71"/>
    <w:rsid w:val="002C5EFE"/>
    <w:rsid w:val="002D1CA4"/>
    <w:rsid w:val="002D4557"/>
    <w:rsid w:val="002D640F"/>
    <w:rsid w:val="002E1AA3"/>
    <w:rsid w:val="002E370C"/>
    <w:rsid w:val="002E7BF4"/>
    <w:rsid w:val="002F0949"/>
    <w:rsid w:val="002F21D0"/>
    <w:rsid w:val="002F63B1"/>
    <w:rsid w:val="002F7BAC"/>
    <w:rsid w:val="00301F40"/>
    <w:rsid w:val="0031204A"/>
    <w:rsid w:val="00314A35"/>
    <w:rsid w:val="00327448"/>
    <w:rsid w:val="00330518"/>
    <w:rsid w:val="00330941"/>
    <w:rsid w:val="0033344A"/>
    <w:rsid w:val="00345F7A"/>
    <w:rsid w:val="00351C9E"/>
    <w:rsid w:val="003541AA"/>
    <w:rsid w:val="00363049"/>
    <w:rsid w:val="00363D77"/>
    <w:rsid w:val="00370F31"/>
    <w:rsid w:val="00373362"/>
    <w:rsid w:val="00373600"/>
    <w:rsid w:val="00375287"/>
    <w:rsid w:val="00380259"/>
    <w:rsid w:val="003848C5"/>
    <w:rsid w:val="003853A6"/>
    <w:rsid w:val="003857C5"/>
    <w:rsid w:val="00393FB5"/>
    <w:rsid w:val="00395A40"/>
    <w:rsid w:val="00395E99"/>
    <w:rsid w:val="00397F73"/>
    <w:rsid w:val="003A548A"/>
    <w:rsid w:val="003A75A0"/>
    <w:rsid w:val="003A7A48"/>
    <w:rsid w:val="003A7CF9"/>
    <w:rsid w:val="003B2A17"/>
    <w:rsid w:val="003C2EF4"/>
    <w:rsid w:val="003C3779"/>
    <w:rsid w:val="003D0912"/>
    <w:rsid w:val="003D2A49"/>
    <w:rsid w:val="003E37AB"/>
    <w:rsid w:val="003E3C97"/>
    <w:rsid w:val="003F0242"/>
    <w:rsid w:val="003F13A7"/>
    <w:rsid w:val="003F4486"/>
    <w:rsid w:val="00400BD0"/>
    <w:rsid w:val="0040306A"/>
    <w:rsid w:val="004047D8"/>
    <w:rsid w:val="004152E9"/>
    <w:rsid w:val="004153B7"/>
    <w:rsid w:val="004243A0"/>
    <w:rsid w:val="00431C5F"/>
    <w:rsid w:val="00431EB2"/>
    <w:rsid w:val="00441289"/>
    <w:rsid w:val="0044164D"/>
    <w:rsid w:val="00451116"/>
    <w:rsid w:val="00455509"/>
    <w:rsid w:val="0045670C"/>
    <w:rsid w:val="00456B94"/>
    <w:rsid w:val="004615E1"/>
    <w:rsid w:val="00463334"/>
    <w:rsid w:val="00466D4C"/>
    <w:rsid w:val="004804C9"/>
    <w:rsid w:val="004868EE"/>
    <w:rsid w:val="004956A8"/>
    <w:rsid w:val="004A1B46"/>
    <w:rsid w:val="004A3AF5"/>
    <w:rsid w:val="004A7B6B"/>
    <w:rsid w:val="004B0119"/>
    <w:rsid w:val="004B453C"/>
    <w:rsid w:val="004B72C9"/>
    <w:rsid w:val="004C1095"/>
    <w:rsid w:val="004C38C6"/>
    <w:rsid w:val="004D2656"/>
    <w:rsid w:val="004D5C9E"/>
    <w:rsid w:val="004D6DA7"/>
    <w:rsid w:val="004E1230"/>
    <w:rsid w:val="004E2392"/>
    <w:rsid w:val="004E27CE"/>
    <w:rsid w:val="004F4F14"/>
    <w:rsid w:val="00505272"/>
    <w:rsid w:val="00506CA1"/>
    <w:rsid w:val="005104FC"/>
    <w:rsid w:val="00514299"/>
    <w:rsid w:val="00520664"/>
    <w:rsid w:val="005236FF"/>
    <w:rsid w:val="00526E40"/>
    <w:rsid w:val="0054118F"/>
    <w:rsid w:val="0054281B"/>
    <w:rsid w:val="00544D86"/>
    <w:rsid w:val="00561A1A"/>
    <w:rsid w:val="00563150"/>
    <w:rsid w:val="005807B7"/>
    <w:rsid w:val="00580E05"/>
    <w:rsid w:val="00586687"/>
    <w:rsid w:val="005A44E8"/>
    <w:rsid w:val="005A48EE"/>
    <w:rsid w:val="005A6EAE"/>
    <w:rsid w:val="005B1903"/>
    <w:rsid w:val="005C0EF8"/>
    <w:rsid w:val="005C551B"/>
    <w:rsid w:val="005D025D"/>
    <w:rsid w:val="005D1167"/>
    <w:rsid w:val="005D719A"/>
    <w:rsid w:val="005E5967"/>
    <w:rsid w:val="005E7646"/>
    <w:rsid w:val="005F0FA5"/>
    <w:rsid w:val="005F2097"/>
    <w:rsid w:val="005F6F94"/>
    <w:rsid w:val="006015D3"/>
    <w:rsid w:val="0060624D"/>
    <w:rsid w:val="00606EF1"/>
    <w:rsid w:val="006100B9"/>
    <w:rsid w:val="006100CA"/>
    <w:rsid w:val="0061057A"/>
    <w:rsid w:val="006108D8"/>
    <w:rsid w:val="00613340"/>
    <w:rsid w:val="006159ED"/>
    <w:rsid w:val="00621860"/>
    <w:rsid w:val="00626C4B"/>
    <w:rsid w:val="006274FB"/>
    <w:rsid w:val="00627C39"/>
    <w:rsid w:val="00632E3C"/>
    <w:rsid w:val="00634A1C"/>
    <w:rsid w:val="00634E13"/>
    <w:rsid w:val="0064115E"/>
    <w:rsid w:val="00644B20"/>
    <w:rsid w:val="006468EA"/>
    <w:rsid w:val="00651C38"/>
    <w:rsid w:val="006566A6"/>
    <w:rsid w:val="00664B22"/>
    <w:rsid w:val="00666280"/>
    <w:rsid w:val="00680678"/>
    <w:rsid w:val="006832B0"/>
    <w:rsid w:val="0068358F"/>
    <w:rsid w:val="00693DEF"/>
    <w:rsid w:val="006972F2"/>
    <w:rsid w:val="006C0B20"/>
    <w:rsid w:val="006E69EB"/>
    <w:rsid w:val="006F3482"/>
    <w:rsid w:val="006F3AC5"/>
    <w:rsid w:val="00716082"/>
    <w:rsid w:val="007311E1"/>
    <w:rsid w:val="00731A03"/>
    <w:rsid w:val="00742B74"/>
    <w:rsid w:val="00742E0A"/>
    <w:rsid w:val="00743112"/>
    <w:rsid w:val="00747575"/>
    <w:rsid w:val="00757499"/>
    <w:rsid w:val="00762FFC"/>
    <w:rsid w:val="00766493"/>
    <w:rsid w:val="00767382"/>
    <w:rsid w:val="00771045"/>
    <w:rsid w:val="00775B4F"/>
    <w:rsid w:val="007768A9"/>
    <w:rsid w:val="0077765F"/>
    <w:rsid w:val="007905C5"/>
    <w:rsid w:val="0079187F"/>
    <w:rsid w:val="00793E1C"/>
    <w:rsid w:val="00795E23"/>
    <w:rsid w:val="00797CB6"/>
    <w:rsid w:val="007A4458"/>
    <w:rsid w:val="007A50F5"/>
    <w:rsid w:val="007A7D60"/>
    <w:rsid w:val="007B2848"/>
    <w:rsid w:val="007B6C74"/>
    <w:rsid w:val="007B7DF0"/>
    <w:rsid w:val="007B7E90"/>
    <w:rsid w:val="007C5325"/>
    <w:rsid w:val="007D2B22"/>
    <w:rsid w:val="007D3C25"/>
    <w:rsid w:val="007D51C9"/>
    <w:rsid w:val="007E438E"/>
    <w:rsid w:val="007E44B5"/>
    <w:rsid w:val="007E4768"/>
    <w:rsid w:val="007E5ED1"/>
    <w:rsid w:val="007E61F2"/>
    <w:rsid w:val="007F33F6"/>
    <w:rsid w:val="007F4F22"/>
    <w:rsid w:val="00804977"/>
    <w:rsid w:val="00811A46"/>
    <w:rsid w:val="00813EB3"/>
    <w:rsid w:val="0081480B"/>
    <w:rsid w:val="00815ACD"/>
    <w:rsid w:val="008211B9"/>
    <w:rsid w:val="008300C9"/>
    <w:rsid w:val="00830221"/>
    <w:rsid w:val="008307FD"/>
    <w:rsid w:val="00832165"/>
    <w:rsid w:val="00841888"/>
    <w:rsid w:val="00855E08"/>
    <w:rsid w:val="00855F2F"/>
    <w:rsid w:val="008573CF"/>
    <w:rsid w:val="008603B7"/>
    <w:rsid w:val="00860AF3"/>
    <w:rsid w:val="00864C1A"/>
    <w:rsid w:val="00874058"/>
    <w:rsid w:val="008742C0"/>
    <w:rsid w:val="008751D9"/>
    <w:rsid w:val="00876813"/>
    <w:rsid w:val="008778D3"/>
    <w:rsid w:val="00885C4C"/>
    <w:rsid w:val="00890F1E"/>
    <w:rsid w:val="0089315F"/>
    <w:rsid w:val="008957A3"/>
    <w:rsid w:val="008A125D"/>
    <w:rsid w:val="008A3104"/>
    <w:rsid w:val="008A5356"/>
    <w:rsid w:val="008A5406"/>
    <w:rsid w:val="008C2139"/>
    <w:rsid w:val="008D0FC3"/>
    <w:rsid w:val="008D678E"/>
    <w:rsid w:val="008E0FF9"/>
    <w:rsid w:val="008E133E"/>
    <w:rsid w:val="008E3525"/>
    <w:rsid w:val="008E36FF"/>
    <w:rsid w:val="008F1DE7"/>
    <w:rsid w:val="00900C5F"/>
    <w:rsid w:val="00910D02"/>
    <w:rsid w:val="00920BED"/>
    <w:rsid w:val="0092634E"/>
    <w:rsid w:val="00926A0F"/>
    <w:rsid w:val="0093117F"/>
    <w:rsid w:val="009362BF"/>
    <w:rsid w:val="00936C62"/>
    <w:rsid w:val="00943A56"/>
    <w:rsid w:val="009470D0"/>
    <w:rsid w:val="009472F2"/>
    <w:rsid w:val="00953450"/>
    <w:rsid w:val="00953A2E"/>
    <w:rsid w:val="00953FA8"/>
    <w:rsid w:val="00955371"/>
    <w:rsid w:val="00974C51"/>
    <w:rsid w:val="00983845"/>
    <w:rsid w:val="009A676B"/>
    <w:rsid w:val="009B01DA"/>
    <w:rsid w:val="009B31F0"/>
    <w:rsid w:val="009B7C26"/>
    <w:rsid w:val="009C07EF"/>
    <w:rsid w:val="009D050E"/>
    <w:rsid w:val="009D43BB"/>
    <w:rsid w:val="009E154E"/>
    <w:rsid w:val="009E290D"/>
    <w:rsid w:val="009E6DEE"/>
    <w:rsid w:val="009F3372"/>
    <w:rsid w:val="009F642E"/>
    <w:rsid w:val="00A012D3"/>
    <w:rsid w:val="00A1263D"/>
    <w:rsid w:val="00A14336"/>
    <w:rsid w:val="00A159E4"/>
    <w:rsid w:val="00A21571"/>
    <w:rsid w:val="00A2416B"/>
    <w:rsid w:val="00A34AE1"/>
    <w:rsid w:val="00A37B7C"/>
    <w:rsid w:val="00A430A0"/>
    <w:rsid w:val="00A57B4D"/>
    <w:rsid w:val="00A6572B"/>
    <w:rsid w:val="00A8001F"/>
    <w:rsid w:val="00A87F7F"/>
    <w:rsid w:val="00AB12B6"/>
    <w:rsid w:val="00AB272F"/>
    <w:rsid w:val="00AB43CC"/>
    <w:rsid w:val="00AC3EB0"/>
    <w:rsid w:val="00AC4547"/>
    <w:rsid w:val="00AE5987"/>
    <w:rsid w:val="00AE7594"/>
    <w:rsid w:val="00AF036D"/>
    <w:rsid w:val="00AF38E1"/>
    <w:rsid w:val="00B03FAA"/>
    <w:rsid w:val="00B15AC2"/>
    <w:rsid w:val="00B15E8E"/>
    <w:rsid w:val="00B2120C"/>
    <w:rsid w:val="00B33193"/>
    <w:rsid w:val="00B406A4"/>
    <w:rsid w:val="00B45A18"/>
    <w:rsid w:val="00B47FB8"/>
    <w:rsid w:val="00B629BB"/>
    <w:rsid w:val="00B662F5"/>
    <w:rsid w:val="00B704BC"/>
    <w:rsid w:val="00B728F6"/>
    <w:rsid w:val="00B72FAE"/>
    <w:rsid w:val="00B8042E"/>
    <w:rsid w:val="00B85EEC"/>
    <w:rsid w:val="00B87119"/>
    <w:rsid w:val="00B87E1D"/>
    <w:rsid w:val="00B94233"/>
    <w:rsid w:val="00BA05D9"/>
    <w:rsid w:val="00BA34E0"/>
    <w:rsid w:val="00BA3E5E"/>
    <w:rsid w:val="00BA50E9"/>
    <w:rsid w:val="00BB2423"/>
    <w:rsid w:val="00BB2730"/>
    <w:rsid w:val="00BB410C"/>
    <w:rsid w:val="00BB422E"/>
    <w:rsid w:val="00BB4A5B"/>
    <w:rsid w:val="00BB60A8"/>
    <w:rsid w:val="00BC5211"/>
    <w:rsid w:val="00BD0A8A"/>
    <w:rsid w:val="00BD1198"/>
    <w:rsid w:val="00BD26A0"/>
    <w:rsid w:val="00BD6F40"/>
    <w:rsid w:val="00BE1747"/>
    <w:rsid w:val="00BE3DEC"/>
    <w:rsid w:val="00BE57FE"/>
    <w:rsid w:val="00BE745F"/>
    <w:rsid w:val="00BF77CF"/>
    <w:rsid w:val="00C12EDD"/>
    <w:rsid w:val="00C148C9"/>
    <w:rsid w:val="00C20784"/>
    <w:rsid w:val="00C21324"/>
    <w:rsid w:val="00C25083"/>
    <w:rsid w:val="00C25771"/>
    <w:rsid w:val="00C2754E"/>
    <w:rsid w:val="00C371AF"/>
    <w:rsid w:val="00C40AD5"/>
    <w:rsid w:val="00C40B4E"/>
    <w:rsid w:val="00C55D72"/>
    <w:rsid w:val="00C71886"/>
    <w:rsid w:val="00C734EC"/>
    <w:rsid w:val="00C76C2C"/>
    <w:rsid w:val="00C81539"/>
    <w:rsid w:val="00C82840"/>
    <w:rsid w:val="00C82F67"/>
    <w:rsid w:val="00C91B4E"/>
    <w:rsid w:val="00CA2057"/>
    <w:rsid w:val="00CA3299"/>
    <w:rsid w:val="00CA37CB"/>
    <w:rsid w:val="00CB284B"/>
    <w:rsid w:val="00CB47BB"/>
    <w:rsid w:val="00CB7859"/>
    <w:rsid w:val="00CC0F47"/>
    <w:rsid w:val="00CC36D4"/>
    <w:rsid w:val="00CC3A6E"/>
    <w:rsid w:val="00CC42D7"/>
    <w:rsid w:val="00CC544C"/>
    <w:rsid w:val="00CC5E3A"/>
    <w:rsid w:val="00CD34D4"/>
    <w:rsid w:val="00CE54AF"/>
    <w:rsid w:val="00CF1BD6"/>
    <w:rsid w:val="00D06DE3"/>
    <w:rsid w:val="00D076ED"/>
    <w:rsid w:val="00D11DE4"/>
    <w:rsid w:val="00D1292D"/>
    <w:rsid w:val="00D212C2"/>
    <w:rsid w:val="00D243F1"/>
    <w:rsid w:val="00D25086"/>
    <w:rsid w:val="00D25DD4"/>
    <w:rsid w:val="00D4680C"/>
    <w:rsid w:val="00D52858"/>
    <w:rsid w:val="00D52E1E"/>
    <w:rsid w:val="00D70495"/>
    <w:rsid w:val="00D70931"/>
    <w:rsid w:val="00D722D6"/>
    <w:rsid w:val="00D80D96"/>
    <w:rsid w:val="00D81253"/>
    <w:rsid w:val="00D82501"/>
    <w:rsid w:val="00D82B89"/>
    <w:rsid w:val="00D85448"/>
    <w:rsid w:val="00D93B8B"/>
    <w:rsid w:val="00D95766"/>
    <w:rsid w:val="00D95F8D"/>
    <w:rsid w:val="00DA15D2"/>
    <w:rsid w:val="00DA5DD4"/>
    <w:rsid w:val="00DA773C"/>
    <w:rsid w:val="00DB6B2C"/>
    <w:rsid w:val="00DB7C9D"/>
    <w:rsid w:val="00DC6C36"/>
    <w:rsid w:val="00DD5090"/>
    <w:rsid w:val="00DE081A"/>
    <w:rsid w:val="00DE0C77"/>
    <w:rsid w:val="00DE1B64"/>
    <w:rsid w:val="00DE72BF"/>
    <w:rsid w:val="00DF05FD"/>
    <w:rsid w:val="00DF4771"/>
    <w:rsid w:val="00E04176"/>
    <w:rsid w:val="00E048D1"/>
    <w:rsid w:val="00E06A75"/>
    <w:rsid w:val="00E06B21"/>
    <w:rsid w:val="00E104DD"/>
    <w:rsid w:val="00E10855"/>
    <w:rsid w:val="00E1259E"/>
    <w:rsid w:val="00E206C7"/>
    <w:rsid w:val="00E25FBA"/>
    <w:rsid w:val="00E31767"/>
    <w:rsid w:val="00E36F69"/>
    <w:rsid w:val="00E433DC"/>
    <w:rsid w:val="00E6397F"/>
    <w:rsid w:val="00E66898"/>
    <w:rsid w:val="00E70C0C"/>
    <w:rsid w:val="00E83129"/>
    <w:rsid w:val="00E87A0B"/>
    <w:rsid w:val="00E94C08"/>
    <w:rsid w:val="00EA4211"/>
    <w:rsid w:val="00EB6435"/>
    <w:rsid w:val="00EB71F8"/>
    <w:rsid w:val="00EB7DB2"/>
    <w:rsid w:val="00EC2ECD"/>
    <w:rsid w:val="00ED03C2"/>
    <w:rsid w:val="00ED1036"/>
    <w:rsid w:val="00ED4810"/>
    <w:rsid w:val="00ED5490"/>
    <w:rsid w:val="00EE290E"/>
    <w:rsid w:val="00EE5E0B"/>
    <w:rsid w:val="00EE77E0"/>
    <w:rsid w:val="00EF2882"/>
    <w:rsid w:val="00EF5ED3"/>
    <w:rsid w:val="00F035B4"/>
    <w:rsid w:val="00F070EA"/>
    <w:rsid w:val="00F20904"/>
    <w:rsid w:val="00F23879"/>
    <w:rsid w:val="00F259D7"/>
    <w:rsid w:val="00F332C4"/>
    <w:rsid w:val="00F3777D"/>
    <w:rsid w:val="00F41E40"/>
    <w:rsid w:val="00F448D6"/>
    <w:rsid w:val="00F45D56"/>
    <w:rsid w:val="00F4743F"/>
    <w:rsid w:val="00F51A0B"/>
    <w:rsid w:val="00F53433"/>
    <w:rsid w:val="00F57CFB"/>
    <w:rsid w:val="00F6328B"/>
    <w:rsid w:val="00F64C86"/>
    <w:rsid w:val="00F65BF5"/>
    <w:rsid w:val="00F663EB"/>
    <w:rsid w:val="00F67778"/>
    <w:rsid w:val="00F73D29"/>
    <w:rsid w:val="00F7764C"/>
    <w:rsid w:val="00F86247"/>
    <w:rsid w:val="00F86596"/>
    <w:rsid w:val="00F96B81"/>
    <w:rsid w:val="00FA17D7"/>
    <w:rsid w:val="00FA2FE4"/>
    <w:rsid w:val="00FB4D71"/>
    <w:rsid w:val="00FB4EC5"/>
    <w:rsid w:val="00FB6FBF"/>
    <w:rsid w:val="00FC08FA"/>
    <w:rsid w:val="00FC1D4D"/>
    <w:rsid w:val="00FC28D0"/>
    <w:rsid w:val="00FC49AA"/>
    <w:rsid w:val="00FC5D5E"/>
    <w:rsid w:val="00FC6C7C"/>
    <w:rsid w:val="00FC6E89"/>
    <w:rsid w:val="00FD5766"/>
    <w:rsid w:val="00FE21B1"/>
    <w:rsid w:val="00FE22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DE4"/>
    <w:rPr>
      <w:rFonts w:ascii="Times New Roman" w:eastAsia="Times New Roman" w:hAnsi="Times New Roman" w:cs="Arial Unicode MS"/>
      <w:sz w:val="24"/>
      <w:szCs w:val="24"/>
      <w:lang w:bidi="bo-CN"/>
    </w:rPr>
  </w:style>
  <w:style w:type="paragraph" w:styleId="Heading1">
    <w:name w:val="heading 1"/>
    <w:basedOn w:val="Normal"/>
    <w:next w:val="Normal"/>
    <w:link w:val="Heading1Char"/>
    <w:uiPriority w:val="9"/>
    <w:qFormat/>
    <w:rsid w:val="007E4768"/>
    <w:pPr>
      <w:keepNext/>
      <w:keepLines/>
      <w:spacing w:before="480" w:line="276" w:lineRule="auto"/>
      <w:outlineLvl w:val="0"/>
    </w:pPr>
    <w:rPr>
      <w:rFonts w:ascii="Cambria" w:hAnsi="Cambria" w:cs="Times New Roman"/>
      <w:b/>
      <w:bCs/>
      <w:color w:val="365F91"/>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1DE4"/>
    <w:pPr>
      <w:tabs>
        <w:tab w:val="center" w:pos="4320"/>
        <w:tab w:val="right" w:pos="8640"/>
      </w:tabs>
    </w:pPr>
  </w:style>
  <w:style w:type="character" w:customStyle="1" w:styleId="HeaderChar">
    <w:name w:val="Header Char"/>
    <w:basedOn w:val="DefaultParagraphFont"/>
    <w:link w:val="Header"/>
    <w:uiPriority w:val="99"/>
    <w:rsid w:val="00D11DE4"/>
    <w:rPr>
      <w:rFonts w:ascii="Times New Roman" w:eastAsia="Times New Roman" w:hAnsi="Times New Roman" w:cs="Arial Unicode MS"/>
      <w:sz w:val="24"/>
      <w:szCs w:val="24"/>
      <w:lang w:bidi="bo-CN"/>
    </w:rPr>
  </w:style>
  <w:style w:type="paragraph" w:styleId="Footer">
    <w:name w:val="footer"/>
    <w:basedOn w:val="Normal"/>
    <w:link w:val="FooterChar"/>
    <w:uiPriority w:val="99"/>
    <w:rsid w:val="00D11DE4"/>
    <w:pPr>
      <w:tabs>
        <w:tab w:val="center" w:pos="4320"/>
        <w:tab w:val="right" w:pos="8640"/>
      </w:tabs>
    </w:pPr>
  </w:style>
  <w:style w:type="character" w:customStyle="1" w:styleId="FooterChar">
    <w:name w:val="Footer Char"/>
    <w:basedOn w:val="DefaultParagraphFont"/>
    <w:link w:val="Footer"/>
    <w:uiPriority w:val="99"/>
    <w:rsid w:val="00D11DE4"/>
    <w:rPr>
      <w:rFonts w:ascii="Times New Roman" w:eastAsia="Times New Roman" w:hAnsi="Times New Roman" w:cs="Arial Unicode MS"/>
      <w:sz w:val="24"/>
      <w:szCs w:val="24"/>
      <w:lang w:bidi="bo-CN"/>
    </w:rPr>
  </w:style>
  <w:style w:type="character" w:styleId="PageNumber">
    <w:name w:val="page number"/>
    <w:basedOn w:val="DefaultParagraphFont"/>
    <w:rsid w:val="00D11DE4"/>
  </w:style>
  <w:style w:type="paragraph" w:styleId="Title">
    <w:name w:val="Title"/>
    <w:basedOn w:val="Normal"/>
    <w:link w:val="TitleChar"/>
    <w:qFormat/>
    <w:rsid w:val="00D11DE4"/>
    <w:pPr>
      <w:jc w:val="center"/>
    </w:pPr>
    <w:rPr>
      <w:rFonts w:ascii="Arial Mon" w:hAnsi="Arial Mon" w:cs="Times New Roman"/>
      <w:b/>
      <w:bCs/>
      <w:sz w:val="40"/>
      <w:lang w:val="eu-ES" w:bidi="ar-SA"/>
    </w:rPr>
  </w:style>
  <w:style w:type="character" w:customStyle="1" w:styleId="TitleChar">
    <w:name w:val="Title Char"/>
    <w:basedOn w:val="DefaultParagraphFont"/>
    <w:link w:val="Title"/>
    <w:rsid w:val="00D11DE4"/>
    <w:rPr>
      <w:rFonts w:ascii="Arial Mon" w:eastAsia="Times New Roman" w:hAnsi="Arial Mon" w:cs="Times New Roman"/>
      <w:b/>
      <w:bCs/>
      <w:sz w:val="40"/>
      <w:szCs w:val="24"/>
      <w:lang w:val="eu-ES"/>
    </w:rPr>
  </w:style>
  <w:style w:type="paragraph" w:styleId="BodyText">
    <w:name w:val="Body Text"/>
    <w:basedOn w:val="Normal"/>
    <w:link w:val="BodyTextChar"/>
    <w:rsid w:val="00D11DE4"/>
    <w:pPr>
      <w:spacing w:line="360" w:lineRule="auto"/>
      <w:jc w:val="both"/>
    </w:pPr>
    <w:rPr>
      <w:rFonts w:ascii="Arial Mon" w:hAnsi="Arial Mon" w:cs="Times New Roman"/>
      <w:lang w:bidi="ar-SA"/>
    </w:rPr>
  </w:style>
  <w:style w:type="character" w:customStyle="1" w:styleId="BodyTextChar">
    <w:name w:val="Body Text Char"/>
    <w:basedOn w:val="DefaultParagraphFont"/>
    <w:link w:val="BodyText"/>
    <w:rsid w:val="00D11DE4"/>
    <w:rPr>
      <w:rFonts w:ascii="Arial Mon" w:eastAsia="Times New Roman" w:hAnsi="Arial Mon" w:cs="Times New Roman"/>
      <w:sz w:val="24"/>
      <w:szCs w:val="24"/>
    </w:rPr>
  </w:style>
  <w:style w:type="paragraph" w:styleId="BodyTextIndent">
    <w:name w:val="Body Text Indent"/>
    <w:basedOn w:val="Normal"/>
    <w:link w:val="BodyTextIndentChar"/>
    <w:rsid w:val="00D11DE4"/>
    <w:pPr>
      <w:spacing w:line="360" w:lineRule="auto"/>
      <w:ind w:firstLine="720"/>
      <w:jc w:val="both"/>
    </w:pPr>
    <w:rPr>
      <w:rFonts w:ascii="Arial Mon" w:hAnsi="Arial Mon" w:cs="Times New Roman"/>
      <w:lang w:val="eu-ES" w:bidi="ar-SA"/>
    </w:rPr>
  </w:style>
  <w:style w:type="character" w:customStyle="1" w:styleId="BodyTextIndentChar">
    <w:name w:val="Body Text Indent Char"/>
    <w:basedOn w:val="DefaultParagraphFont"/>
    <w:link w:val="BodyTextIndent"/>
    <w:rsid w:val="00D11DE4"/>
    <w:rPr>
      <w:rFonts w:ascii="Arial Mon" w:eastAsia="Times New Roman" w:hAnsi="Arial Mon" w:cs="Times New Roman"/>
      <w:sz w:val="24"/>
      <w:szCs w:val="24"/>
      <w:lang w:val="eu-ES"/>
    </w:rPr>
  </w:style>
  <w:style w:type="paragraph" w:customStyle="1" w:styleId="Title12pt">
    <w:name w:val="Title + 12 pt"/>
    <w:aliases w:val="Not Bold,Justified,First line:  0.5&quot;,Line spacing:  Double"/>
    <w:basedOn w:val="Title"/>
    <w:link w:val="Title12ptChar"/>
    <w:rsid w:val="00D11DE4"/>
    <w:pPr>
      <w:spacing w:line="480" w:lineRule="auto"/>
      <w:ind w:firstLine="720"/>
      <w:jc w:val="both"/>
    </w:pPr>
    <w:rPr>
      <w:b w:val="0"/>
      <w:bCs w:val="0"/>
      <w:sz w:val="22"/>
      <w:szCs w:val="22"/>
      <w:lang w:val="mn-MN"/>
    </w:rPr>
  </w:style>
  <w:style w:type="character" w:customStyle="1" w:styleId="Title12ptChar">
    <w:name w:val="Title + 12 pt Char"/>
    <w:aliases w:val="Not Bold Char,Justified Char,First line:  0.5&quot; Char,Line spacing:  Double Char"/>
    <w:basedOn w:val="TitleChar"/>
    <w:link w:val="Title12pt"/>
    <w:rsid w:val="00D11DE4"/>
    <w:rPr>
      <w:lang w:val="mn-MN"/>
    </w:rPr>
  </w:style>
  <w:style w:type="paragraph" w:styleId="BodyTextIndent2">
    <w:name w:val="Body Text Indent 2"/>
    <w:basedOn w:val="Normal"/>
    <w:link w:val="BodyTextIndent2Char"/>
    <w:rsid w:val="00D11DE4"/>
    <w:pPr>
      <w:spacing w:after="120" w:line="480" w:lineRule="auto"/>
      <w:ind w:left="360"/>
    </w:pPr>
    <w:rPr>
      <w:szCs w:val="34"/>
    </w:rPr>
  </w:style>
  <w:style w:type="character" w:customStyle="1" w:styleId="BodyTextIndent2Char">
    <w:name w:val="Body Text Indent 2 Char"/>
    <w:basedOn w:val="DefaultParagraphFont"/>
    <w:link w:val="BodyTextIndent2"/>
    <w:rsid w:val="00D11DE4"/>
    <w:rPr>
      <w:rFonts w:ascii="Times New Roman" w:eastAsia="Times New Roman" w:hAnsi="Times New Roman" w:cs="Arial Unicode MS"/>
      <w:sz w:val="24"/>
      <w:szCs w:val="34"/>
      <w:lang w:bidi="bo-CN"/>
    </w:rPr>
  </w:style>
  <w:style w:type="paragraph" w:styleId="BodyText2">
    <w:name w:val="Body Text 2"/>
    <w:basedOn w:val="Normal"/>
    <w:link w:val="BodyText2Char"/>
    <w:rsid w:val="00D11DE4"/>
    <w:pPr>
      <w:spacing w:after="120" w:line="480" w:lineRule="auto"/>
    </w:pPr>
    <w:rPr>
      <w:rFonts w:ascii="Arial Mon" w:hAnsi="Arial Mon" w:cs="Times New Roman"/>
      <w:lang w:bidi="ar-SA"/>
    </w:rPr>
  </w:style>
  <w:style w:type="character" w:customStyle="1" w:styleId="BodyText2Char">
    <w:name w:val="Body Text 2 Char"/>
    <w:basedOn w:val="DefaultParagraphFont"/>
    <w:link w:val="BodyText2"/>
    <w:rsid w:val="00D11DE4"/>
    <w:rPr>
      <w:rFonts w:ascii="Arial Mon" w:eastAsia="Times New Roman" w:hAnsi="Arial Mon" w:cs="Times New Roman"/>
      <w:sz w:val="24"/>
      <w:szCs w:val="24"/>
    </w:rPr>
  </w:style>
  <w:style w:type="character" w:customStyle="1" w:styleId="BalloonTextChar">
    <w:name w:val="Balloon Text Char"/>
    <w:basedOn w:val="DefaultParagraphFont"/>
    <w:link w:val="BalloonText"/>
    <w:uiPriority w:val="99"/>
    <w:rsid w:val="00D11DE4"/>
    <w:rPr>
      <w:rFonts w:ascii="Tahoma" w:hAnsi="Tahoma" w:cs="Tahoma"/>
      <w:sz w:val="16"/>
      <w:szCs w:val="23"/>
      <w:lang w:bidi="bo-CN"/>
    </w:rPr>
  </w:style>
  <w:style w:type="paragraph" w:styleId="BalloonText">
    <w:name w:val="Balloon Text"/>
    <w:basedOn w:val="Normal"/>
    <w:link w:val="BalloonTextChar"/>
    <w:uiPriority w:val="99"/>
    <w:unhideWhenUsed/>
    <w:rsid w:val="00D11DE4"/>
    <w:rPr>
      <w:rFonts w:ascii="Tahoma" w:eastAsia="Calibri" w:hAnsi="Tahoma" w:cs="Tahoma"/>
      <w:sz w:val="16"/>
      <w:szCs w:val="23"/>
    </w:rPr>
  </w:style>
  <w:style w:type="character" w:customStyle="1" w:styleId="BalloonTextChar1">
    <w:name w:val="Balloon Text Char1"/>
    <w:basedOn w:val="DefaultParagraphFont"/>
    <w:link w:val="BalloonText"/>
    <w:uiPriority w:val="99"/>
    <w:semiHidden/>
    <w:rsid w:val="00D11DE4"/>
    <w:rPr>
      <w:rFonts w:ascii="Tahoma" w:eastAsia="Times New Roman" w:hAnsi="Tahoma" w:cs="Tahoma"/>
      <w:sz w:val="16"/>
      <w:szCs w:val="23"/>
      <w:lang w:bidi="bo-CN"/>
    </w:rPr>
  </w:style>
  <w:style w:type="character" w:customStyle="1" w:styleId="Heading1Char">
    <w:name w:val="Heading 1 Char"/>
    <w:basedOn w:val="DefaultParagraphFont"/>
    <w:link w:val="Heading1"/>
    <w:uiPriority w:val="9"/>
    <w:rsid w:val="007E4768"/>
    <w:rPr>
      <w:rFonts w:ascii="Cambria" w:eastAsia="Times New Roman" w:hAnsi="Cambria" w:cs="Times New Roman"/>
      <w:b/>
      <w:bCs/>
      <w:color w:val="365F91"/>
      <w:sz w:val="28"/>
      <w:szCs w:val="28"/>
    </w:rPr>
  </w:style>
  <w:style w:type="paragraph" w:styleId="ListParagraph">
    <w:name w:val="List Paragraph"/>
    <w:basedOn w:val="Normal"/>
    <w:uiPriority w:val="34"/>
    <w:qFormat/>
    <w:rsid w:val="00505272"/>
    <w:pPr>
      <w:ind w:left="720"/>
      <w:contextualSpacing/>
    </w:pPr>
    <w:rPr>
      <w:szCs w:val="34"/>
    </w:rPr>
  </w:style>
</w:styles>
</file>

<file path=word/webSettings.xml><?xml version="1.0" encoding="utf-8"?>
<w:webSettings xmlns:r="http://schemas.openxmlformats.org/officeDocument/2006/relationships" xmlns:w="http://schemas.openxmlformats.org/wordprocessingml/2006/main">
  <w:divs>
    <w:div w:id="166987200">
      <w:bodyDiv w:val="1"/>
      <w:marLeft w:val="0"/>
      <w:marRight w:val="0"/>
      <w:marTop w:val="0"/>
      <w:marBottom w:val="0"/>
      <w:divBdr>
        <w:top w:val="none" w:sz="0" w:space="0" w:color="auto"/>
        <w:left w:val="none" w:sz="0" w:space="0" w:color="auto"/>
        <w:bottom w:val="none" w:sz="0" w:space="0" w:color="auto"/>
        <w:right w:val="none" w:sz="0" w:space="0" w:color="auto"/>
      </w:divBdr>
    </w:div>
    <w:div w:id="184831065">
      <w:bodyDiv w:val="1"/>
      <w:marLeft w:val="0"/>
      <w:marRight w:val="0"/>
      <w:marTop w:val="0"/>
      <w:marBottom w:val="0"/>
      <w:divBdr>
        <w:top w:val="none" w:sz="0" w:space="0" w:color="auto"/>
        <w:left w:val="none" w:sz="0" w:space="0" w:color="auto"/>
        <w:bottom w:val="none" w:sz="0" w:space="0" w:color="auto"/>
        <w:right w:val="none" w:sz="0" w:space="0" w:color="auto"/>
      </w:divBdr>
    </w:div>
    <w:div w:id="223103781">
      <w:bodyDiv w:val="1"/>
      <w:marLeft w:val="0"/>
      <w:marRight w:val="0"/>
      <w:marTop w:val="0"/>
      <w:marBottom w:val="0"/>
      <w:divBdr>
        <w:top w:val="none" w:sz="0" w:space="0" w:color="auto"/>
        <w:left w:val="none" w:sz="0" w:space="0" w:color="auto"/>
        <w:bottom w:val="none" w:sz="0" w:space="0" w:color="auto"/>
        <w:right w:val="none" w:sz="0" w:space="0" w:color="auto"/>
      </w:divBdr>
    </w:div>
    <w:div w:id="265038720">
      <w:bodyDiv w:val="1"/>
      <w:marLeft w:val="0"/>
      <w:marRight w:val="0"/>
      <w:marTop w:val="0"/>
      <w:marBottom w:val="0"/>
      <w:divBdr>
        <w:top w:val="none" w:sz="0" w:space="0" w:color="auto"/>
        <w:left w:val="none" w:sz="0" w:space="0" w:color="auto"/>
        <w:bottom w:val="none" w:sz="0" w:space="0" w:color="auto"/>
        <w:right w:val="none" w:sz="0" w:space="0" w:color="auto"/>
      </w:divBdr>
    </w:div>
    <w:div w:id="274479606">
      <w:bodyDiv w:val="1"/>
      <w:marLeft w:val="0"/>
      <w:marRight w:val="0"/>
      <w:marTop w:val="0"/>
      <w:marBottom w:val="0"/>
      <w:divBdr>
        <w:top w:val="none" w:sz="0" w:space="0" w:color="auto"/>
        <w:left w:val="none" w:sz="0" w:space="0" w:color="auto"/>
        <w:bottom w:val="none" w:sz="0" w:space="0" w:color="auto"/>
        <w:right w:val="none" w:sz="0" w:space="0" w:color="auto"/>
      </w:divBdr>
    </w:div>
    <w:div w:id="515969459">
      <w:bodyDiv w:val="1"/>
      <w:marLeft w:val="0"/>
      <w:marRight w:val="0"/>
      <w:marTop w:val="0"/>
      <w:marBottom w:val="0"/>
      <w:divBdr>
        <w:top w:val="none" w:sz="0" w:space="0" w:color="auto"/>
        <w:left w:val="none" w:sz="0" w:space="0" w:color="auto"/>
        <w:bottom w:val="none" w:sz="0" w:space="0" w:color="auto"/>
        <w:right w:val="none" w:sz="0" w:space="0" w:color="auto"/>
      </w:divBdr>
    </w:div>
    <w:div w:id="782651063">
      <w:bodyDiv w:val="1"/>
      <w:marLeft w:val="0"/>
      <w:marRight w:val="0"/>
      <w:marTop w:val="0"/>
      <w:marBottom w:val="0"/>
      <w:divBdr>
        <w:top w:val="none" w:sz="0" w:space="0" w:color="auto"/>
        <w:left w:val="none" w:sz="0" w:space="0" w:color="auto"/>
        <w:bottom w:val="none" w:sz="0" w:space="0" w:color="auto"/>
        <w:right w:val="none" w:sz="0" w:space="0" w:color="auto"/>
      </w:divBdr>
    </w:div>
    <w:div w:id="811290606">
      <w:bodyDiv w:val="1"/>
      <w:marLeft w:val="0"/>
      <w:marRight w:val="0"/>
      <w:marTop w:val="0"/>
      <w:marBottom w:val="0"/>
      <w:divBdr>
        <w:top w:val="none" w:sz="0" w:space="0" w:color="auto"/>
        <w:left w:val="none" w:sz="0" w:space="0" w:color="auto"/>
        <w:bottom w:val="none" w:sz="0" w:space="0" w:color="auto"/>
        <w:right w:val="none" w:sz="0" w:space="0" w:color="auto"/>
      </w:divBdr>
    </w:div>
    <w:div w:id="1017656992">
      <w:bodyDiv w:val="1"/>
      <w:marLeft w:val="0"/>
      <w:marRight w:val="0"/>
      <w:marTop w:val="0"/>
      <w:marBottom w:val="0"/>
      <w:divBdr>
        <w:top w:val="none" w:sz="0" w:space="0" w:color="auto"/>
        <w:left w:val="none" w:sz="0" w:space="0" w:color="auto"/>
        <w:bottom w:val="none" w:sz="0" w:space="0" w:color="auto"/>
        <w:right w:val="none" w:sz="0" w:space="0" w:color="auto"/>
      </w:divBdr>
    </w:div>
    <w:div w:id="1066957913">
      <w:bodyDiv w:val="1"/>
      <w:marLeft w:val="0"/>
      <w:marRight w:val="0"/>
      <w:marTop w:val="0"/>
      <w:marBottom w:val="0"/>
      <w:divBdr>
        <w:top w:val="none" w:sz="0" w:space="0" w:color="auto"/>
        <w:left w:val="none" w:sz="0" w:space="0" w:color="auto"/>
        <w:bottom w:val="none" w:sz="0" w:space="0" w:color="auto"/>
        <w:right w:val="none" w:sz="0" w:space="0" w:color="auto"/>
      </w:divBdr>
    </w:div>
    <w:div w:id="1106539396">
      <w:bodyDiv w:val="1"/>
      <w:marLeft w:val="0"/>
      <w:marRight w:val="0"/>
      <w:marTop w:val="0"/>
      <w:marBottom w:val="0"/>
      <w:divBdr>
        <w:top w:val="none" w:sz="0" w:space="0" w:color="auto"/>
        <w:left w:val="none" w:sz="0" w:space="0" w:color="auto"/>
        <w:bottom w:val="none" w:sz="0" w:space="0" w:color="auto"/>
        <w:right w:val="none" w:sz="0" w:space="0" w:color="auto"/>
      </w:divBdr>
    </w:div>
    <w:div w:id="1558123764">
      <w:bodyDiv w:val="1"/>
      <w:marLeft w:val="0"/>
      <w:marRight w:val="0"/>
      <w:marTop w:val="0"/>
      <w:marBottom w:val="0"/>
      <w:divBdr>
        <w:top w:val="none" w:sz="0" w:space="0" w:color="auto"/>
        <w:left w:val="none" w:sz="0" w:space="0" w:color="auto"/>
        <w:bottom w:val="none" w:sz="0" w:space="0" w:color="auto"/>
        <w:right w:val="none" w:sz="0" w:space="0" w:color="auto"/>
      </w:divBdr>
    </w:div>
    <w:div w:id="1634210628">
      <w:bodyDiv w:val="1"/>
      <w:marLeft w:val="0"/>
      <w:marRight w:val="0"/>
      <w:marTop w:val="0"/>
      <w:marBottom w:val="0"/>
      <w:divBdr>
        <w:top w:val="none" w:sz="0" w:space="0" w:color="auto"/>
        <w:left w:val="none" w:sz="0" w:space="0" w:color="auto"/>
        <w:bottom w:val="none" w:sz="0" w:space="0" w:color="auto"/>
        <w:right w:val="none" w:sz="0" w:space="0" w:color="auto"/>
      </w:divBdr>
    </w:div>
    <w:div w:id="1738894704">
      <w:bodyDiv w:val="1"/>
      <w:marLeft w:val="0"/>
      <w:marRight w:val="0"/>
      <w:marTop w:val="0"/>
      <w:marBottom w:val="0"/>
      <w:divBdr>
        <w:top w:val="none" w:sz="0" w:space="0" w:color="auto"/>
        <w:left w:val="none" w:sz="0" w:space="0" w:color="auto"/>
        <w:bottom w:val="none" w:sz="0" w:space="0" w:color="auto"/>
        <w:right w:val="none" w:sz="0" w:space="0" w:color="auto"/>
      </w:divBdr>
    </w:div>
    <w:div w:id="1840002342">
      <w:bodyDiv w:val="1"/>
      <w:marLeft w:val="0"/>
      <w:marRight w:val="0"/>
      <w:marTop w:val="0"/>
      <w:marBottom w:val="0"/>
      <w:divBdr>
        <w:top w:val="none" w:sz="0" w:space="0" w:color="auto"/>
        <w:left w:val="none" w:sz="0" w:space="0" w:color="auto"/>
        <w:bottom w:val="none" w:sz="0" w:space="0" w:color="auto"/>
        <w:right w:val="none" w:sz="0" w:space="0" w:color="auto"/>
      </w:divBdr>
    </w:div>
    <w:div w:id="2003391980">
      <w:bodyDiv w:val="1"/>
      <w:marLeft w:val="0"/>
      <w:marRight w:val="0"/>
      <w:marTop w:val="0"/>
      <w:marBottom w:val="0"/>
      <w:divBdr>
        <w:top w:val="none" w:sz="0" w:space="0" w:color="auto"/>
        <w:left w:val="none" w:sz="0" w:space="0" w:color="auto"/>
        <w:bottom w:val="none" w:sz="0" w:space="0" w:color="auto"/>
        <w:right w:val="none" w:sz="0" w:space="0" w:color="auto"/>
      </w:divBdr>
    </w:div>
    <w:div w:id="2046518842">
      <w:bodyDiv w:val="1"/>
      <w:marLeft w:val="0"/>
      <w:marRight w:val="0"/>
      <w:marTop w:val="0"/>
      <w:marBottom w:val="0"/>
      <w:divBdr>
        <w:top w:val="none" w:sz="0" w:space="0" w:color="auto"/>
        <w:left w:val="none" w:sz="0" w:space="0" w:color="auto"/>
        <w:bottom w:val="none" w:sz="0" w:space="0" w:color="auto"/>
        <w:right w:val="none" w:sz="0" w:space="0" w:color="auto"/>
      </w:divBdr>
    </w:div>
    <w:div w:id="2055734887">
      <w:bodyDiv w:val="1"/>
      <w:marLeft w:val="0"/>
      <w:marRight w:val="0"/>
      <w:marTop w:val="0"/>
      <w:marBottom w:val="0"/>
      <w:divBdr>
        <w:top w:val="none" w:sz="0" w:space="0" w:color="auto"/>
        <w:left w:val="none" w:sz="0" w:space="0" w:color="auto"/>
        <w:bottom w:val="none" w:sz="0" w:space="0" w:color="auto"/>
        <w:right w:val="none" w:sz="0" w:space="0" w:color="auto"/>
      </w:divBdr>
    </w:div>
    <w:div w:id="214646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6.xml"/><Relationship Id="rId26" Type="http://schemas.openxmlformats.org/officeDocument/2006/relationships/image" Target="media/image7.emf"/><Relationship Id="rId39" Type="http://schemas.openxmlformats.org/officeDocument/2006/relationships/package" Target="embeddings/Microsoft_Office_Excel_Worksheet17.xlsx"/><Relationship Id="rId21" Type="http://schemas.openxmlformats.org/officeDocument/2006/relationships/image" Target="media/image5.emf"/><Relationship Id="rId34" Type="http://schemas.openxmlformats.org/officeDocument/2006/relationships/image" Target="media/image11.emf"/><Relationship Id="rId42" Type="http://schemas.openxmlformats.org/officeDocument/2006/relationships/image" Target="media/image15.emf"/><Relationship Id="rId47" Type="http://schemas.openxmlformats.org/officeDocument/2006/relationships/package" Target="embeddings/Microsoft_Office_Excel_Worksheet21.xlsx"/><Relationship Id="rId50" Type="http://schemas.openxmlformats.org/officeDocument/2006/relationships/image" Target="media/image19.emf"/><Relationship Id="rId55" Type="http://schemas.openxmlformats.org/officeDocument/2006/relationships/package" Target="embeddings/Microsoft_Office_Excel_Worksheet25.xlsx"/><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5.xml"/><Relationship Id="rId25" Type="http://schemas.openxmlformats.org/officeDocument/2006/relationships/package" Target="embeddings/Microsoft_Office_Excel_Worksheet10.xlsx"/><Relationship Id="rId33" Type="http://schemas.openxmlformats.org/officeDocument/2006/relationships/package" Target="embeddings/Microsoft_Office_Excel_Worksheet14.xlsx"/><Relationship Id="rId38" Type="http://schemas.openxmlformats.org/officeDocument/2006/relationships/image" Target="media/image13.emf"/><Relationship Id="rId46" Type="http://schemas.openxmlformats.org/officeDocument/2006/relationships/image" Target="media/image17.emf"/><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package" Target="embeddings/Microsoft_Office_Excel_Worksheet7.xlsx"/><Relationship Id="rId29" Type="http://schemas.openxmlformats.org/officeDocument/2006/relationships/package" Target="embeddings/Microsoft_Office_Excel_Worksheet12.xlsx"/><Relationship Id="rId41" Type="http://schemas.openxmlformats.org/officeDocument/2006/relationships/package" Target="embeddings/Microsoft_Office_Excel_Worksheet18.xlsx"/><Relationship Id="rId54"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package" Target="embeddings/Microsoft_Office_Excel_Worksheet16.xlsx"/><Relationship Id="rId40" Type="http://schemas.openxmlformats.org/officeDocument/2006/relationships/image" Target="media/image14.emf"/><Relationship Id="rId45" Type="http://schemas.openxmlformats.org/officeDocument/2006/relationships/package" Target="embeddings/Microsoft_Office_Excel_Worksheet20.xlsx"/><Relationship Id="rId53" Type="http://schemas.openxmlformats.org/officeDocument/2006/relationships/package" Target="embeddings/Microsoft_Office_Excel_Worksheet24.xlsx"/><Relationship Id="rId58"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Office_Excel_Worksheet4.xlsx"/><Relationship Id="rId23" Type="http://schemas.openxmlformats.org/officeDocument/2006/relationships/chart" Target="charts/chart7.xml"/><Relationship Id="rId28" Type="http://schemas.openxmlformats.org/officeDocument/2006/relationships/image" Target="media/image8.emf"/><Relationship Id="rId36" Type="http://schemas.openxmlformats.org/officeDocument/2006/relationships/image" Target="media/image12.emf"/><Relationship Id="rId49" Type="http://schemas.openxmlformats.org/officeDocument/2006/relationships/package" Target="embeddings/Microsoft_Office_Excel_Worksheet22.xlsx"/><Relationship Id="rId57" Type="http://schemas.openxmlformats.org/officeDocument/2006/relationships/footer" Target="footer1.xml"/><Relationship Id="rId10" Type="http://schemas.openxmlformats.org/officeDocument/2006/relationships/package" Target="embeddings/Microsoft_Office_Excel_Worksheet1.xlsx"/><Relationship Id="rId19" Type="http://schemas.openxmlformats.org/officeDocument/2006/relationships/image" Target="media/image4.emf"/><Relationship Id="rId31" Type="http://schemas.openxmlformats.org/officeDocument/2006/relationships/package" Target="embeddings/Microsoft_Office_Excel_Worksheet13.xlsx"/><Relationship Id="rId44" Type="http://schemas.openxmlformats.org/officeDocument/2006/relationships/image" Target="media/image16.emf"/><Relationship Id="rId52" Type="http://schemas.openxmlformats.org/officeDocument/2006/relationships/image" Target="media/image20.emf"/><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3.emf"/><Relationship Id="rId22" Type="http://schemas.openxmlformats.org/officeDocument/2006/relationships/package" Target="embeddings/Microsoft_Office_Excel_Worksheet8.xlsx"/><Relationship Id="rId27" Type="http://schemas.openxmlformats.org/officeDocument/2006/relationships/package" Target="embeddings/Microsoft_Office_Excel_Worksheet11.xlsx"/><Relationship Id="rId30" Type="http://schemas.openxmlformats.org/officeDocument/2006/relationships/image" Target="media/image9.emf"/><Relationship Id="rId35" Type="http://schemas.openxmlformats.org/officeDocument/2006/relationships/package" Target="embeddings/Microsoft_Office_Excel_Worksheet15.xlsx"/><Relationship Id="rId43" Type="http://schemas.openxmlformats.org/officeDocument/2006/relationships/package" Target="embeddings/Microsoft_Office_Excel_Worksheet19.xlsx"/><Relationship Id="rId48" Type="http://schemas.openxmlformats.org/officeDocument/2006/relationships/image" Target="media/image18.emf"/><Relationship Id="rId56"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package" Target="embeddings/Microsoft_Office_Excel_Worksheet23.xlsx"/><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Eejiin%20ajil\Sudalgaa-2010\DNB-ULSAD%20EZLEH%20HUVI-2009.xlsx"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Office_Excel_Worksheet6.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Office_Excel_Worksheet9.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layout/>
      <c:txPr>
        <a:bodyPr/>
        <a:lstStyle/>
        <a:p>
          <a:pPr>
            <a:defRPr sz="1200">
              <a:latin typeface="Arial" pitchFamily="34" charset="0"/>
              <a:cs typeface="Arial" pitchFamily="34" charset="0"/>
            </a:defRPr>
          </a:pPr>
          <a:endParaRPr lang="en-US"/>
        </a:p>
      </c:txPr>
    </c:title>
    <c:view3D>
      <c:perspective val="30"/>
    </c:view3D>
    <c:plotArea>
      <c:layout>
        <c:manualLayout>
          <c:layoutTarget val="inner"/>
          <c:xMode val="edge"/>
          <c:yMode val="edge"/>
          <c:x val="0.13785829485294679"/>
          <c:y val="0.26669550009782178"/>
          <c:w val="0.7092116771516086"/>
          <c:h val="0.61042393088715929"/>
        </c:manualLayout>
      </c:layout>
      <c:pie3DChart>
        <c:varyColors val="1"/>
        <c:ser>
          <c:idx val="0"/>
          <c:order val="0"/>
          <c:tx>
            <c:strRef>
              <c:f>Sheet1!$B$1</c:f>
              <c:strCache>
                <c:ptCount val="1"/>
                <c:pt idx="0">
                  <c:v>Улсын дүн </c:v>
                </c:pt>
              </c:strCache>
            </c:strRef>
          </c:tx>
          <c:dLbls>
            <c:dLbl>
              <c:idx val="0"/>
              <c:layout/>
              <c:tx>
                <c:rich>
                  <a:bodyPr/>
                  <a:lstStyle/>
                  <a:p>
                    <a:r>
                      <a:rPr lang="mn-MN"/>
                      <a:t>ХАА
</a:t>
                    </a:r>
                    <a:r>
                      <a:rPr lang="en-US"/>
                      <a:t>14.0</a:t>
                    </a:r>
                    <a:r>
                      <a:rPr lang="mn-MN"/>
                      <a:t>%</a:t>
                    </a:r>
                  </a:p>
                </c:rich>
              </c:tx>
              <c:showCatName val="1"/>
              <c:showPercent val="1"/>
            </c:dLbl>
            <c:dLbl>
              <c:idx val="1"/>
              <c:layout>
                <c:manualLayout>
                  <c:x val="-0.42352180553702568"/>
                  <c:y val="0.12956700771684976"/>
                </c:manualLayout>
              </c:layout>
              <c:tx>
                <c:rich>
                  <a:bodyPr/>
                  <a:lstStyle/>
                  <a:p>
                    <a:r>
                      <a:rPr lang="mn-MN"/>
                      <a:t>Аж үйлдвэр барилга
</a:t>
                    </a:r>
                    <a:r>
                      <a:rPr lang="en-US"/>
                      <a:t>36.0</a:t>
                    </a:r>
                    <a:r>
                      <a:rPr lang="mn-MN"/>
                      <a:t>%</a:t>
                    </a:r>
                  </a:p>
                </c:rich>
              </c:tx>
              <c:showCatName val="1"/>
              <c:showPercent val="1"/>
            </c:dLbl>
            <c:dLbl>
              <c:idx val="2"/>
              <c:layout/>
              <c:tx>
                <c:rich>
                  <a:bodyPr/>
                  <a:lstStyle/>
                  <a:p>
                    <a:r>
                      <a:rPr lang="mn-MN"/>
                      <a:t>Үйлчилгээ 
</a:t>
                    </a:r>
                    <a:r>
                      <a:rPr lang="en-US"/>
                      <a:t>50.0</a:t>
                    </a:r>
                    <a:r>
                      <a:rPr lang="mn-MN"/>
                      <a:t>%</a:t>
                    </a:r>
                  </a:p>
                </c:rich>
              </c:tx>
              <c:showCatName val="1"/>
              <c:showPercent val="1"/>
            </c:dLbl>
            <c:showCatName val="1"/>
            <c:showPercent val="1"/>
          </c:dLbls>
          <c:cat>
            <c:strRef>
              <c:f>Sheet1!$A$2:$A$4</c:f>
              <c:strCache>
                <c:ptCount val="3"/>
                <c:pt idx="0">
                  <c:v>ХАА</c:v>
                </c:pt>
                <c:pt idx="1">
                  <c:v>Аж үйлдвэр барилга</c:v>
                </c:pt>
                <c:pt idx="2">
                  <c:v>Үйлчилгээ </c:v>
                </c:pt>
              </c:strCache>
            </c:strRef>
          </c:cat>
          <c:val>
            <c:numRef>
              <c:f>Sheet1!$B$2:$B$4</c:f>
              <c:numCache>
                <c:formatCode>0.0</c:formatCode>
                <c:ptCount val="3"/>
                <c:pt idx="0" formatCode="General">
                  <c:v>15.9</c:v>
                </c:pt>
                <c:pt idx="1">
                  <c:v>35</c:v>
                </c:pt>
                <c:pt idx="2">
                  <c:v>48.5</c:v>
                </c:pt>
              </c:numCache>
            </c:numRef>
          </c:val>
        </c:ser>
        <c:dLbls>
          <c:showCatName val="1"/>
          <c:showPercent val="1"/>
        </c:dLbls>
      </c:pie3D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0"/>
  <c:clrMapOvr bg1="lt1" tx1="dk1" bg2="lt2" tx2="dk2" accent1="accent1" accent2="accent2" accent3="accent3" accent4="accent4" accent5="accent5" accent6="accent6" hlink="hlink" folHlink="folHlink"/>
  <c:chart>
    <c:title>
      <c:layout/>
    </c:title>
    <c:plotArea>
      <c:layout/>
      <c:pieChart>
        <c:varyColors val="1"/>
        <c:ser>
          <c:idx val="0"/>
          <c:order val="0"/>
          <c:tx>
            <c:strRef>
              <c:f>Sheet1!$B$1</c:f>
              <c:strCache>
                <c:ptCount val="1"/>
                <c:pt idx="0">
                  <c:v>Төвийн бүсийн дүн</c:v>
                </c:pt>
              </c:strCache>
            </c:strRef>
          </c:tx>
          <c:dLbls>
            <c:dLbl>
              <c:idx val="0"/>
              <c:layout>
                <c:manualLayout>
                  <c:x val="-0.16392395395020071"/>
                  <c:y val="0.27560531668807575"/>
                </c:manualLayout>
              </c:layout>
              <c:tx>
                <c:rich>
                  <a:bodyPr/>
                  <a:lstStyle/>
                  <a:p>
                    <a:pPr>
                      <a:defRPr/>
                    </a:pPr>
                    <a:r>
                      <a:rPr lang="mn-MN"/>
                      <a:t>Үйлчилгээ  </a:t>
                    </a:r>
                    <a:r>
                      <a:rPr lang="en-US"/>
                      <a:t>31.4</a:t>
                    </a:r>
                    <a:r>
                      <a:rPr lang="mn-MN"/>
                      <a:t>%</a:t>
                    </a:r>
                  </a:p>
                </c:rich>
              </c:tx>
              <c:spPr/>
              <c:dLblPos val="bestFit"/>
            </c:dLbl>
            <c:dLbl>
              <c:idx val="1"/>
              <c:layout>
                <c:manualLayout>
                  <c:x val="0.2636192698134957"/>
                  <c:y val="-7.636028489319012E-2"/>
                </c:manualLayout>
              </c:layout>
              <c:tx>
                <c:rich>
                  <a:bodyPr/>
                  <a:lstStyle/>
                  <a:p>
                    <a:pPr>
                      <a:defRPr/>
                    </a:pPr>
                    <a:r>
                      <a:rPr lang="mn-MN"/>
                      <a:t>Аж</a:t>
                    </a:r>
                    <a:r>
                      <a:rPr lang="mn-MN" baseline="0"/>
                      <a:t> үйлдвэр , барилга </a:t>
                    </a:r>
                    <a:r>
                      <a:rPr lang="en-US" baseline="0"/>
                      <a:t>37.5</a:t>
                    </a:r>
                    <a:r>
                      <a:rPr lang="mn-MN"/>
                      <a:t>%</a:t>
                    </a:r>
                  </a:p>
                </c:rich>
              </c:tx>
              <c:spPr/>
              <c:dLblPos val="bestFit"/>
            </c:dLbl>
            <c:dLbl>
              <c:idx val="2"/>
              <c:layout>
                <c:manualLayout>
                  <c:x val="-5.1961282617450547E-2"/>
                  <c:y val="6.4951715941167734E-2"/>
                </c:manualLayout>
              </c:layout>
              <c:tx>
                <c:rich>
                  <a:bodyPr/>
                  <a:lstStyle/>
                  <a:p>
                    <a:pPr>
                      <a:defRPr/>
                    </a:pPr>
                    <a:r>
                      <a:rPr lang="mn-MN"/>
                      <a:t>ХАА</a:t>
                    </a:r>
                    <a:r>
                      <a:rPr lang="mn-MN" baseline="0"/>
                      <a:t> </a:t>
                    </a:r>
                    <a:r>
                      <a:rPr lang="en-US" baseline="0"/>
                      <a:t>31.2</a:t>
                    </a:r>
                    <a:r>
                      <a:rPr lang="mn-MN"/>
                      <a:t>%</a:t>
                    </a:r>
                  </a:p>
                </c:rich>
              </c:tx>
              <c:spPr/>
              <c:dLblPos val="bestFit"/>
            </c:dLbl>
            <c:showVal val="1"/>
            <c:showSerName val="1"/>
            <c:showLeaderLines val="1"/>
          </c:dLbls>
          <c:cat>
            <c:strRef>
              <c:f>Sheet1!$A$2:$A$4</c:f>
              <c:strCache>
                <c:ptCount val="3"/>
                <c:pt idx="0">
                  <c:v>Үйлчилгээ </c:v>
                </c:pt>
                <c:pt idx="1">
                  <c:v>Аж үйлдвэр , барилга</c:v>
                </c:pt>
                <c:pt idx="2">
                  <c:v>ХАА</c:v>
                </c:pt>
              </c:strCache>
            </c:strRef>
          </c:cat>
          <c:val>
            <c:numRef>
              <c:f>Sheet1!$B$2:$B$4</c:f>
              <c:numCache>
                <c:formatCode>0.0%</c:formatCode>
                <c:ptCount val="3"/>
                <c:pt idx="0">
                  <c:v>0.33700000000000152</c:v>
                </c:pt>
                <c:pt idx="1">
                  <c:v>0.30300000000000032</c:v>
                </c:pt>
                <c:pt idx="2">
                  <c:v>0.36000000000000032</c:v>
                </c:pt>
              </c:numCache>
            </c:numRef>
          </c:val>
        </c:ser>
        <c:firstSliceAng val="0"/>
      </c:pieChart>
      <c:spPr>
        <a:noFill/>
        <a:ln w="25417">
          <a:noFill/>
        </a:ln>
      </c:spPr>
    </c:plotArea>
    <c:plotVisOnly val="1"/>
    <c:dispBlanksAs val="zero"/>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26"/>
  <c:clrMapOvr bg1="lt1" tx1="dk1" bg2="lt2" tx2="dk2" accent1="accent1" accent2="accent2" accent3="accent3" accent4="accent4" accent5="accent5" accent6="accent6" hlink="hlink" folHlink="folHlink"/>
  <c:chart>
    <c:title>
      <c:tx>
        <c:rich>
          <a:bodyPr/>
          <a:lstStyle/>
          <a:p>
            <a:pPr>
              <a:defRPr/>
            </a:pPr>
            <a:r>
              <a:rPr lang="mn-MN"/>
              <a:t>Дархан-Уул </a:t>
            </a:r>
            <a:r>
              <a:rPr lang="mn-MN" sz="1399">
                <a:latin typeface="Arial" pitchFamily="34" charset="0"/>
                <a:cs typeface="Arial" pitchFamily="34" charset="0"/>
              </a:rPr>
              <a:t>аймгийн</a:t>
            </a:r>
            <a:r>
              <a:rPr lang="mn-MN"/>
              <a:t> дүн </a:t>
            </a:r>
          </a:p>
        </c:rich>
      </c:tx>
      <c:layout>
        <c:manualLayout>
          <c:xMode val="edge"/>
          <c:yMode val="edge"/>
          <c:x val="0.10905979995743775"/>
          <c:y val="0"/>
        </c:manualLayout>
      </c:layout>
    </c:title>
    <c:plotArea>
      <c:layout>
        <c:manualLayout>
          <c:layoutTarget val="inner"/>
          <c:xMode val="edge"/>
          <c:yMode val="edge"/>
          <c:x val="0.21364063867016644"/>
          <c:y val="0.15069460067491564"/>
          <c:w val="0.460705927384082"/>
          <c:h val="0.78978158980127156"/>
        </c:manualLayout>
      </c:layout>
      <c:pieChart>
        <c:varyColors val="1"/>
        <c:ser>
          <c:idx val="0"/>
          <c:order val="0"/>
          <c:tx>
            <c:strRef>
              <c:f>Sheet1!$B$1</c:f>
              <c:strCache>
                <c:ptCount val="1"/>
                <c:pt idx="0">
                  <c:v>Дархан-Уул аймгийн дүн </c:v>
                </c:pt>
              </c:strCache>
            </c:strRef>
          </c:tx>
          <c:explosion val="25"/>
          <c:dLbls>
            <c:dLbl>
              <c:idx val="0"/>
              <c:layout>
                <c:manualLayout>
                  <c:x val="8.2051282051282065E-2"/>
                  <c:y val="0.17705812839745744"/>
                </c:manualLayout>
              </c:layout>
              <c:tx>
                <c:rich>
                  <a:bodyPr/>
                  <a:lstStyle/>
                  <a:p>
                    <a:pPr>
                      <a:defRPr/>
                    </a:pPr>
                    <a:r>
                      <a:rPr lang="mn-MN"/>
                      <a:t>Үйлчилгээ  </a:t>
                    </a:r>
                    <a:r>
                      <a:rPr lang="en-US"/>
                      <a:t>48.5</a:t>
                    </a:r>
                    <a:r>
                      <a:rPr lang="mn-MN"/>
                      <a:t>%</a:t>
                    </a:r>
                  </a:p>
                </c:rich>
              </c:tx>
              <c:spPr/>
              <c:dLblPos val="bestFit"/>
            </c:dLbl>
            <c:dLbl>
              <c:idx val="1"/>
              <c:layout>
                <c:manualLayout>
                  <c:x val="0.43076923076923085"/>
                  <c:y val="0"/>
                </c:manualLayout>
              </c:layout>
              <c:tx>
                <c:rich>
                  <a:bodyPr/>
                  <a:lstStyle/>
                  <a:p>
                    <a:pPr>
                      <a:defRPr/>
                    </a:pPr>
                    <a:r>
                      <a:rPr lang="mn-MN"/>
                      <a:t>Аж</a:t>
                    </a:r>
                    <a:r>
                      <a:rPr lang="mn-MN" baseline="0"/>
                      <a:t> үйлдвэр, барилга </a:t>
                    </a:r>
                    <a:r>
                      <a:rPr lang="mn-MN"/>
                      <a:t> </a:t>
                    </a:r>
                    <a:r>
                      <a:rPr lang="en-US"/>
                      <a:t>39.8</a:t>
                    </a:r>
                  </a:p>
                  <a:p>
                    <a:pPr>
                      <a:defRPr/>
                    </a:pPr>
                    <a:r>
                      <a:rPr lang="mn-MN"/>
                      <a:t>%</a:t>
                    </a:r>
                  </a:p>
                </c:rich>
              </c:tx>
              <c:spPr/>
              <c:dLblPos val="bestFit"/>
            </c:dLbl>
            <c:dLbl>
              <c:idx val="2"/>
              <c:layout>
                <c:manualLayout>
                  <c:x val="-0.15018316382389468"/>
                  <c:y val="0.35951175438552585"/>
                </c:manualLayout>
              </c:layout>
              <c:tx>
                <c:rich>
                  <a:bodyPr/>
                  <a:lstStyle/>
                  <a:p>
                    <a:pPr>
                      <a:defRPr/>
                    </a:pPr>
                    <a:r>
                      <a:rPr lang="mn-MN"/>
                      <a:t>ХАА</a:t>
                    </a:r>
                    <a:r>
                      <a:rPr lang="mn-MN" baseline="0"/>
                      <a:t> </a:t>
                    </a:r>
                    <a:r>
                      <a:rPr lang="en-US" baseline="0"/>
                      <a:t>11.7</a:t>
                    </a:r>
                    <a:r>
                      <a:rPr lang="mn-MN"/>
                      <a:t>%</a:t>
                    </a:r>
                  </a:p>
                </c:rich>
              </c:tx>
              <c:spPr/>
              <c:dLblPos val="bestFit"/>
            </c:dLbl>
            <c:dLblPos val="outEnd"/>
            <c:showVal val="1"/>
            <c:showSerName val="1"/>
            <c:showLeaderLines val="1"/>
          </c:dLbls>
          <c:cat>
            <c:strRef>
              <c:f>Sheet1!$A$2:$A$4</c:f>
              <c:strCache>
                <c:ptCount val="3"/>
                <c:pt idx="0">
                  <c:v>Үйлчилгээ </c:v>
                </c:pt>
                <c:pt idx="1">
                  <c:v>Ажүйлдвэр, барилга</c:v>
                </c:pt>
                <c:pt idx="2">
                  <c:v>ХАА</c:v>
                </c:pt>
              </c:strCache>
            </c:strRef>
          </c:cat>
          <c:val>
            <c:numRef>
              <c:f>Sheet1!$B$2:$B$4</c:f>
              <c:numCache>
                <c:formatCode>0.0%</c:formatCode>
                <c:ptCount val="3"/>
                <c:pt idx="0">
                  <c:v>0.41900000000000032</c:v>
                </c:pt>
                <c:pt idx="1">
                  <c:v>0.45700000000000002</c:v>
                </c:pt>
                <c:pt idx="2">
                  <c:v>0.12400000000000012</c:v>
                </c:pt>
              </c:numCache>
            </c:numRef>
          </c:val>
        </c:ser>
        <c:firstSliceAng val="0"/>
      </c:pieChart>
      <c:spPr>
        <a:noFill/>
        <a:ln w="25382">
          <a:noFill/>
        </a:ln>
      </c:spPr>
    </c:plotArea>
    <c:plotVisOnly val="1"/>
    <c:dispBlanksAs val="zero"/>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2.5462962962962982E-2"/>
          <c:y val="1.6562299791266298E-3"/>
          <c:w val="0.94591553659959338"/>
          <c:h val="0.77029243391820201"/>
        </c:manualLayout>
      </c:layout>
      <c:barChart>
        <c:barDir val="col"/>
        <c:grouping val="clustered"/>
        <c:ser>
          <c:idx val="0"/>
          <c:order val="0"/>
          <c:tx>
            <c:strRef>
              <c:f>Sheet1!$B$1</c:f>
              <c:strCache>
                <c:ptCount val="1"/>
                <c:pt idx="0">
                  <c:v>Улс</c:v>
                </c:pt>
              </c:strCache>
            </c:strRef>
          </c:tx>
          <c:dLbls>
            <c:txPr>
              <a:bodyPr/>
              <a:lstStyle/>
              <a:p>
                <a:pPr>
                  <a:defRPr>
                    <a:latin typeface="Arial" pitchFamily="34" charset="0"/>
                    <a:cs typeface="Arial" pitchFamily="34" charset="0"/>
                  </a:defRPr>
                </a:pPr>
                <a:endParaRPr lang="en-US"/>
              </a:p>
            </c:txPr>
            <c:showVal val="1"/>
          </c:dLbls>
          <c:cat>
            <c:numRef>
              <c:f>Sheet1!$A$2:$A$6</c:f>
              <c:numCache>
                <c:formatCode>General</c:formatCode>
                <c:ptCount val="5"/>
                <c:pt idx="0">
                  <c:v>2010</c:v>
                </c:pt>
                <c:pt idx="1">
                  <c:v>2011</c:v>
                </c:pt>
                <c:pt idx="2">
                  <c:v>2012</c:v>
                </c:pt>
                <c:pt idx="3">
                  <c:v>2013</c:v>
                </c:pt>
                <c:pt idx="4">
                  <c:v>2014</c:v>
                </c:pt>
              </c:numCache>
            </c:numRef>
          </c:cat>
          <c:val>
            <c:numRef>
              <c:f>Sheet1!$B$2:$B$6</c:f>
              <c:numCache>
                <c:formatCode>General</c:formatCode>
                <c:ptCount val="5"/>
                <c:pt idx="0">
                  <c:v>73822</c:v>
                </c:pt>
                <c:pt idx="1">
                  <c:v>67409</c:v>
                </c:pt>
                <c:pt idx="2">
                  <c:v>90540</c:v>
                </c:pt>
                <c:pt idx="3">
                  <c:v>99603</c:v>
                </c:pt>
                <c:pt idx="4">
                  <c:v>113602</c:v>
                </c:pt>
              </c:numCache>
            </c:numRef>
          </c:val>
        </c:ser>
        <c:ser>
          <c:idx val="1"/>
          <c:order val="1"/>
          <c:tx>
            <c:strRef>
              <c:f>Sheet1!$C$1</c:f>
              <c:strCache>
                <c:ptCount val="1"/>
                <c:pt idx="0">
                  <c:v>Төвийн бүс</c:v>
                </c:pt>
              </c:strCache>
            </c:strRef>
          </c:tx>
          <c:dLbls>
            <c:showVal val="1"/>
          </c:dLbls>
          <c:cat>
            <c:numRef>
              <c:f>Sheet1!$A$2:$A$6</c:f>
              <c:numCache>
                <c:formatCode>General</c:formatCode>
                <c:ptCount val="5"/>
                <c:pt idx="0">
                  <c:v>2010</c:v>
                </c:pt>
                <c:pt idx="1">
                  <c:v>2011</c:v>
                </c:pt>
                <c:pt idx="2">
                  <c:v>2012</c:v>
                </c:pt>
                <c:pt idx="3">
                  <c:v>2013</c:v>
                </c:pt>
                <c:pt idx="4">
                  <c:v>2014</c:v>
                </c:pt>
              </c:numCache>
            </c:numRef>
          </c:cat>
          <c:val>
            <c:numRef>
              <c:f>Sheet1!$C$2:$C$6</c:f>
              <c:numCache>
                <c:formatCode>General</c:formatCode>
                <c:ptCount val="5"/>
                <c:pt idx="0">
                  <c:v>7708</c:v>
                </c:pt>
                <c:pt idx="1">
                  <c:v>7226</c:v>
                </c:pt>
                <c:pt idx="2">
                  <c:v>8873</c:v>
                </c:pt>
                <c:pt idx="3">
                  <c:v>9729</c:v>
                </c:pt>
                <c:pt idx="4">
                  <c:v>10894</c:v>
                </c:pt>
              </c:numCache>
            </c:numRef>
          </c:val>
        </c:ser>
        <c:ser>
          <c:idx val="2"/>
          <c:order val="2"/>
          <c:tx>
            <c:strRef>
              <c:f>Sheet1!$D$1</c:f>
              <c:strCache>
                <c:ptCount val="1"/>
                <c:pt idx="0">
                  <c:v>Дархан-Уул аймаг</c:v>
                </c:pt>
              </c:strCache>
            </c:strRef>
          </c:tx>
          <c:dLbls>
            <c:showVal val="1"/>
          </c:dLbls>
          <c:cat>
            <c:numRef>
              <c:f>Sheet1!$A$2:$A$6</c:f>
              <c:numCache>
                <c:formatCode>General</c:formatCode>
                <c:ptCount val="5"/>
                <c:pt idx="0">
                  <c:v>2010</c:v>
                </c:pt>
                <c:pt idx="1">
                  <c:v>2011</c:v>
                </c:pt>
                <c:pt idx="2">
                  <c:v>2012</c:v>
                </c:pt>
                <c:pt idx="3">
                  <c:v>2013</c:v>
                </c:pt>
                <c:pt idx="4">
                  <c:v>2014</c:v>
                </c:pt>
              </c:numCache>
            </c:numRef>
          </c:cat>
          <c:val>
            <c:numRef>
              <c:f>Sheet1!$D$2:$D$6</c:f>
              <c:numCache>
                <c:formatCode>General</c:formatCode>
                <c:ptCount val="5"/>
                <c:pt idx="0">
                  <c:v>2170</c:v>
                </c:pt>
                <c:pt idx="1">
                  <c:v>1868</c:v>
                </c:pt>
                <c:pt idx="2">
                  <c:v>2504</c:v>
                </c:pt>
                <c:pt idx="3">
                  <c:v>2772</c:v>
                </c:pt>
                <c:pt idx="4">
                  <c:v>3030</c:v>
                </c:pt>
              </c:numCache>
            </c:numRef>
          </c:val>
        </c:ser>
        <c:axId val="85838848"/>
        <c:axId val="85844736"/>
      </c:barChart>
      <c:catAx>
        <c:axId val="85838848"/>
        <c:scaling>
          <c:orientation val="minMax"/>
        </c:scaling>
        <c:axPos val="b"/>
        <c:numFmt formatCode="General" sourceLinked="1"/>
        <c:tickLblPos val="nextTo"/>
        <c:txPr>
          <a:bodyPr/>
          <a:lstStyle/>
          <a:p>
            <a:pPr>
              <a:defRPr>
                <a:latin typeface="Arial" pitchFamily="34" charset="0"/>
                <a:cs typeface="Arial" pitchFamily="34" charset="0"/>
              </a:defRPr>
            </a:pPr>
            <a:endParaRPr lang="en-US"/>
          </a:p>
        </c:txPr>
        <c:crossAx val="85844736"/>
        <c:crosses val="autoZero"/>
        <c:auto val="1"/>
        <c:lblAlgn val="ctr"/>
        <c:lblOffset val="100"/>
      </c:catAx>
      <c:valAx>
        <c:axId val="85844736"/>
        <c:scaling>
          <c:orientation val="minMax"/>
        </c:scaling>
        <c:delete val="1"/>
        <c:axPos val="l"/>
        <c:numFmt formatCode="General" sourceLinked="1"/>
        <c:tickLblPos val="none"/>
        <c:crossAx val="85838848"/>
        <c:crosses val="autoZero"/>
        <c:crossBetween val="between"/>
      </c:valAx>
    </c:plotArea>
    <c:legend>
      <c:legendPos val="r"/>
      <c:layout>
        <c:manualLayout>
          <c:xMode val="edge"/>
          <c:yMode val="edge"/>
          <c:x val="4.7767388451443737E-2"/>
          <c:y val="0.86458567679040199"/>
          <c:w val="0.88278816710411201"/>
          <c:h val="0.11606642919635046"/>
        </c:manualLayout>
      </c:layout>
      <c:txPr>
        <a:bodyPr/>
        <a:lstStyle/>
        <a:p>
          <a:pPr>
            <a:defRPr sz="1100">
              <a:latin typeface="Arial" pitchFamily="34" charset="0"/>
              <a:cs typeface="Arial" pitchFamily="34" charset="0"/>
            </a:defRPr>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depthPercent val="100"/>
      <c:perspective val="30"/>
    </c:view3D>
    <c:plotArea>
      <c:layout>
        <c:manualLayout>
          <c:layoutTarget val="inner"/>
          <c:xMode val="edge"/>
          <c:yMode val="edge"/>
          <c:x val="7.5164632856912134E-2"/>
          <c:y val="4.2267825330123902E-2"/>
          <c:w val="0.91896107858312726"/>
          <c:h val="0.76763194756095965"/>
        </c:manualLayout>
      </c:layout>
      <c:bar3DChart>
        <c:barDir val="col"/>
        <c:grouping val="clustered"/>
        <c:ser>
          <c:idx val="0"/>
          <c:order val="0"/>
          <c:tx>
            <c:strRef>
              <c:f>Sheet1!$B$3</c:f>
              <c:strCache>
                <c:ptCount val="1"/>
                <c:pt idx="0">
                  <c:v>ААН бүгд </c:v>
                </c:pt>
              </c:strCache>
            </c:strRef>
          </c:tx>
          <c:dLbls>
            <c:txPr>
              <a:bodyPr/>
              <a:lstStyle/>
              <a:p>
                <a:pPr>
                  <a:defRPr sz="800">
                    <a:latin typeface="Arial Mon" pitchFamily="34" charset="0"/>
                  </a:defRPr>
                </a:pPr>
                <a:endParaRPr lang="en-US"/>
              </a:p>
            </c:txPr>
            <c:showVal val="1"/>
          </c:dLbls>
          <c:cat>
            <c:numRef>
              <c:f>Sheet1!$A$4:$A$10</c:f>
              <c:numCache>
                <c:formatCode>General</c:formatCode>
                <c:ptCount val="7"/>
                <c:pt idx="0">
                  <c:v>2008</c:v>
                </c:pt>
                <c:pt idx="1">
                  <c:v>2009</c:v>
                </c:pt>
                <c:pt idx="2">
                  <c:v>2010</c:v>
                </c:pt>
                <c:pt idx="3">
                  <c:v>2011</c:v>
                </c:pt>
                <c:pt idx="4">
                  <c:v>2012</c:v>
                </c:pt>
                <c:pt idx="5">
                  <c:v>2013</c:v>
                </c:pt>
                <c:pt idx="6">
                  <c:v>2014</c:v>
                </c:pt>
              </c:numCache>
            </c:numRef>
          </c:cat>
          <c:val>
            <c:numRef>
              <c:f>Sheet1!$B$4:$B$10</c:f>
              <c:numCache>
                <c:formatCode>General</c:formatCode>
                <c:ptCount val="7"/>
                <c:pt idx="0">
                  <c:v>1885</c:v>
                </c:pt>
                <c:pt idx="1">
                  <c:v>2047</c:v>
                </c:pt>
                <c:pt idx="2">
                  <c:v>2170</c:v>
                </c:pt>
                <c:pt idx="3">
                  <c:v>1868</c:v>
                </c:pt>
                <c:pt idx="4">
                  <c:v>2504</c:v>
                </c:pt>
                <c:pt idx="5">
                  <c:v>2772</c:v>
                </c:pt>
                <c:pt idx="6">
                  <c:v>3030</c:v>
                </c:pt>
              </c:numCache>
            </c:numRef>
          </c:val>
        </c:ser>
        <c:ser>
          <c:idx val="1"/>
          <c:order val="1"/>
          <c:tx>
            <c:strRef>
              <c:f>Sheet1!$C$3</c:f>
              <c:strCache>
                <c:ptCount val="1"/>
                <c:pt idx="0">
                  <c:v>Үйл ажиллагаа явуулж байгаа </c:v>
                </c:pt>
              </c:strCache>
            </c:strRef>
          </c:tx>
          <c:dLbls>
            <c:dLbl>
              <c:idx val="4"/>
              <c:layout>
                <c:manualLayout>
                  <c:x val="1.2638230647709321E-2"/>
                  <c:y val="-7.5993091537133226E-2"/>
                </c:manualLayout>
              </c:layout>
              <c:showVal val="1"/>
            </c:dLbl>
            <c:dLbl>
              <c:idx val="5"/>
              <c:layout>
                <c:manualLayout>
                  <c:x val="6.3191153238546776E-3"/>
                  <c:y val="-0.11053540587219347"/>
                </c:manualLayout>
              </c:layout>
              <c:showVal val="1"/>
            </c:dLbl>
            <c:showVal val="1"/>
          </c:dLbls>
          <c:cat>
            <c:numRef>
              <c:f>Sheet1!$A$4:$A$10</c:f>
              <c:numCache>
                <c:formatCode>General</c:formatCode>
                <c:ptCount val="7"/>
                <c:pt idx="0">
                  <c:v>2008</c:v>
                </c:pt>
                <c:pt idx="1">
                  <c:v>2009</c:v>
                </c:pt>
                <c:pt idx="2">
                  <c:v>2010</c:v>
                </c:pt>
                <c:pt idx="3">
                  <c:v>2011</c:v>
                </c:pt>
                <c:pt idx="4">
                  <c:v>2012</c:v>
                </c:pt>
                <c:pt idx="5">
                  <c:v>2013</c:v>
                </c:pt>
                <c:pt idx="6">
                  <c:v>2014</c:v>
                </c:pt>
              </c:numCache>
            </c:numRef>
          </c:cat>
          <c:val>
            <c:numRef>
              <c:f>Sheet1!$C$4:$C$10</c:f>
              <c:numCache>
                <c:formatCode>General</c:formatCode>
                <c:ptCount val="7"/>
                <c:pt idx="0">
                  <c:v>1042</c:v>
                </c:pt>
                <c:pt idx="1">
                  <c:v>1119</c:v>
                </c:pt>
                <c:pt idx="2">
                  <c:v>1028</c:v>
                </c:pt>
                <c:pt idx="3">
                  <c:v>1447</c:v>
                </c:pt>
                <c:pt idx="4">
                  <c:v>1699</c:v>
                </c:pt>
                <c:pt idx="5">
                  <c:v>1669</c:v>
                </c:pt>
                <c:pt idx="6">
                  <c:v>1757</c:v>
                </c:pt>
              </c:numCache>
            </c:numRef>
          </c:val>
        </c:ser>
        <c:shape val="cylinder"/>
        <c:axId val="85940096"/>
        <c:axId val="85941632"/>
        <c:axId val="0"/>
      </c:bar3DChart>
      <c:catAx>
        <c:axId val="85940096"/>
        <c:scaling>
          <c:orientation val="minMax"/>
        </c:scaling>
        <c:axPos val="b"/>
        <c:numFmt formatCode="General" sourceLinked="1"/>
        <c:tickLblPos val="nextTo"/>
        <c:txPr>
          <a:bodyPr/>
          <a:lstStyle/>
          <a:p>
            <a:pPr>
              <a:defRPr>
                <a:latin typeface="Arial" pitchFamily="34" charset="0"/>
                <a:cs typeface="Arial" pitchFamily="34" charset="0"/>
              </a:defRPr>
            </a:pPr>
            <a:endParaRPr lang="en-US"/>
          </a:p>
        </c:txPr>
        <c:crossAx val="85941632"/>
        <c:crosses val="autoZero"/>
        <c:auto val="1"/>
        <c:lblAlgn val="ctr"/>
        <c:lblOffset val="100"/>
      </c:catAx>
      <c:valAx>
        <c:axId val="85941632"/>
        <c:scaling>
          <c:orientation val="minMax"/>
        </c:scaling>
        <c:axPos val="l"/>
        <c:majorGridlines/>
        <c:numFmt formatCode="General" sourceLinked="1"/>
        <c:tickLblPos val="nextTo"/>
        <c:crossAx val="85940096"/>
        <c:crosses val="autoZero"/>
        <c:crossBetween val="between"/>
      </c:valAx>
      <c:spPr>
        <a:ln>
          <a:solidFill>
            <a:srgbClr val="4F81BD"/>
          </a:solidFill>
        </a:ln>
      </c:spPr>
    </c:plotArea>
    <c:legend>
      <c:legendPos val="b"/>
      <c:layout>
        <c:manualLayout>
          <c:xMode val="edge"/>
          <c:yMode val="edge"/>
          <c:x val="8.4826908484781013E-2"/>
          <c:y val="0.83362408714454894"/>
          <c:w val="0.53756050635850661"/>
          <c:h val="0.12492513565338033"/>
        </c:manualLayout>
      </c:layout>
      <c:txPr>
        <a:bodyPr/>
        <a:lstStyle/>
        <a:p>
          <a:pPr>
            <a:defRPr>
              <a:latin typeface="Arial" pitchFamily="34" charset="0"/>
              <a:cs typeface="Arial" pitchFamily="34" charset="0"/>
            </a:defRPr>
          </a:pPr>
          <a:endParaRPr lang="en-US"/>
        </a:p>
      </c:txPr>
    </c:legend>
    <c:plotVisOnly val="1"/>
    <c:dispBlanksAs val="gap"/>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layout/>
      <c:txPr>
        <a:bodyPr/>
        <a:lstStyle/>
        <a:p>
          <a:pPr>
            <a:defRPr sz="1000">
              <a:latin typeface="Arial Mon" pitchFamily="34" charset="0"/>
            </a:defRPr>
          </a:pPr>
          <a:endParaRPr lang="en-US"/>
        </a:p>
      </c:txPr>
    </c:title>
    <c:view3D>
      <c:rotX val="30"/>
      <c:perspective val="30"/>
    </c:view3D>
    <c:plotArea>
      <c:layout/>
      <c:pie3DChart>
        <c:varyColors val="1"/>
        <c:ser>
          <c:idx val="0"/>
          <c:order val="0"/>
          <c:tx>
            <c:strRef>
              <c:f>'[Chart in Microsoft Office Word]Sheet1'!$B$1</c:f>
              <c:strCache>
                <c:ptCount val="1"/>
                <c:pt idx="0">
                  <c:v>Дархан-Уул аймгийн дүн </c:v>
                </c:pt>
              </c:strCache>
            </c:strRef>
          </c:tx>
          <c:dLbls>
            <c:dLbl>
              <c:idx val="0"/>
              <c:layout/>
              <c:tx>
                <c:rich>
                  <a:bodyPr/>
                  <a:lstStyle/>
                  <a:p>
                    <a:r>
                      <a:rPr lang="en-US"/>
                      <a:t>4</a:t>
                    </a:r>
                    <a:r>
                      <a:rPr lang="mn-MN"/>
                      <a:t>8.5</a:t>
                    </a:r>
                    <a:r>
                      <a:rPr lang="en-US"/>
                      <a:t>%</a:t>
                    </a:r>
                  </a:p>
                </c:rich>
              </c:tx>
              <c:showVal val="1"/>
            </c:dLbl>
            <c:dLbl>
              <c:idx val="1"/>
              <c:layout/>
              <c:tx>
                <c:rich>
                  <a:bodyPr/>
                  <a:lstStyle/>
                  <a:p>
                    <a:r>
                      <a:rPr lang="mn-MN"/>
                      <a:t>39.8</a:t>
                    </a:r>
                    <a:r>
                      <a:rPr lang="en-US"/>
                      <a:t>%</a:t>
                    </a:r>
                  </a:p>
                </c:rich>
              </c:tx>
              <c:showVal val="1"/>
            </c:dLbl>
            <c:dLbl>
              <c:idx val="2"/>
              <c:layout/>
              <c:tx>
                <c:rich>
                  <a:bodyPr/>
                  <a:lstStyle/>
                  <a:p>
                    <a:r>
                      <a:rPr lang="en-US"/>
                      <a:t>1</a:t>
                    </a:r>
                    <a:r>
                      <a:rPr lang="mn-MN"/>
                      <a:t>1.7</a:t>
                    </a:r>
                    <a:r>
                      <a:rPr lang="en-US"/>
                      <a:t>%</a:t>
                    </a:r>
                  </a:p>
                </c:rich>
              </c:tx>
              <c:showVal val="1"/>
            </c:dLbl>
            <c:showVal val="1"/>
            <c:showLeaderLines val="1"/>
          </c:dLbls>
          <c:cat>
            <c:strRef>
              <c:f>'[Chart in Microsoft Office Word]Sheet1'!$A$2:$A$4</c:f>
              <c:strCache>
                <c:ptCount val="3"/>
                <c:pt idx="0">
                  <c:v>Үйлчилгээ </c:v>
                </c:pt>
                <c:pt idx="1">
                  <c:v>Ажүйлдвэр, барилга</c:v>
                </c:pt>
                <c:pt idx="2">
                  <c:v>ХАА</c:v>
                </c:pt>
              </c:strCache>
            </c:strRef>
          </c:cat>
          <c:val>
            <c:numRef>
              <c:f>'[Chart in Microsoft Office Word]Sheet1'!$B$2:$B$4</c:f>
              <c:numCache>
                <c:formatCode>0.0%</c:formatCode>
                <c:ptCount val="3"/>
                <c:pt idx="0">
                  <c:v>0.41900000000000032</c:v>
                </c:pt>
                <c:pt idx="1">
                  <c:v>0.45700000000000002</c:v>
                </c:pt>
                <c:pt idx="2">
                  <c:v>0.12400000000000012</c:v>
                </c:pt>
              </c:numCache>
            </c:numRef>
          </c:val>
        </c:ser>
      </c:pie3DChart>
    </c:plotArea>
    <c:legend>
      <c:legendPos val="r"/>
      <c:layout/>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000">
                <a:latin typeface="Arial Mon" pitchFamily="34" charset="0"/>
              </a:defRPr>
            </a:pPr>
            <a:r>
              <a:rPr lang="mn-MN" sz="1000">
                <a:latin typeface="Arial" pitchFamily="34" charset="0"/>
                <a:cs typeface="Arial" pitchFamily="34" charset="0"/>
              </a:rPr>
              <a:t>Төвийн</a:t>
            </a:r>
            <a:r>
              <a:rPr lang="mn-MN" sz="1000" baseline="0">
                <a:latin typeface="Arial" pitchFamily="34" charset="0"/>
                <a:cs typeface="Arial" pitchFamily="34" charset="0"/>
              </a:rPr>
              <a:t> бүсийн аймгуудын м</a:t>
            </a:r>
            <a:r>
              <a:rPr lang="mn-MN" sz="1000">
                <a:latin typeface="Arial" pitchFamily="34" charset="0"/>
                <a:cs typeface="Arial" pitchFamily="34" charset="0"/>
              </a:rPr>
              <a:t>алын тоо /мян.толгой/</a:t>
            </a:r>
          </a:p>
        </c:rich>
      </c:tx>
      <c:layout/>
    </c:title>
    <c:view3D>
      <c:depthPercent val="100"/>
      <c:rAngAx val="1"/>
    </c:view3D>
    <c:plotArea>
      <c:layout/>
      <c:bar3DChart>
        <c:barDir val="col"/>
        <c:grouping val="clustered"/>
        <c:ser>
          <c:idx val="0"/>
          <c:order val="0"/>
          <c:tx>
            <c:strRef>
              <c:f>Sheet1!$B$1</c:f>
              <c:strCache>
                <c:ptCount val="1"/>
                <c:pt idx="0">
                  <c:v>Малын тоо /мян.толгой/</c:v>
                </c:pt>
              </c:strCache>
            </c:strRef>
          </c:tx>
          <c:dLbls>
            <c:txPr>
              <a:bodyPr/>
              <a:lstStyle/>
              <a:p>
                <a:pPr>
                  <a:defRPr>
                    <a:latin typeface="Arial" pitchFamily="34" charset="0"/>
                    <a:cs typeface="Arial" pitchFamily="34" charset="0"/>
                  </a:defRPr>
                </a:pPr>
                <a:endParaRPr lang="en-US"/>
              </a:p>
            </c:txPr>
            <c:showVal val="1"/>
          </c:dLbls>
          <c:cat>
            <c:numRef>
              <c:f>Sheet1!$A$2:$A$8</c:f>
              <c:numCache>
                <c:formatCode>General</c:formatCode>
                <c:ptCount val="7"/>
                <c:pt idx="0">
                  <c:v>2008</c:v>
                </c:pt>
                <c:pt idx="1">
                  <c:v>2009</c:v>
                </c:pt>
                <c:pt idx="2">
                  <c:v>2010</c:v>
                </c:pt>
                <c:pt idx="3">
                  <c:v>2011</c:v>
                </c:pt>
                <c:pt idx="4">
                  <c:v>2012</c:v>
                </c:pt>
                <c:pt idx="5">
                  <c:v>2013</c:v>
                </c:pt>
                <c:pt idx="6">
                  <c:v>2014</c:v>
                </c:pt>
              </c:numCache>
            </c:numRef>
          </c:cat>
          <c:val>
            <c:numRef>
              <c:f>Sheet1!$B$2:$B$8</c:f>
              <c:numCache>
                <c:formatCode>General</c:formatCode>
                <c:ptCount val="7"/>
                <c:pt idx="0">
                  <c:v>9619.5</c:v>
                </c:pt>
                <c:pt idx="1">
                  <c:v>10527</c:v>
                </c:pt>
                <c:pt idx="2" formatCode="0.0">
                  <c:v>7558</c:v>
                </c:pt>
                <c:pt idx="3">
                  <c:v>8448.7999999999865</c:v>
                </c:pt>
                <c:pt idx="4">
                  <c:v>9463.9</c:v>
                </c:pt>
                <c:pt idx="5">
                  <c:v>10604.9</c:v>
                </c:pt>
                <c:pt idx="6">
                  <c:v>12288.4</c:v>
                </c:pt>
              </c:numCache>
            </c:numRef>
          </c:val>
        </c:ser>
        <c:shape val="box"/>
        <c:axId val="86034304"/>
        <c:axId val="86035840"/>
        <c:axId val="0"/>
      </c:bar3DChart>
      <c:catAx>
        <c:axId val="86034304"/>
        <c:scaling>
          <c:orientation val="minMax"/>
        </c:scaling>
        <c:axPos val="b"/>
        <c:numFmt formatCode="General" sourceLinked="1"/>
        <c:tickLblPos val="nextTo"/>
        <c:txPr>
          <a:bodyPr/>
          <a:lstStyle/>
          <a:p>
            <a:pPr>
              <a:defRPr>
                <a:latin typeface="Arial" pitchFamily="34" charset="0"/>
                <a:cs typeface="Arial" pitchFamily="34" charset="0"/>
              </a:defRPr>
            </a:pPr>
            <a:endParaRPr lang="en-US"/>
          </a:p>
        </c:txPr>
        <c:crossAx val="86035840"/>
        <c:crosses val="autoZero"/>
        <c:auto val="1"/>
        <c:lblAlgn val="ctr"/>
        <c:lblOffset val="100"/>
      </c:catAx>
      <c:valAx>
        <c:axId val="86035840"/>
        <c:scaling>
          <c:orientation val="minMax"/>
          <c:max val="11000"/>
          <c:min val="7000"/>
        </c:scaling>
        <c:axPos val="l"/>
        <c:majorGridlines/>
        <c:numFmt formatCode="General" sourceLinked="1"/>
        <c:tickLblPos val="nextTo"/>
        <c:txPr>
          <a:bodyPr/>
          <a:lstStyle/>
          <a:p>
            <a:pPr>
              <a:defRPr>
                <a:latin typeface="Arial" pitchFamily="34" charset="0"/>
                <a:cs typeface="Arial" pitchFamily="34" charset="0"/>
              </a:defRPr>
            </a:pPr>
            <a:endParaRPr lang="en-US"/>
          </a:p>
        </c:txPr>
        <c:crossAx val="86034304"/>
        <c:crosses val="autoZero"/>
        <c:crossBetween val="between"/>
        <c:majorUnit val="1000"/>
        <c:minorUnit val="400"/>
      </c:valAx>
      <c:spPr>
        <a:noFill/>
        <a:ln w="25401">
          <a:noFill/>
        </a:ln>
      </c:spPr>
    </c:plotArea>
    <c:legend>
      <c:legendPos val="b"/>
      <c:layout>
        <c:manualLayout>
          <c:xMode val="edge"/>
          <c:yMode val="edge"/>
          <c:x val="0.33067941766794751"/>
          <c:y val="0.87120692801100397"/>
          <c:w val="0.33402755451416338"/>
          <c:h val="0.12166294721181252"/>
        </c:manualLayout>
      </c:layout>
      <c:txPr>
        <a:bodyPr/>
        <a:lstStyle/>
        <a:p>
          <a:pPr>
            <a:defRPr>
              <a:latin typeface="Arial" pitchFamily="34" charset="0"/>
              <a:cs typeface="Arial" pitchFamily="34" charset="0"/>
            </a:defRPr>
          </a:pPr>
          <a:endParaRPr lang="en-US"/>
        </a:p>
      </c:txPr>
    </c:legend>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72DF5-A8F3-453C-AED8-3087EA94D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14</Pages>
  <Words>2955</Words>
  <Characters>16846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TOPICA Co,Ltd</Company>
  <LinksUpToDate>false</LinksUpToDate>
  <CharactersWithSpaces>19762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Demid-Ochir</cp:lastModifiedBy>
  <cp:revision>29</cp:revision>
  <cp:lastPrinted>2015-12-23T05:47:00Z</cp:lastPrinted>
  <dcterms:created xsi:type="dcterms:W3CDTF">2015-12-23T03:45:00Z</dcterms:created>
  <dcterms:modified xsi:type="dcterms:W3CDTF">2015-12-28T00:19:00Z</dcterms:modified>
</cp:coreProperties>
</file>