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B35" w:rsidRDefault="00634C67" w:rsidP="00A40E98">
      <w:pPr>
        <w:spacing w:before="240"/>
        <w:jc w:val="both"/>
        <w:rPr>
          <w:rFonts w:ascii="Arial" w:hAnsi="Arial" w:cs="Arial"/>
          <w:lang w:val="mn-MN"/>
        </w:rPr>
      </w:pPr>
      <w:r w:rsidRPr="00097B35">
        <w:rPr>
          <w:rFonts w:ascii="Arial" w:hAnsi="Arial" w:cs="Arial"/>
          <w:lang w:val="mn-MN"/>
        </w:rPr>
        <w:t xml:space="preserve">                                    </w:t>
      </w:r>
      <w:r w:rsidR="00A40E98" w:rsidRPr="00097B35">
        <w:rPr>
          <w:rFonts w:ascii="Arial" w:hAnsi="Arial" w:cs="Arial"/>
          <w:b/>
          <w:bCs/>
          <w:lang w:val="mn-MN"/>
        </w:rPr>
        <w:t>МАЯГТ</w:t>
      </w:r>
      <w:r w:rsidRPr="00097B35">
        <w:rPr>
          <w:rFonts w:ascii="Arial" w:hAnsi="Arial" w:cs="Arial"/>
          <w:b/>
          <w:bCs/>
          <w:lang w:val="mn-MN"/>
        </w:rPr>
        <w:t xml:space="preserve"> </w:t>
      </w:r>
      <w:r w:rsidR="00081C00" w:rsidRPr="00097B35">
        <w:rPr>
          <w:rFonts w:ascii="Arial" w:hAnsi="Arial" w:cs="Arial"/>
          <w:b/>
          <w:bCs/>
          <w:lang w:val="mn-MN"/>
        </w:rPr>
        <w:t>ЭХН</w:t>
      </w:r>
      <w:r w:rsidRPr="00097B35">
        <w:rPr>
          <w:rFonts w:ascii="Arial" w:hAnsi="Arial" w:cs="Arial"/>
          <w:b/>
          <w:bCs/>
          <w:lang w:val="mn-MN"/>
        </w:rPr>
        <w:t>Х</w:t>
      </w:r>
      <w:r w:rsidR="001F49F8" w:rsidRPr="00097B35">
        <w:rPr>
          <w:rFonts w:ascii="Arial" w:hAnsi="Arial" w:cs="Arial"/>
          <w:b/>
          <w:bCs/>
          <w:lang w:val="mn-MN"/>
        </w:rPr>
        <w:t>-5</w:t>
      </w:r>
      <w:r w:rsidRPr="00097B35">
        <w:rPr>
          <w:rFonts w:ascii="Arial" w:hAnsi="Arial" w:cs="Arial"/>
          <w:b/>
          <w:bCs/>
          <w:lang w:val="mn-MN"/>
        </w:rPr>
        <w:t>-</w:t>
      </w:r>
      <w:r w:rsidR="00220992">
        <w:rPr>
          <w:rFonts w:ascii="Arial" w:hAnsi="Arial" w:cs="Arial"/>
          <w:b/>
          <w:bCs/>
          <w:lang w:val="mn-MN"/>
        </w:rPr>
        <w:t>Ы</w:t>
      </w:r>
      <w:r w:rsidR="00A40E98" w:rsidRPr="00097B35">
        <w:rPr>
          <w:rFonts w:ascii="Arial" w:hAnsi="Arial" w:cs="Arial"/>
          <w:b/>
          <w:bCs/>
          <w:lang w:val="mn-MN"/>
        </w:rPr>
        <w:t>Г</w:t>
      </w:r>
      <w:r w:rsidRPr="00097B35">
        <w:rPr>
          <w:rFonts w:ascii="Arial" w:hAnsi="Arial" w:cs="Arial"/>
          <w:b/>
          <w:bCs/>
          <w:lang w:val="mn-MN"/>
        </w:rPr>
        <w:t xml:space="preserve">  </w:t>
      </w:r>
      <w:r w:rsidR="00A40E98" w:rsidRPr="00097B35">
        <w:rPr>
          <w:rFonts w:ascii="Arial" w:hAnsi="Arial" w:cs="Arial"/>
          <w:b/>
          <w:bCs/>
          <w:lang w:val="mn-MN"/>
        </w:rPr>
        <w:t>НӨХӨХ</w:t>
      </w:r>
      <w:r w:rsidRPr="00097B35">
        <w:rPr>
          <w:rFonts w:ascii="Arial" w:hAnsi="Arial" w:cs="Arial"/>
          <w:b/>
          <w:bCs/>
          <w:lang w:val="mn-MN"/>
        </w:rPr>
        <w:t xml:space="preserve"> </w:t>
      </w:r>
      <w:r w:rsidR="00A40E98" w:rsidRPr="00097B35">
        <w:rPr>
          <w:rFonts w:ascii="Arial" w:hAnsi="Arial" w:cs="Arial"/>
          <w:b/>
          <w:bCs/>
          <w:lang w:val="mn-MN"/>
        </w:rPr>
        <w:t>ЗААВАР</w:t>
      </w:r>
    </w:p>
    <w:p w:rsidR="00A40E98" w:rsidRDefault="00634C67" w:rsidP="00A40E98">
      <w:pPr>
        <w:spacing w:before="240"/>
        <w:jc w:val="both"/>
        <w:rPr>
          <w:rFonts w:ascii="Arial" w:hAnsi="Arial" w:cs="Arial"/>
          <w:lang w:val="mn-MN"/>
        </w:rPr>
      </w:pPr>
      <w:r w:rsidRPr="00097B35">
        <w:rPr>
          <w:rFonts w:ascii="Arial" w:hAnsi="Arial" w:cs="Arial"/>
          <w:lang w:val="mn-MN"/>
        </w:rPr>
        <w:t>"</w:t>
      </w:r>
      <w:r w:rsidR="00E7520C" w:rsidRPr="00097B35">
        <w:rPr>
          <w:rFonts w:ascii="Arial" w:hAnsi="Arial" w:cs="Arial"/>
          <w:lang w:val="mn-MN"/>
        </w:rPr>
        <w:t>А</w:t>
      </w:r>
      <w:r w:rsidR="00A40E98" w:rsidRPr="00097B35">
        <w:rPr>
          <w:rFonts w:ascii="Arial" w:hAnsi="Arial" w:cs="Arial"/>
          <w:lang w:val="mn-MN"/>
        </w:rPr>
        <w:t>ж</w:t>
      </w:r>
      <w:r w:rsidRPr="00097B35">
        <w:rPr>
          <w:rFonts w:ascii="Arial" w:hAnsi="Arial" w:cs="Arial"/>
          <w:lang w:val="mn-MN"/>
        </w:rPr>
        <w:t xml:space="preserve"> </w:t>
      </w:r>
      <w:r w:rsidR="00A40E98" w:rsidRPr="00097B35">
        <w:rPr>
          <w:rFonts w:ascii="Arial" w:hAnsi="Arial" w:cs="Arial"/>
          <w:lang w:val="mn-MN"/>
        </w:rPr>
        <w:t>ахуйн</w:t>
      </w:r>
      <w:r w:rsidRPr="00097B35">
        <w:rPr>
          <w:rFonts w:ascii="Arial" w:hAnsi="Arial" w:cs="Arial"/>
          <w:lang w:val="mn-MN"/>
        </w:rPr>
        <w:t xml:space="preserve"> </w:t>
      </w:r>
      <w:r w:rsidR="00A40E98" w:rsidRPr="00097B35">
        <w:rPr>
          <w:rFonts w:ascii="Arial" w:hAnsi="Arial" w:cs="Arial"/>
          <w:lang w:val="mn-MN"/>
        </w:rPr>
        <w:t>нэгж</w:t>
      </w:r>
      <w:r w:rsidR="00AD1480">
        <w:rPr>
          <w:rFonts w:ascii="Arial" w:hAnsi="Arial" w:cs="Arial"/>
        </w:rPr>
        <w:t xml:space="preserve"> </w:t>
      </w:r>
      <w:r w:rsidR="00AD1480">
        <w:rPr>
          <w:rFonts w:ascii="Arial" w:hAnsi="Arial" w:cs="Arial"/>
          <w:lang w:val="mn-MN"/>
        </w:rPr>
        <w:t xml:space="preserve">байгууллагын </w:t>
      </w:r>
      <w:r w:rsidRPr="00097B35">
        <w:rPr>
          <w:rFonts w:ascii="Arial" w:hAnsi="Arial" w:cs="Arial"/>
          <w:lang w:val="mn-MN"/>
        </w:rPr>
        <w:t>түлш, эрчим хүчний хэрэглээний</w:t>
      </w:r>
      <w:r w:rsidR="00A40E98" w:rsidRPr="00097B35">
        <w:rPr>
          <w:rFonts w:ascii="Arial" w:hAnsi="Arial" w:cs="Arial"/>
          <w:lang w:val="mn-MN"/>
        </w:rPr>
        <w:t xml:space="preserve"> </w:t>
      </w:r>
      <w:r w:rsidR="00EA0F78" w:rsidRPr="00097B35">
        <w:rPr>
          <w:rFonts w:ascii="Arial" w:hAnsi="Arial" w:cs="Arial"/>
          <w:lang w:val="mn-MN"/>
        </w:rPr>
        <w:t xml:space="preserve">2015, 2016 оны </w:t>
      </w:r>
      <w:r w:rsidR="00220992" w:rsidRPr="002876D8">
        <w:rPr>
          <w:rFonts w:ascii="Arial" w:hAnsi="Arial" w:cs="Arial"/>
          <w:lang w:val="mn-MN"/>
        </w:rPr>
        <w:t>судалгаа</w:t>
      </w:r>
      <w:r w:rsidR="00220992">
        <w:rPr>
          <w:rFonts w:ascii="Arial" w:hAnsi="Arial" w:cs="Arial"/>
        </w:rPr>
        <w:t>”-</w:t>
      </w:r>
      <w:r w:rsidR="00220992">
        <w:rPr>
          <w:rFonts w:ascii="Arial" w:hAnsi="Arial" w:cs="Arial"/>
          <w:lang w:val="mn-MN"/>
        </w:rPr>
        <w:t>ны маягт</w:t>
      </w:r>
      <w:r w:rsidR="00220992" w:rsidRPr="002876D8">
        <w:rPr>
          <w:rFonts w:ascii="Arial" w:hAnsi="Arial" w:cs="Arial"/>
          <w:lang w:val="mn-MN"/>
        </w:rPr>
        <w:t xml:space="preserve"> ЭХН</w:t>
      </w:r>
      <w:r w:rsidR="00220992">
        <w:rPr>
          <w:rFonts w:ascii="Arial" w:hAnsi="Arial" w:cs="Arial"/>
          <w:lang w:val="mn-MN"/>
        </w:rPr>
        <w:t>Х-5-ыг</w:t>
      </w:r>
      <w:r w:rsidR="00220992" w:rsidRPr="003F048C">
        <w:rPr>
          <w:rFonts w:ascii="Arial" w:hAnsi="Arial" w:cs="Arial"/>
          <w:lang w:val="mn-MN"/>
        </w:rPr>
        <w:t xml:space="preserve"> </w:t>
      </w:r>
      <w:r w:rsidR="001F49F8" w:rsidRPr="00097B35">
        <w:rPr>
          <w:rFonts w:ascii="Arial" w:hAnsi="Arial" w:cs="Arial"/>
          <w:lang w:val="mn-MN"/>
        </w:rPr>
        <w:t>цахилгаан, дулааны эрчим хүчний үйлвэрлэл түгээлтийг хослон эрхэлдэг эсвэл зөвхөн түгэ</w:t>
      </w:r>
      <w:r w:rsidR="00116956" w:rsidRPr="00097B35">
        <w:rPr>
          <w:rFonts w:ascii="Arial" w:hAnsi="Arial" w:cs="Arial"/>
          <w:lang w:val="mn-MN"/>
        </w:rPr>
        <w:t xml:space="preserve">эх үйл ажиллагаа эрхэлдэг аж ахуйн нэгжүүд, </w:t>
      </w:r>
      <w:r w:rsidR="001F49F8" w:rsidRPr="00097B35">
        <w:rPr>
          <w:rFonts w:ascii="Arial" w:hAnsi="Arial" w:cs="Arial"/>
          <w:lang w:val="mn-MN"/>
        </w:rPr>
        <w:t xml:space="preserve">нүүрсний уурхайнууд, нефть болон хийн бүтээгдэхүүн нийлүүлэгч аж  нэгжүүдээс </w:t>
      </w:r>
      <w:r w:rsidR="001F49F8" w:rsidRPr="00097B35">
        <w:rPr>
          <w:rFonts w:ascii="Arial" w:hAnsi="Arial" w:cs="Arial"/>
          <w:b/>
          <w:lang w:val="mn-MN"/>
        </w:rPr>
        <w:t>БУСАД</w:t>
      </w:r>
      <w:r w:rsidR="001F49F8" w:rsidRPr="00097B35">
        <w:rPr>
          <w:rFonts w:ascii="Arial" w:hAnsi="Arial" w:cs="Arial"/>
          <w:lang w:val="mn-MN"/>
        </w:rPr>
        <w:t xml:space="preserve"> аж ахуйн нэгж, байгууллагууд </w:t>
      </w:r>
      <w:r w:rsidR="00220992">
        <w:rPr>
          <w:rFonts w:ascii="Arial" w:hAnsi="Arial" w:cs="Arial"/>
        </w:rPr>
        <w:t>(</w:t>
      </w:r>
      <w:r w:rsidR="00670E07" w:rsidRPr="00097B35">
        <w:rPr>
          <w:rFonts w:ascii="Arial" w:hAnsi="Arial" w:cs="Arial"/>
          <w:lang w:val="mn-MN"/>
        </w:rPr>
        <w:t>ААН</w:t>
      </w:r>
      <w:r w:rsidR="008F03AC" w:rsidRPr="00097B35">
        <w:rPr>
          <w:rFonts w:ascii="Arial" w:hAnsi="Arial" w:cs="Arial"/>
          <w:lang w:val="mn-MN"/>
        </w:rPr>
        <w:t>Б</w:t>
      </w:r>
      <w:r w:rsidR="00220992">
        <w:rPr>
          <w:rFonts w:ascii="Arial" w:hAnsi="Arial" w:cs="Arial"/>
        </w:rPr>
        <w:t>)</w:t>
      </w:r>
      <w:r w:rsidR="00E05C5D" w:rsidRPr="00097B35">
        <w:rPr>
          <w:rFonts w:ascii="Arial" w:hAnsi="Arial" w:cs="Arial"/>
          <w:lang w:val="mn-MN"/>
        </w:rPr>
        <w:t xml:space="preserve">-ын </w:t>
      </w:r>
      <w:r w:rsidR="00670E07" w:rsidRPr="00097B35">
        <w:rPr>
          <w:rFonts w:ascii="Arial" w:hAnsi="Arial" w:cs="Arial"/>
          <w:lang w:val="mn-MN"/>
        </w:rPr>
        <w:t xml:space="preserve">нягтлан бодох бүртгэлийн тайлан тэнцэл болон анхан шатны бүртгэлийн мэдээлэлд үндэслэн судалгааны тоологч асуулгыг </w:t>
      </w:r>
      <w:r w:rsidR="00A40E98" w:rsidRPr="00097B35">
        <w:rPr>
          <w:rFonts w:ascii="Arial" w:hAnsi="Arial" w:cs="Arial"/>
          <w:lang w:val="mn-MN"/>
        </w:rPr>
        <w:t xml:space="preserve">2015, 2016 оны эцсийн гүйцэтгэлээр үнэн зөв нөхөж, Үндэсний статистикийн хорооны ажлын хэсэгт хүлээлгэж өгнө. </w:t>
      </w:r>
    </w:p>
    <w:p w:rsidR="00220992" w:rsidRPr="00315BBF" w:rsidRDefault="00220992" w:rsidP="00220992">
      <w:pPr>
        <w:jc w:val="both"/>
        <w:rPr>
          <w:rFonts w:ascii="Arial" w:hAnsi="Arial" w:cs="Arial"/>
          <w:b/>
          <w:lang w:val="mn-MN"/>
        </w:rPr>
      </w:pPr>
      <w:r w:rsidRPr="00315BBF">
        <w:rPr>
          <w:rFonts w:ascii="Arial" w:hAnsi="Arial" w:cs="Arial"/>
          <w:b/>
          <w:lang w:val="mn-MN"/>
        </w:rPr>
        <w:t>А. ХАЯГИЙН ХЭСЭГ</w:t>
      </w:r>
    </w:p>
    <w:p w:rsidR="00220992" w:rsidRPr="002876D8" w:rsidRDefault="00220992" w:rsidP="00220992">
      <w:pPr>
        <w:jc w:val="both"/>
        <w:rPr>
          <w:rFonts w:ascii="Arial" w:eastAsia="MS Mincho" w:hAnsi="Arial" w:cs="Arial"/>
          <w:lang w:val="mn-MN" w:eastAsia="ja-JP"/>
        </w:rPr>
      </w:pPr>
      <w:r w:rsidRPr="002876D8">
        <w:rPr>
          <w:rFonts w:ascii="Arial" w:hAnsi="Arial" w:cs="Arial"/>
          <w:lang w:val="mn-MN"/>
        </w:rPr>
        <w:t>Тухайн аж ахуйн нэгж, байгууллагын нэр, регистрийн дугаарыг улсын бүртгэлийн гэрчилгээнд тусгагдсанаар товчлохгүйгээр үнэн зөв нөхнө.</w:t>
      </w:r>
    </w:p>
    <w:p w:rsidR="00220992" w:rsidRPr="002876D8" w:rsidRDefault="00220992" w:rsidP="00220992">
      <w:pPr>
        <w:jc w:val="both"/>
        <w:rPr>
          <w:rFonts w:ascii="Arial" w:hAnsi="Arial" w:cs="Arial"/>
          <w:lang w:val="mn-MN"/>
        </w:rPr>
      </w:pPr>
      <w:r w:rsidRPr="002876D8">
        <w:rPr>
          <w:rFonts w:ascii="Arial" w:hAnsi="Arial" w:cs="Arial"/>
          <w:lang w:val="mn-MN"/>
        </w:rPr>
        <w:t xml:space="preserve">ААНБ-ын оршин байгаа аймаг, нийслэл, сум, дүүрэг, баг, хорооны албан ёсны нэрийг гаргацтай бичнэ. Кодыг судалгааны тоологч нөхөхгүй. </w:t>
      </w:r>
    </w:p>
    <w:p w:rsidR="00220992" w:rsidRPr="002876D8" w:rsidRDefault="00220992" w:rsidP="00220992">
      <w:pPr>
        <w:jc w:val="both"/>
        <w:rPr>
          <w:rFonts w:ascii="Arial" w:hAnsi="Arial" w:cs="Arial"/>
          <w:lang w:val="mn-MN"/>
        </w:rPr>
      </w:pPr>
      <w:r w:rsidRPr="002876D8">
        <w:rPr>
          <w:rFonts w:ascii="Arial" w:hAnsi="Arial" w:cs="Arial"/>
          <w:lang w:val="mn-MN"/>
        </w:rPr>
        <w:t>ААНБ-ын холбоо барих ажилтны талаарх мэдээллийг асуултын дагуу нөхнө.</w:t>
      </w:r>
    </w:p>
    <w:p w:rsidR="00220992" w:rsidRPr="00097B35" w:rsidRDefault="00220992" w:rsidP="00220992">
      <w:pPr>
        <w:tabs>
          <w:tab w:val="left" w:pos="540"/>
        </w:tabs>
        <w:jc w:val="both"/>
        <w:rPr>
          <w:rFonts w:ascii="Arial" w:hAnsi="Arial" w:cs="Arial"/>
          <w:lang w:val="mn-MN"/>
        </w:rPr>
      </w:pPr>
      <w:r w:rsidRPr="00097B35">
        <w:rPr>
          <w:rFonts w:ascii="Arial" w:hAnsi="Arial" w:cs="Arial"/>
          <w:lang w:val="mn-MN"/>
        </w:rPr>
        <w:t>ААНБ-ын үндсэн үйл ажиллагааг эхний мөрөнд бичиж үндсэн үйл ажиллагаанаас гадна нэг буюу хэд хэдэн туслах үйл ажиллагаа эрхэлдэг бол нэрийг үндсэн үйл ажиллагааны чиглэл хэсгийн хоёр</w:t>
      </w:r>
      <w:r w:rsidR="00CE4A55">
        <w:rPr>
          <w:rFonts w:ascii="Arial" w:hAnsi="Arial" w:cs="Arial"/>
        </w:rPr>
        <w:t xml:space="preserve"> </w:t>
      </w:r>
      <w:r w:rsidRPr="00097B35">
        <w:rPr>
          <w:rFonts w:ascii="Arial" w:hAnsi="Arial" w:cs="Arial"/>
          <w:lang w:val="mn-MN"/>
        </w:rPr>
        <w:t xml:space="preserve">дахь мөрнөөс эхлэн дэлгэрэнгүй бичнэ. </w:t>
      </w:r>
    </w:p>
    <w:p w:rsidR="00220992" w:rsidRPr="002876D8" w:rsidRDefault="00220992" w:rsidP="00220992">
      <w:pPr>
        <w:tabs>
          <w:tab w:val="left" w:pos="0"/>
        </w:tabs>
        <w:jc w:val="both"/>
        <w:rPr>
          <w:rFonts w:ascii="Arial" w:hAnsi="Arial" w:cs="Arial"/>
          <w:lang w:val="mn-MN"/>
        </w:rPr>
      </w:pPr>
      <w:r w:rsidRPr="002876D8">
        <w:rPr>
          <w:rFonts w:ascii="Arial" w:hAnsi="Arial" w:cs="Arial"/>
          <w:lang w:val="mn-MN"/>
        </w:rPr>
        <w:t xml:space="preserve">Yйл ажиллагааны чиглэлийн кодыг судалгааны тоологч нөхөхгүй.  </w:t>
      </w:r>
    </w:p>
    <w:p w:rsidR="00220992" w:rsidRPr="00FC07E9" w:rsidRDefault="00220992" w:rsidP="00220992">
      <w:pPr>
        <w:tabs>
          <w:tab w:val="left" w:pos="0"/>
        </w:tabs>
        <w:jc w:val="both"/>
        <w:rPr>
          <w:rFonts w:ascii="Arial" w:hAnsi="Arial" w:cs="Arial"/>
          <w:lang w:val="mn-MN"/>
        </w:rPr>
      </w:pPr>
      <w:r w:rsidRPr="002876D8">
        <w:rPr>
          <w:rFonts w:ascii="Arial" w:hAnsi="Arial" w:cs="Arial"/>
          <w:lang w:val="mn-MN"/>
        </w:rPr>
        <w:t xml:space="preserve">Судалгааны тоологч нь ҮСХ-ноос томилогдсон ажилтан байх бөгөөд </w:t>
      </w:r>
      <w:r>
        <w:rPr>
          <w:rFonts w:ascii="Arial" w:hAnsi="Arial" w:cs="Arial"/>
          <w:lang w:val="mn-MN"/>
        </w:rPr>
        <w:t xml:space="preserve">тоологч </w:t>
      </w:r>
      <w:r w:rsidRPr="002876D8">
        <w:rPr>
          <w:rFonts w:ascii="Arial" w:hAnsi="Arial" w:cs="Arial"/>
          <w:lang w:val="mn-MN"/>
        </w:rPr>
        <w:t>өөрийнхөө нэр, дугаарыг холбогдох хүснэгтэд бичнэ.</w:t>
      </w:r>
    </w:p>
    <w:p w:rsidR="00220992" w:rsidRDefault="00220992" w:rsidP="00220992">
      <w:pPr>
        <w:spacing w:before="240"/>
        <w:jc w:val="both"/>
        <w:rPr>
          <w:rFonts w:ascii="Arial" w:hAnsi="Arial" w:cs="Arial"/>
          <w:lang w:val="mn-MN"/>
        </w:rPr>
      </w:pPr>
      <w:r>
        <w:rPr>
          <w:rFonts w:ascii="Arial" w:hAnsi="Arial" w:cs="Arial"/>
          <w:b/>
          <w:bCs/>
          <w:lang w:val="mn-MN"/>
        </w:rPr>
        <w:t>Б</w:t>
      </w:r>
      <w:r w:rsidRPr="002876D8">
        <w:rPr>
          <w:rFonts w:ascii="Arial" w:hAnsi="Arial" w:cs="Arial"/>
          <w:b/>
          <w:bCs/>
          <w:lang w:val="mn-MN"/>
        </w:rPr>
        <w:t>. ТҮЛШ, ЭРЧИМ ХҮЧНИЙ ХЭРЭГЛЭЭ</w:t>
      </w:r>
    </w:p>
    <w:p w:rsidR="006F2088" w:rsidRDefault="00220992" w:rsidP="00220992">
      <w:pPr>
        <w:spacing w:before="240"/>
        <w:jc w:val="both"/>
        <w:rPr>
          <w:rFonts w:ascii="Arial" w:hAnsi="Arial" w:cs="Arial"/>
        </w:rPr>
      </w:pPr>
      <w:r w:rsidRPr="002876D8">
        <w:rPr>
          <w:rFonts w:ascii="Arial" w:hAnsi="Arial" w:cs="Arial"/>
          <w:lang w:val="mn-MN"/>
        </w:rPr>
        <w:t xml:space="preserve">Энэ хэсэгт </w:t>
      </w:r>
      <w:r>
        <w:rPr>
          <w:rFonts w:ascii="Arial" w:hAnsi="Arial" w:cs="Arial"/>
          <w:lang w:val="mn-MN"/>
        </w:rPr>
        <w:t>ААНБ-ын</w:t>
      </w:r>
      <w:r w:rsidRPr="002876D8">
        <w:rPr>
          <w:rFonts w:ascii="Arial" w:hAnsi="Arial" w:cs="Arial"/>
          <w:lang w:val="mn-MN"/>
        </w:rPr>
        <w:t xml:space="preserve"> үйлдвэрлэлийн болон дотоод үйл ажиллагаанд зарцуулахаар худалдан авсан түлш, эрчим хүч, нефть, хийн бүтээгдэхүүний  хэмжээг тайлагнах бөгөөд харин дахин борлуулах зорилгоор худалдан авч борлуулсан түлш, эрчим хүч</w:t>
      </w:r>
      <w:r>
        <w:rPr>
          <w:rFonts w:ascii="Arial" w:hAnsi="Arial" w:cs="Arial"/>
          <w:lang w:val="mn-MN"/>
        </w:rPr>
        <w:t xml:space="preserve">, нефть, хийн бүтээгдэхүүний </w:t>
      </w:r>
      <w:r w:rsidRPr="002876D8">
        <w:rPr>
          <w:rFonts w:ascii="Arial" w:hAnsi="Arial" w:cs="Arial"/>
          <w:lang w:val="mn-MN"/>
        </w:rPr>
        <w:t xml:space="preserve">хэмжээг энд оруулахгүй. </w:t>
      </w:r>
    </w:p>
    <w:p w:rsidR="00220992" w:rsidRPr="002876D8" w:rsidRDefault="00220992" w:rsidP="00220992">
      <w:pPr>
        <w:spacing w:before="240"/>
        <w:jc w:val="both"/>
        <w:rPr>
          <w:rFonts w:ascii="Arial" w:hAnsi="Arial" w:cs="Arial"/>
          <w:lang w:val="mn-MN"/>
        </w:rPr>
      </w:pPr>
      <w:r w:rsidRPr="002876D8">
        <w:rPr>
          <w:rFonts w:ascii="Arial" w:hAnsi="Arial" w:cs="Arial"/>
          <w:lang w:val="mn-MN"/>
        </w:rPr>
        <w:t>Маягтад дурдагдсан зарим түлш, эрчим хүч, нефть, хийн бүтээгдэхүүнүүд хоёр хэмжи</w:t>
      </w:r>
      <w:r>
        <w:rPr>
          <w:rFonts w:ascii="Arial" w:hAnsi="Arial" w:cs="Arial"/>
          <w:lang w:val="mn-MN"/>
        </w:rPr>
        <w:t>х нэгжтэй байгаа бөгөөд ААНБ-ын</w:t>
      </w:r>
      <w:r w:rsidRPr="002876D8">
        <w:rPr>
          <w:rFonts w:ascii="Arial" w:hAnsi="Arial" w:cs="Arial"/>
          <w:lang w:val="mn-MN"/>
        </w:rPr>
        <w:t xml:space="preserve"> мэдээлж б</w:t>
      </w:r>
      <w:r>
        <w:rPr>
          <w:rFonts w:ascii="Arial" w:hAnsi="Arial" w:cs="Arial"/>
          <w:lang w:val="mn-MN"/>
        </w:rPr>
        <w:t>уй хэмжих нэгжийг заавал дугуйлна</w:t>
      </w:r>
      <w:r w:rsidRPr="002876D8">
        <w:rPr>
          <w:rFonts w:ascii="Arial" w:hAnsi="Arial" w:cs="Arial"/>
          <w:lang w:val="mn-MN"/>
        </w:rPr>
        <w:t xml:space="preserve">. </w:t>
      </w:r>
    </w:p>
    <w:p w:rsidR="00220992" w:rsidRPr="00FC07E9" w:rsidRDefault="00220992" w:rsidP="00220992">
      <w:pPr>
        <w:spacing w:before="240"/>
        <w:jc w:val="both"/>
        <w:rPr>
          <w:rFonts w:ascii="Arial" w:hAnsi="Arial" w:cs="Arial"/>
          <w:lang w:val="mn-MN"/>
        </w:rPr>
      </w:pPr>
      <w:r w:rsidRPr="00FC07E9">
        <w:rPr>
          <w:rFonts w:ascii="Arial" w:hAnsi="Arial" w:cs="Arial"/>
          <w:b/>
          <w:bCs/>
          <w:lang w:val="mn-MN"/>
        </w:rPr>
        <w:t>Цахилгаан</w:t>
      </w:r>
      <w:r w:rsidRPr="00FC07E9">
        <w:rPr>
          <w:rFonts w:ascii="Arial" w:hAnsi="Arial" w:cs="Arial"/>
          <w:b/>
          <w:bCs/>
        </w:rPr>
        <w:t xml:space="preserve"> эрчим хүч</w:t>
      </w:r>
      <w:r w:rsidRPr="00FC07E9">
        <w:rPr>
          <w:rFonts w:ascii="Arial" w:hAnsi="Arial" w:cs="Arial"/>
        </w:rPr>
        <w:t xml:space="preserve"> </w:t>
      </w:r>
      <w:r w:rsidRPr="00FC07E9">
        <w:rPr>
          <w:rFonts w:ascii="Arial" w:hAnsi="Arial" w:cs="Arial"/>
          <w:b/>
        </w:rPr>
        <w:t xml:space="preserve">(мөр </w:t>
      </w:r>
      <w:r w:rsidRPr="00FC07E9">
        <w:rPr>
          <w:rFonts w:ascii="Arial" w:hAnsi="Arial" w:cs="Arial"/>
          <w:b/>
          <w:lang w:val="mn-MN"/>
        </w:rPr>
        <w:t>1</w:t>
      </w:r>
      <w:r w:rsidRPr="00FC07E9">
        <w:rPr>
          <w:rFonts w:ascii="Arial" w:hAnsi="Arial" w:cs="Arial"/>
          <w:b/>
        </w:rPr>
        <w:t>)</w:t>
      </w:r>
      <w:r w:rsidRPr="00FC07E9">
        <w:rPr>
          <w:rFonts w:ascii="Arial" w:hAnsi="Arial" w:cs="Arial"/>
          <w:b/>
          <w:lang w:val="mn-MN"/>
        </w:rPr>
        <w:t>:</w:t>
      </w:r>
      <w:r w:rsidRPr="00FC07E9">
        <w:rPr>
          <w:rFonts w:ascii="Arial" w:hAnsi="Arial" w:cs="Arial"/>
          <w:lang w:val="mn-MN"/>
        </w:rPr>
        <w:t xml:space="preserve"> </w:t>
      </w:r>
      <w:r>
        <w:rPr>
          <w:rFonts w:ascii="Arial" w:hAnsi="Arial" w:cs="Arial"/>
          <w:lang w:val="mn-MN"/>
        </w:rPr>
        <w:t>ААНБ</w:t>
      </w:r>
      <w:r w:rsidRPr="00FC07E9">
        <w:rPr>
          <w:rFonts w:ascii="Arial" w:hAnsi="Arial" w:cs="Arial"/>
        </w:rPr>
        <w:t xml:space="preserve"> </w:t>
      </w:r>
      <w:r w:rsidRPr="00FC07E9">
        <w:rPr>
          <w:rFonts w:ascii="Arial" w:hAnsi="Arial" w:cs="Arial"/>
          <w:lang w:val="mn-MN"/>
        </w:rPr>
        <w:t>өөрсдийн</w:t>
      </w:r>
      <w:r w:rsidRPr="00FC07E9">
        <w:rPr>
          <w:rFonts w:ascii="Arial" w:hAnsi="Arial" w:cs="Arial"/>
        </w:rPr>
        <w:t xml:space="preserve"> </w:t>
      </w:r>
      <w:r w:rsidRPr="00FC07E9">
        <w:rPr>
          <w:rFonts w:ascii="Arial" w:hAnsi="Arial" w:cs="Arial"/>
          <w:lang w:val="mn-MN"/>
        </w:rPr>
        <w:t>үйлдвэрлэл</w:t>
      </w:r>
      <w:r w:rsidRPr="00FC07E9">
        <w:rPr>
          <w:rFonts w:ascii="Arial" w:hAnsi="Arial" w:cs="Arial"/>
        </w:rPr>
        <w:t xml:space="preserve"> </w:t>
      </w:r>
      <w:r w:rsidRPr="00FC07E9">
        <w:rPr>
          <w:rFonts w:ascii="Arial" w:hAnsi="Arial" w:cs="Arial"/>
          <w:lang w:val="mn-MN"/>
        </w:rPr>
        <w:t>болон</w:t>
      </w:r>
      <w:r w:rsidRPr="00FC07E9">
        <w:rPr>
          <w:rFonts w:ascii="Arial" w:hAnsi="Arial" w:cs="Arial"/>
        </w:rPr>
        <w:t xml:space="preserve"> </w:t>
      </w:r>
      <w:r w:rsidRPr="00FC07E9">
        <w:rPr>
          <w:rFonts w:ascii="Arial" w:hAnsi="Arial" w:cs="Arial"/>
          <w:lang w:val="mn-MN"/>
        </w:rPr>
        <w:t>дотоод</w:t>
      </w:r>
      <w:r w:rsidRPr="00FC07E9">
        <w:rPr>
          <w:rFonts w:ascii="Arial" w:hAnsi="Arial" w:cs="Arial"/>
        </w:rPr>
        <w:t xml:space="preserve"> </w:t>
      </w:r>
      <w:r w:rsidRPr="00FC07E9">
        <w:rPr>
          <w:rFonts w:ascii="Arial" w:hAnsi="Arial" w:cs="Arial"/>
          <w:lang w:val="mn-MN"/>
        </w:rPr>
        <w:t>үйл ажиллагаандаа</w:t>
      </w:r>
      <w:r w:rsidRPr="00FC07E9">
        <w:rPr>
          <w:rFonts w:ascii="Arial" w:hAnsi="Arial" w:cs="Arial"/>
        </w:rPr>
        <w:t xml:space="preserve"> </w:t>
      </w:r>
      <w:r w:rsidRPr="00FC07E9">
        <w:rPr>
          <w:rFonts w:ascii="Arial" w:hAnsi="Arial" w:cs="Arial"/>
          <w:lang w:val="mn-MN"/>
        </w:rPr>
        <w:t>хэрэглэхээр</w:t>
      </w:r>
      <w:r>
        <w:rPr>
          <w:rFonts w:ascii="Arial" w:hAnsi="Arial" w:cs="Arial"/>
        </w:rPr>
        <w:t xml:space="preserve"> </w:t>
      </w:r>
      <w:r w:rsidRPr="00FC07E9">
        <w:rPr>
          <w:rFonts w:ascii="Arial" w:hAnsi="Arial" w:cs="Arial"/>
          <w:lang w:val="mn-MN"/>
        </w:rPr>
        <w:t>худалдаж</w:t>
      </w:r>
      <w:r w:rsidRPr="00FC07E9">
        <w:rPr>
          <w:rFonts w:ascii="Arial" w:hAnsi="Arial" w:cs="Arial"/>
        </w:rPr>
        <w:t xml:space="preserve"> </w:t>
      </w:r>
      <w:r w:rsidRPr="00FC07E9">
        <w:rPr>
          <w:rFonts w:ascii="Arial" w:hAnsi="Arial" w:cs="Arial"/>
          <w:lang w:val="mn-MN"/>
        </w:rPr>
        <w:t>авсан</w:t>
      </w:r>
      <w:r w:rsidRPr="00FC07E9">
        <w:rPr>
          <w:rFonts w:ascii="Arial" w:hAnsi="Arial" w:cs="Arial"/>
        </w:rPr>
        <w:t xml:space="preserve"> </w:t>
      </w:r>
      <w:r w:rsidRPr="00FC07E9">
        <w:rPr>
          <w:rFonts w:ascii="Arial" w:hAnsi="Arial" w:cs="Arial"/>
          <w:lang w:val="mn-MN"/>
        </w:rPr>
        <w:t>цахилгааны</w:t>
      </w:r>
      <w:r w:rsidRPr="00FC07E9">
        <w:rPr>
          <w:rFonts w:ascii="Arial" w:hAnsi="Arial" w:cs="Arial"/>
        </w:rPr>
        <w:t xml:space="preserve"> </w:t>
      </w:r>
      <w:r w:rsidRPr="00FC07E9">
        <w:rPr>
          <w:rFonts w:ascii="Arial" w:hAnsi="Arial" w:cs="Arial"/>
          <w:lang w:val="mn-MN"/>
        </w:rPr>
        <w:t>хэмжээг</w:t>
      </w:r>
      <w:r w:rsidRPr="00FC07E9">
        <w:rPr>
          <w:rFonts w:ascii="Arial" w:hAnsi="Arial" w:cs="Arial"/>
        </w:rPr>
        <w:t xml:space="preserve"> </w:t>
      </w:r>
      <w:r w:rsidRPr="00FC07E9">
        <w:rPr>
          <w:rFonts w:ascii="Arial" w:hAnsi="Arial" w:cs="Arial"/>
          <w:lang w:val="mn-MN"/>
        </w:rPr>
        <w:t>кВт.цаг-аар гаргаж энэ мөрөнд</w:t>
      </w:r>
      <w:r>
        <w:rPr>
          <w:rFonts w:ascii="Arial" w:hAnsi="Arial" w:cs="Arial"/>
          <w:lang w:val="mn-MN"/>
        </w:rPr>
        <w:t xml:space="preserve"> нөхнө</w:t>
      </w:r>
      <w:r w:rsidRPr="00FC07E9">
        <w:rPr>
          <w:rFonts w:ascii="Arial" w:hAnsi="Arial" w:cs="Arial"/>
          <w:lang w:val="mn-MN"/>
        </w:rPr>
        <w:t xml:space="preserve">.  </w:t>
      </w:r>
    </w:p>
    <w:p w:rsidR="00220992" w:rsidRPr="002876D8" w:rsidRDefault="00220992" w:rsidP="00220992">
      <w:pPr>
        <w:spacing w:before="240"/>
        <w:jc w:val="both"/>
        <w:rPr>
          <w:rFonts w:ascii="Arial" w:hAnsi="Arial" w:cs="Arial"/>
          <w:lang w:val="mn-MN"/>
        </w:rPr>
      </w:pPr>
      <w:r w:rsidRPr="002876D8">
        <w:rPr>
          <w:rFonts w:ascii="Arial" w:hAnsi="Arial" w:cs="Arial"/>
          <w:b/>
          <w:bCs/>
          <w:lang w:val="mn-MN"/>
        </w:rPr>
        <w:t>Дулааны эрчим хүч</w:t>
      </w:r>
      <w:r>
        <w:rPr>
          <w:rFonts w:ascii="Arial" w:hAnsi="Arial" w:cs="Arial"/>
          <w:b/>
          <w:bCs/>
          <w:lang w:val="mn-MN"/>
        </w:rPr>
        <w:t>, уур</w:t>
      </w:r>
      <w:r w:rsidRPr="002876D8">
        <w:rPr>
          <w:rFonts w:ascii="Arial" w:hAnsi="Arial" w:cs="Arial"/>
          <w:lang w:val="mn-MN"/>
        </w:rPr>
        <w:t xml:space="preserve"> </w:t>
      </w:r>
      <w:r w:rsidRPr="002876D8">
        <w:rPr>
          <w:rFonts w:ascii="Arial" w:hAnsi="Arial" w:cs="Arial"/>
          <w:b/>
          <w:lang w:val="mn-MN"/>
        </w:rPr>
        <w:t>(мөр</w:t>
      </w:r>
      <w:r>
        <w:rPr>
          <w:rFonts w:ascii="Arial" w:hAnsi="Arial" w:cs="Arial"/>
          <w:b/>
          <w:lang w:val="mn-MN"/>
        </w:rPr>
        <w:t xml:space="preserve"> 2</w:t>
      </w:r>
      <w:r w:rsidRPr="002876D8">
        <w:rPr>
          <w:rFonts w:ascii="Arial" w:hAnsi="Arial" w:cs="Arial"/>
          <w:b/>
          <w:lang w:val="mn-MN"/>
        </w:rPr>
        <w:t xml:space="preserve">, </w:t>
      </w:r>
      <w:r>
        <w:rPr>
          <w:rFonts w:ascii="Arial" w:hAnsi="Arial" w:cs="Arial"/>
          <w:b/>
        </w:rPr>
        <w:t>3</w:t>
      </w:r>
      <w:r w:rsidRPr="002876D8">
        <w:rPr>
          <w:rFonts w:ascii="Arial" w:hAnsi="Arial" w:cs="Arial"/>
          <w:b/>
          <w:lang w:val="mn-MN"/>
        </w:rPr>
        <w:t>):</w:t>
      </w:r>
      <w:r w:rsidRPr="002876D8">
        <w:rPr>
          <w:rFonts w:ascii="Arial" w:hAnsi="Arial" w:cs="Arial"/>
          <w:lang w:val="mn-MN"/>
        </w:rPr>
        <w:t xml:space="preserve"> a) дулаан, цахилгааныг үйлдвэрлэх дулааны цахилгаан станц (ДЦС)-аас; б) халаалтын зуухнаас; в) цөмийн эрчим хүчний тоног төхөөрөмжөөс болон дэлхийн гүнийн дулааны эх үүсвэрээс гардаг эрчим хүчний нэг төрлийн эх үүсвэр юм.  Дулаан нь халуун ус, уур, халуун агаарын хэлбэртэй байна. Дулааны эрчим хүчний буюу халуун ус, уурын хэрэглээг Гкал нэгжээр гаргаж</w:t>
      </w:r>
      <w:r>
        <w:rPr>
          <w:rFonts w:ascii="Arial" w:hAnsi="Arial" w:cs="Arial"/>
          <w:lang w:val="mn-MN"/>
        </w:rPr>
        <w:t>,</w:t>
      </w:r>
      <w:r w:rsidRPr="002876D8">
        <w:rPr>
          <w:rFonts w:ascii="Arial" w:hAnsi="Arial" w:cs="Arial"/>
          <w:lang w:val="mn-MN"/>
        </w:rPr>
        <w:t xml:space="preserve"> </w:t>
      </w:r>
      <w:r>
        <w:rPr>
          <w:rFonts w:ascii="Arial" w:hAnsi="Arial" w:cs="Arial"/>
          <w:lang w:val="mn-MN"/>
        </w:rPr>
        <w:t>мөр 2, 3-</w:t>
      </w:r>
      <w:r>
        <w:rPr>
          <w:rFonts w:ascii="Arial" w:hAnsi="Arial" w:cs="Arial"/>
          <w:lang w:val="mn-MN"/>
        </w:rPr>
        <w:lastRenderedPageBreak/>
        <w:t xml:space="preserve">д </w:t>
      </w:r>
      <w:r w:rsidRPr="002876D8">
        <w:rPr>
          <w:rFonts w:ascii="Arial" w:hAnsi="Arial" w:cs="Arial"/>
          <w:lang w:val="mn-MN"/>
        </w:rPr>
        <w:t>нөхнө.</w:t>
      </w:r>
      <w:r>
        <w:rPr>
          <w:rFonts w:ascii="Arial" w:hAnsi="Arial" w:cs="Arial"/>
          <w:lang w:val="mn-MN"/>
        </w:rPr>
        <w:t xml:space="preserve"> </w:t>
      </w:r>
      <w:r w:rsidRPr="002876D8">
        <w:rPr>
          <w:rFonts w:ascii="Arial" w:hAnsi="Arial" w:cs="Arial"/>
          <w:lang w:val="mn-MN"/>
        </w:rPr>
        <w:t>Хэрэглэсэн дулааны эрчим хүчийг Гкал хэмжүүрээр хэмждэггүй ААНБ-ууд Гкал хэмжих нэгжид шилжүүлдэг аргачлалын дагуу тооцож Гкал-аар мэдээлнэ.</w:t>
      </w:r>
    </w:p>
    <w:p w:rsidR="00220992" w:rsidRPr="002876D8" w:rsidRDefault="004C22AB" w:rsidP="00220992">
      <w:pPr>
        <w:spacing w:before="240"/>
        <w:jc w:val="both"/>
        <w:rPr>
          <w:rFonts w:ascii="Arial" w:hAnsi="Arial" w:cs="Arial"/>
          <w:lang w:val="mn-MN"/>
        </w:rPr>
      </w:pPr>
      <w:r w:rsidRPr="00443BC0">
        <w:rPr>
          <w:rFonts w:ascii="Arial" w:hAnsi="Arial" w:cs="Arial"/>
          <w:b/>
          <w:lang w:val="mn-MN"/>
        </w:rPr>
        <w:t xml:space="preserve">Тээврийн зориулалтаас бусад үйл ажиллагаанд </w:t>
      </w:r>
      <w:r>
        <w:rPr>
          <w:rFonts w:ascii="Arial" w:hAnsi="Arial" w:cs="Arial"/>
          <w:b/>
          <w:lang w:val="mn-MN"/>
        </w:rPr>
        <w:t>хэрэглэсэн нефтийн бүтээгдэхүүн</w:t>
      </w:r>
      <w:r>
        <w:rPr>
          <w:rFonts w:ascii="Arial" w:hAnsi="Arial" w:cs="Arial"/>
          <w:lang w:val="mn-MN"/>
        </w:rPr>
        <w:t xml:space="preserve">: </w:t>
      </w:r>
      <w:r w:rsidR="00220992" w:rsidRPr="002876D8">
        <w:rPr>
          <w:rFonts w:ascii="Arial" w:hAnsi="Arial" w:cs="Arial"/>
          <w:lang w:val="mn-MN"/>
        </w:rPr>
        <w:t>Тээврийн зориулалтаас бусад үйл ажиллагаанд тухайлбал, үйлдвэрлэлийн</w:t>
      </w:r>
      <w:r w:rsidR="00220992">
        <w:rPr>
          <w:rFonts w:ascii="Arial" w:hAnsi="Arial" w:cs="Arial"/>
          <w:lang w:val="mn-MN"/>
        </w:rPr>
        <w:t xml:space="preserve"> үйл ажиллагаанд (ж</w:t>
      </w:r>
      <w:r w:rsidR="00220992" w:rsidRPr="002876D8">
        <w:rPr>
          <w:rFonts w:ascii="Arial" w:hAnsi="Arial" w:cs="Arial"/>
          <w:lang w:val="mn-MN"/>
        </w:rPr>
        <w:t xml:space="preserve">ишээ нь: үйлдвэрлэлийн үйл ажиллагаанд ашигладаг трактор, комбайн, өргөгч цамхаг гэх мэтийн машин тоног төхөөрөмжид зарцуулсан шатахуун, тос, тослох материалын зарцуулалт) зориулан худалдан авсан нефтийн бүтээгдэхүүнүүдийн хэмжээг нэр </w:t>
      </w:r>
      <w:r w:rsidR="00220992">
        <w:rPr>
          <w:rFonts w:ascii="Arial" w:hAnsi="Arial" w:cs="Arial"/>
          <w:lang w:val="mn-MN"/>
        </w:rPr>
        <w:t>төрлөөр нь маягтын энэ хэсгийн мөр 6</w:t>
      </w:r>
      <w:r w:rsidR="00220992">
        <w:rPr>
          <w:rFonts w:ascii="Arial" w:hAnsi="Arial" w:cs="Arial"/>
        </w:rPr>
        <w:t>-</w:t>
      </w:r>
      <w:r w:rsidR="00220992">
        <w:rPr>
          <w:rFonts w:ascii="Arial" w:hAnsi="Arial" w:cs="Arial"/>
          <w:lang w:val="mn-MN"/>
        </w:rPr>
        <w:t>14</w:t>
      </w:r>
      <w:r w:rsidR="00220992">
        <w:rPr>
          <w:rFonts w:ascii="Arial" w:hAnsi="Arial" w:cs="Arial"/>
        </w:rPr>
        <w:t>-</w:t>
      </w:r>
      <w:r w:rsidR="00220992">
        <w:rPr>
          <w:rFonts w:ascii="Arial" w:hAnsi="Arial" w:cs="Arial"/>
          <w:lang w:val="mn-MN"/>
        </w:rPr>
        <w:t>д</w:t>
      </w:r>
      <w:r w:rsidR="00220992" w:rsidRPr="002876D8">
        <w:rPr>
          <w:rFonts w:ascii="Arial" w:hAnsi="Arial" w:cs="Arial"/>
          <w:lang w:val="mn-MN"/>
        </w:rPr>
        <w:t xml:space="preserve"> нөхнө.</w:t>
      </w:r>
      <w:r w:rsidR="00220992">
        <w:rPr>
          <w:rFonts w:ascii="Arial" w:hAnsi="Arial" w:cs="Arial"/>
          <w:lang w:val="mn-MN"/>
        </w:rPr>
        <w:t xml:space="preserve"> Мөр</w:t>
      </w:r>
      <w:r w:rsidR="00220992">
        <w:rPr>
          <w:rFonts w:ascii="Arial" w:hAnsi="Arial" w:cs="Arial"/>
        </w:rPr>
        <w:t xml:space="preserve"> </w:t>
      </w:r>
      <w:r w:rsidR="00220992">
        <w:rPr>
          <w:rFonts w:ascii="Arial" w:hAnsi="Arial" w:cs="Arial"/>
          <w:lang w:val="mn-MN"/>
        </w:rPr>
        <w:t>4</w:t>
      </w:r>
      <w:r w:rsidR="00220992">
        <w:rPr>
          <w:rFonts w:ascii="Arial" w:hAnsi="Arial" w:cs="Arial"/>
        </w:rPr>
        <w:t xml:space="preserve">, </w:t>
      </w:r>
      <w:r w:rsidR="00220992">
        <w:rPr>
          <w:rFonts w:ascii="Arial" w:hAnsi="Arial" w:cs="Arial"/>
          <w:lang w:val="mn-MN"/>
        </w:rPr>
        <w:t>5</w:t>
      </w:r>
      <w:r w:rsidR="00220992">
        <w:rPr>
          <w:rFonts w:ascii="Arial" w:hAnsi="Arial" w:cs="Arial"/>
        </w:rPr>
        <w:t>-</w:t>
      </w:r>
      <w:r w:rsidR="00220992">
        <w:rPr>
          <w:rFonts w:ascii="Arial" w:hAnsi="Arial" w:cs="Arial"/>
          <w:lang w:val="mn-MN"/>
        </w:rPr>
        <w:t>г</w:t>
      </w:r>
      <w:r w:rsidR="00220992" w:rsidRPr="002876D8">
        <w:rPr>
          <w:rFonts w:ascii="Arial" w:hAnsi="Arial" w:cs="Arial"/>
          <w:lang w:val="mn-MN"/>
        </w:rPr>
        <w:t xml:space="preserve"> нөхөх</w:t>
      </w:r>
      <w:r w:rsidR="00220992">
        <w:rPr>
          <w:rFonts w:ascii="Arial" w:hAnsi="Arial" w:cs="Arial"/>
          <w:lang w:val="mn-MN"/>
        </w:rPr>
        <w:t>гүй</w:t>
      </w:r>
      <w:r w:rsidR="00220992" w:rsidRPr="002876D8">
        <w:rPr>
          <w:rFonts w:ascii="Arial" w:hAnsi="Arial" w:cs="Arial"/>
          <w:lang w:val="mn-MN"/>
        </w:rPr>
        <w:t>.</w:t>
      </w:r>
    </w:p>
    <w:p w:rsidR="00220992" w:rsidRPr="002876D8" w:rsidRDefault="004C22AB" w:rsidP="00220992">
      <w:pPr>
        <w:spacing w:before="240"/>
        <w:jc w:val="both"/>
        <w:rPr>
          <w:rFonts w:ascii="Arial" w:hAnsi="Arial" w:cs="Arial"/>
          <w:lang w:val="mn-MN"/>
        </w:rPr>
      </w:pPr>
      <w:r w:rsidRPr="00443BC0">
        <w:rPr>
          <w:rFonts w:ascii="Arial" w:hAnsi="Arial" w:cs="Arial"/>
          <w:b/>
          <w:lang w:val="mn-MN"/>
        </w:rPr>
        <w:t xml:space="preserve">Тээврийн зориулалтаар </w:t>
      </w:r>
      <w:r>
        <w:rPr>
          <w:rFonts w:ascii="Arial" w:hAnsi="Arial" w:cs="Arial"/>
          <w:b/>
          <w:lang w:val="mn-MN"/>
        </w:rPr>
        <w:t>хэрэглэсэн нефтийн бүтээгдэхүүн</w:t>
      </w:r>
      <w:r w:rsidR="00220992" w:rsidRPr="002876D8">
        <w:rPr>
          <w:rFonts w:ascii="Arial" w:hAnsi="Arial" w:cs="Arial"/>
          <w:lang w:val="mn-MN"/>
        </w:rPr>
        <w:t>:</w:t>
      </w:r>
      <w:r w:rsidR="00220992">
        <w:rPr>
          <w:rFonts w:ascii="Arial" w:hAnsi="Arial" w:cs="Arial"/>
          <w:lang w:val="mn-MN"/>
        </w:rPr>
        <w:t xml:space="preserve"> Тээврийн зориулалтаар (ж</w:t>
      </w:r>
      <w:r w:rsidR="00220992" w:rsidRPr="002876D8">
        <w:rPr>
          <w:rFonts w:ascii="Arial" w:hAnsi="Arial" w:cs="Arial"/>
          <w:lang w:val="mn-MN"/>
        </w:rPr>
        <w:t>ишээ нь: ажилчдын автобус, ажилчдын хоолны газрын бараа материал татах тээврийн хэрэгсэл, зорчигч болон ачаа тээврийн үйлчилгээнд зарцуулсан шатахуун, тос, тослох материалын зар</w:t>
      </w:r>
      <w:r w:rsidR="00220992">
        <w:rPr>
          <w:rFonts w:ascii="Arial" w:hAnsi="Arial" w:cs="Arial"/>
          <w:lang w:val="mn-MN"/>
        </w:rPr>
        <w:t xml:space="preserve">цуулалт) </w:t>
      </w:r>
      <w:bookmarkStart w:id="0" w:name="_GoBack"/>
      <w:bookmarkEnd w:id="0"/>
      <w:r w:rsidR="00220992">
        <w:rPr>
          <w:rFonts w:ascii="Arial" w:hAnsi="Arial" w:cs="Arial"/>
          <w:lang w:val="mn-MN"/>
        </w:rPr>
        <w:t>худалдан авсан</w:t>
      </w:r>
      <w:r w:rsidR="00220992" w:rsidRPr="002876D8">
        <w:rPr>
          <w:rFonts w:ascii="Arial" w:hAnsi="Arial" w:cs="Arial"/>
          <w:lang w:val="mn-MN"/>
        </w:rPr>
        <w:t xml:space="preserve"> нефтийн бүтээгдэхүүнүүдийн хэмжээг нэр төрлөөр</w:t>
      </w:r>
      <w:r w:rsidR="00220992">
        <w:rPr>
          <w:rFonts w:ascii="Arial" w:hAnsi="Arial" w:cs="Arial"/>
          <w:lang w:val="mn-MN"/>
        </w:rPr>
        <w:t xml:space="preserve"> нь маягтын энэ хэсгийн мөр</w:t>
      </w:r>
      <w:r w:rsidR="00220992">
        <w:rPr>
          <w:rFonts w:ascii="Arial" w:hAnsi="Arial" w:cs="Arial"/>
        </w:rPr>
        <w:t xml:space="preserve"> </w:t>
      </w:r>
      <w:r w:rsidR="00220992">
        <w:rPr>
          <w:rFonts w:ascii="Arial" w:hAnsi="Arial" w:cs="Arial"/>
          <w:lang w:val="mn-MN"/>
        </w:rPr>
        <w:t>18-</w:t>
      </w:r>
      <w:r w:rsidR="00220992" w:rsidRPr="002876D8">
        <w:rPr>
          <w:rFonts w:ascii="Arial" w:hAnsi="Arial" w:cs="Arial"/>
          <w:lang w:val="mn-MN"/>
        </w:rPr>
        <w:t>2</w:t>
      </w:r>
      <w:r w:rsidR="00220992">
        <w:rPr>
          <w:rFonts w:ascii="Arial" w:hAnsi="Arial" w:cs="Arial"/>
          <w:lang w:val="mn-MN"/>
        </w:rPr>
        <w:t xml:space="preserve">6-д </w:t>
      </w:r>
      <w:r w:rsidR="00220992" w:rsidRPr="002876D8">
        <w:rPr>
          <w:rFonts w:ascii="Arial" w:hAnsi="Arial" w:cs="Arial"/>
          <w:lang w:val="mn-MN"/>
        </w:rPr>
        <w:t xml:space="preserve">нөхнө. </w:t>
      </w:r>
      <w:r w:rsidR="00220992">
        <w:rPr>
          <w:rFonts w:ascii="Arial" w:hAnsi="Arial" w:cs="Arial"/>
          <w:lang w:val="mn-MN"/>
        </w:rPr>
        <w:t>Мөр</w:t>
      </w:r>
      <w:r w:rsidR="00220992">
        <w:rPr>
          <w:rFonts w:ascii="Arial" w:hAnsi="Arial" w:cs="Arial"/>
        </w:rPr>
        <w:t xml:space="preserve"> </w:t>
      </w:r>
      <w:r w:rsidR="00220992">
        <w:rPr>
          <w:rFonts w:ascii="Arial" w:hAnsi="Arial" w:cs="Arial"/>
          <w:lang w:val="mn-MN"/>
        </w:rPr>
        <w:t>16</w:t>
      </w:r>
      <w:r w:rsidR="00220992">
        <w:rPr>
          <w:rFonts w:ascii="Arial" w:hAnsi="Arial" w:cs="Arial"/>
        </w:rPr>
        <w:t xml:space="preserve">, </w:t>
      </w:r>
      <w:r w:rsidR="00220992">
        <w:rPr>
          <w:rFonts w:ascii="Arial" w:hAnsi="Arial" w:cs="Arial"/>
          <w:lang w:val="mn-MN"/>
        </w:rPr>
        <w:t>17</w:t>
      </w:r>
      <w:r w:rsidR="00220992">
        <w:rPr>
          <w:rFonts w:ascii="Arial" w:hAnsi="Arial" w:cs="Arial"/>
        </w:rPr>
        <w:t>-</w:t>
      </w:r>
      <w:r w:rsidR="00220992">
        <w:rPr>
          <w:rFonts w:ascii="Arial" w:hAnsi="Arial" w:cs="Arial"/>
          <w:lang w:val="mn-MN"/>
        </w:rPr>
        <w:t>г</w:t>
      </w:r>
      <w:r w:rsidR="00220992" w:rsidRPr="002876D8">
        <w:rPr>
          <w:rFonts w:ascii="Arial" w:hAnsi="Arial" w:cs="Arial"/>
          <w:lang w:val="mn-MN"/>
        </w:rPr>
        <w:t xml:space="preserve"> нөхөх</w:t>
      </w:r>
      <w:r w:rsidR="00220992">
        <w:rPr>
          <w:rFonts w:ascii="Arial" w:hAnsi="Arial" w:cs="Arial"/>
          <w:lang w:val="mn-MN"/>
        </w:rPr>
        <w:t>гүй</w:t>
      </w:r>
      <w:r w:rsidR="00220992" w:rsidRPr="002876D8">
        <w:rPr>
          <w:rFonts w:ascii="Arial" w:hAnsi="Arial" w:cs="Arial"/>
          <w:lang w:val="mn-MN"/>
        </w:rPr>
        <w:t>.</w:t>
      </w:r>
    </w:p>
    <w:p w:rsidR="00220992" w:rsidRPr="002876D8" w:rsidRDefault="00220992" w:rsidP="00220992">
      <w:pPr>
        <w:spacing w:before="240"/>
        <w:jc w:val="both"/>
        <w:rPr>
          <w:rFonts w:ascii="Arial" w:hAnsi="Arial" w:cs="Arial"/>
          <w:lang w:val="mn-MN"/>
        </w:rPr>
      </w:pPr>
      <w:r w:rsidRPr="002876D8">
        <w:rPr>
          <w:rFonts w:ascii="Arial" w:hAnsi="Arial" w:cs="Arial"/>
          <w:lang w:val="mn-MN"/>
        </w:rPr>
        <w:t>Авто</w:t>
      </w:r>
      <w:r>
        <w:rPr>
          <w:rFonts w:ascii="Arial" w:hAnsi="Arial" w:cs="Arial"/>
          <w:lang w:val="mn-MN"/>
        </w:rPr>
        <w:t xml:space="preserve"> түлш</w:t>
      </w:r>
      <w:r w:rsidRPr="002876D8">
        <w:rPr>
          <w:rFonts w:ascii="Arial" w:hAnsi="Arial" w:cs="Arial"/>
          <w:lang w:val="mn-MN"/>
        </w:rPr>
        <w:t>, керосин, дизелийн түлш, мазут, тос, тосолгооны материалуудыг түүхий нефтээс гаргаж авдаг бөгөөд нүүрс-устөрөгчийн</w:t>
      </w:r>
      <w:r>
        <w:rPr>
          <w:rFonts w:ascii="Arial" w:hAnsi="Arial" w:cs="Arial"/>
          <w:lang w:val="mn-MN"/>
        </w:rPr>
        <w:t xml:space="preserve"> </w:t>
      </w:r>
      <w:r w:rsidRPr="002876D8">
        <w:rPr>
          <w:rFonts w:ascii="Arial" w:hAnsi="Arial" w:cs="Arial"/>
          <w:lang w:val="mn-MN"/>
        </w:rPr>
        <w:t>тодорхойлогдох хүрээ (хөнгөн, хүнд), нэрэгдэх температураасаа хамааран хоорондоо ялгагдана.</w:t>
      </w:r>
      <w:r>
        <w:rPr>
          <w:rFonts w:ascii="Arial" w:hAnsi="Arial" w:cs="Arial"/>
          <w:lang w:val="mn-MN"/>
        </w:rPr>
        <w:t xml:space="preserve"> </w:t>
      </w:r>
      <w:r w:rsidRPr="002876D8">
        <w:rPr>
          <w:rFonts w:ascii="Arial" w:hAnsi="Arial" w:cs="Arial"/>
          <w:lang w:val="mn-MN"/>
        </w:rPr>
        <w:t>Нүүрс-устөрөгчийн тодорхойлогдох хүрээний тоо нь ихсэх тутам тухайн нефтийн бүтээгдэхүүн хүнд хэлбэртэй болдог (Хүснэгт</w:t>
      </w:r>
      <w:r>
        <w:rPr>
          <w:rFonts w:ascii="Arial" w:hAnsi="Arial" w:cs="Arial"/>
          <w:lang w:val="mn-MN"/>
        </w:rPr>
        <w:t xml:space="preserve"> </w:t>
      </w:r>
      <w:r w:rsidRPr="002876D8">
        <w:rPr>
          <w:rFonts w:ascii="Arial" w:hAnsi="Arial" w:cs="Arial"/>
          <w:lang w:val="mn-MN"/>
        </w:rPr>
        <w:t xml:space="preserve">1). </w:t>
      </w:r>
    </w:p>
    <w:p w:rsidR="00220992" w:rsidRPr="002876D8" w:rsidRDefault="00220992" w:rsidP="00220992">
      <w:pPr>
        <w:spacing w:before="240"/>
        <w:jc w:val="center"/>
        <w:rPr>
          <w:rFonts w:ascii="Arial" w:hAnsi="Arial" w:cs="Arial"/>
          <w:lang w:val="mn-MN"/>
        </w:rPr>
      </w:pPr>
      <w:r w:rsidRPr="002876D8">
        <w:rPr>
          <w:rFonts w:ascii="Arial" w:hAnsi="Arial" w:cs="Arial"/>
          <w:lang w:val="mn-MN"/>
        </w:rPr>
        <w:t>Хүснэгт 1. Зарим нефтийн бүтээгдэхүүний нүүрс-устөрөгчийн</w:t>
      </w:r>
      <w:r>
        <w:rPr>
          <w:rFonts w:ascii="Arial" w:hAnsi="Arial" w:cs="Arial"/>
          <w:lang w:val="mn-MN"/>
        </w:rPr>
        <w:t xml:space="preserve"> </w:t>
      </w:r>
      <w:r w:rsidRPr="002876D8">
        <w:rPr>
          <w:rFonts w:ascii="Arial" w:hAnsi="Arial" w:cs="Arial"/>
          <w:lang w:val="mn-MN"/>
        </w:rPr>
        <w:t>тодорхойлогдох хүрээ, нэрэгдэх температур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64"/>
        <w:gridCol w:w="2939"/>
      </w:tblGrid>
      <w:tr w:rsidR="00220992" w:rsidRPr="002876D8" w:rsidTr="006D49B3">
        <w:trPr>
          <w:trHeight w:val="602"/>
        </w:trPr>
        <w:tc>
          <w:tcPr>
            <w:tcW w:w="1482"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Нефтийн бүтээгдэхүүн</w:t>
            </w:r>
          </w:p>
        </w:tc>
        <w:tc>
          <w:tcPr>
            <w:tcW w:w="1928"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Нүүрс-устөрөгчийн</w:t>
            </w:r>
            <w:r>
              <w:rPr>
                <w:rFonts w:ascii="Arial" w:eastAsia="Times New Roman" w:hAnsi="Arial" w:cs="Arial"/>
                <w:lang w:val="mn-MN"/>
              </w:rPr>
              <w:t xml:space="preserve"> </w:t>
            </w:r>
            <w:r w:rsidRPr="002876D8">
              <w:rPr>
                <w:rFonts w:ascii="Arial" w:eastAsia="Times New Roman" w:hAnsi="Arial" w:cs="Arial"/>
                <w:lang w:val="mn-MN"/>
              </w:rPr>
              <w:t>тодорхойлогдох хүрээ</w:t>
            </w:r>
          </w:p>
        </w:tc>
        <w:tc>
          <w:tcPr>
            <w:tcW w:w="1591"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Нэрэгдэх температур</w:t>
            </w:r>
          </w:p>
        </w:tc>
      </w:tr>
      <w:tr w:rsidR="00220992" w:rsidRPr="002876D8" w:rsidTr="006D49B3">
        <w:tc>
          <w:tcPr>
            <w:tcW w:w="1482" w:type="pct"/>
            <w:shd w:val="clear" w:color="auto" w:fill="auto"/>
          </w:tcPr>
          <w:p w:rsidR="00220992" w:rsidRPr="002876D8" w:rsidRDefault="00220992" w:rsidP="006D49B3">
            <w:pPr>
              <w:spacing w:before="240" w:after="0"/>
              <w:jc w:val="both"/>
              <w:rPr>
                <w:rFonts w:ascii="Arial" w:eastAsia="Times New Roman" w:hAnsi="Arial" w:cs="Arial"/>
                <w:lang w:val="mn-MN"/>
              </w:rPr>
            </w:pPr>
            <w:r w:rsidRPr="002876D8">
              <w:rPr>
                <w:rFonts w:ascii="Arial" w:eastAsia="Times New Roman" w:hAnsi="Arial" w:cs="Arial"/>
                <w:lang w:val="mn-MN"/>
              </w:rPr>
              <w:t>Авто</w:t>
            </w:r>
            <w:r>
              <w:rPr>
                <w:rFonts w:ascii="Arial" w:eastAsia="Times New Roman" w:hAnsi="Arial" w:cs="Arial"/>
                <w:lang w:val="mn-MN"/>
              </w:rPr>
              <w:t xml:space="preserve"> түлш</w:t>
            </w:r>
          </w:p>
        </w:tc>
        <w:tc>
          <w:tcPr>
            <w:tcW w:w="1928"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5</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12</w:t>
            </w:r>
          </w:p>
        </w:tc>
        <w:tc>
          <w:tcPr>
            <w:tcW w:w="1591"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25</w:t>
            </w:r>
            <w:r w:rsidRPr="002876D8">
              <w:rPr>
                <w:rFonts w:ascii="Arial" w:eastAsia="Times New Roman" w:hAnsi="Arial" w:cs="Arial"/>
                <w:vertAlign w:val="superscript"/>
                <w:lang w:val="mn-MN"/>
              </w:rPr>
              <w:t>o</w:t>
            </w:r>
            <w:r w:rsidRPr="002876D8">
              <w:rPr>
                <w:rFonts w:ascii="Arial" w:eastAsia="Times New Roman" w:hAnsi="Arial" w:cs="Arial"/>
                <w:lang w:val="mn-MN"/>
              </w:rPr>
              <w:t>C - 200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220992" w:rsidRPr="002876D8" w:rsidTr="006D49B3">
        <w:tc>
          <w:tcPr>
            <w:tcW w:w="1482" w:type="pct"/>
            <w:shd w:val="clear" w:color="auto" w:fill="auto"/>
          </w:tcPr>
          <w:p w:rsidR="00220992" w:rsidRPr="002876D8" w:rsidRDefault="00220992" w:rsidP="006D49B3">
            <w:pPr>
              <w:spacing w:before="240" w:after="0"/>
              <w:jc w:val="both"/>
              <w:rPr>
                <w:rFonts w:ascii="Arial" w:eastAsia="Times New Roman" w:hAnsi="Arial" w:cs="Arial"/>
                <w:lang w:val="mn-MN"/>
              </w:rPr>
            </w:pPr>
            <w:r w:rsidRPr="002876D8">
              <w:rPr>
                <w:rFonts w:ascii="Arial" w:eastAsia="Times New Roman" w:hAnsi="Arial" w:cs="Arial"/>
                <w:lang w:val="mn-MN"/>
              </w:rPr>
              <w:t>Керосин</w:t>
            </w:r>
          </w:p>
        </w:tc>
        <w:tc>
          <w:tcPr>
            <w:tcW w:w="1928"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9</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16</w:t>
            </w:r>
          </w:p>
        </w:tc>
        <w:tc>
          <w:tcPr>
            <w:tcW w:w="1591"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145</w:t>
            </w:r>
            <w:r w:rsidRPr="002876D8">
              <w:rPr>
                <w:rFonts w:ascii="Arial" w:eastAsia="Times New Roman" w:hAnsi="Arial" w:cs="Arial"/>
                <w:vertAlign w:val="superscript"/>
                <w:lang w:val="mn-MN"/>
              </w:rPr>
              <w:t>o</w:t>
            </w:r>
            <w:r w:rsidRPr="002876D8">
              <w:rPr>
                <w:rFonts w:ascii="Arial" w:eastAsia="Times New Roman" w:hAnsi="Arial" w:cs="Arial"/>
                <w:lang w:val="mn-MN"/>
              </w:rPr>
              <w:t>C - 300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220992" w:rsidRPr="002876D8" w:rsidTr="006D49B3">
        <w:tc>
          <w:tcPr>
            <w:tcW w:w="1482" w:type="pct"/>
            <w:shd w:val="clear" w:color="auto" w:fill="auto"/>
          </w:tcPr>
          <w:p w:rsidR="00220992" w:rsidRPr="002876D8" w:rsidRDefault="00220992" w:rsidP="006D49B3">
            <w:pPr>
              <w:spacing w:before="240" w:after="0"/>
              <w:jc w:val="both"/>
              <w:rPr>
                <w:rFonts w:ascii="Arial" w:eastAsia="Times New Roman" w:hAnsi="Arial" w:cs="Arial"/>
                <w:lang w:val="mn-MN"/>
              </w:rPr>
            </w:pPr>
            <w:r w:rsidRPr="002876D8">
              <w:rPr>
                <w:rFonts w:ascii="Arial" w:eastAsia="Times New Roman" w:hAnsi="Arial" w:cs="Arial"/>
                <w:lang w:val="mn-MN"/>
              </w:rPr>
              <w:t>Дизелийн түлш</w:t>
            </w:r>
          </w:p>
        </w:tc>
        <w:tc>
          <w:tcPr>
            <w:tcW w:w="1928"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C</w:t>
            </w:r>
            <w:r w:rsidRPr="002876D8">
              <w:rPr>
                <w:rFonts w:ascii="Arial" w:eastAsia="Times New Roman" w:hAnsi="Arial" w:cs="Arial"/>
                <w:vertAlign w:val="subscript"/>
                <w:lang w:val="mn-MN"/>
              </w:rPr>
              <w:t>11</w:t>
            </w:r>
            <w:r w:rsidRPr="002876D8">
              <w:rPr>
                <w:rFonts w:ascii="Arial" w:eastAsia="Times New Roman" w:hAnsi="Arial" w:cs="Arial"/>
                <w:lang w:val="mn-MN"/>
              </w:rPr>
              <w:t xml:space="preserve"> – C</w:t>
            </w:r>
            <w:r w:rsidRPr="002876D8">
              <w:rPr>
                <w:rFonts w:ascii="Arial" w:eastAsia="Times New Roman" w:hAnsi="Arial" w:cs="Arial"/>
                <w:vertAlign w:val="subscript"/>
                <w:lang w:val="mn-MN"/>
              </w:rPr>
              <w:t>25</w:t>
            </w:r>
          </w:p>
        </w:tc>
        <w:tc>
          <w:tcPr>
            <w:tcW w:w="1591"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160</w:t>
            </w:r>
            <w:r w:rsidRPr="002876D8">
              <w:rPr>
                <w:rFonts w:ascii="Arial" w:eastAsia="Times New Roman" w:hAnsi="Arial" w:cs="Arial"/>
                <w:vertAlign w:val="superscript"/>
                <w:lang w:val="mn-MN"/>
              </w:rPr>
              <w:t>o</w:t>
            </w:r>
            <w:r w:rsidRPr="002876D8">
              <w:rPr>
                <w:rFonts w:ascii="Arial" w:eastAsia="Times New Roman" w:hAnsi="Arial" w:cs="Arial"/>
                <w:lang w:val="mn-MN"/>
              </w:rPr>
              <w:t>C - 420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r w:rsidR="00220992" w:rsidRPr="002876D8" w:rsidTr="006D49B3">
        <w:tc>
          <w:tcPr>
            <w:tcW w:w="1482" w:type="pct"/>
            <w:shd w:val="clear" w:color="auto" w:fill="auto"/>
          </w:tcPr>
          <w:p w:rsidR="00220992" w:rsidRPr="002876D8" w:rsidRDefault="00220992" w:rsidP="006D49B3">
            <w:pPr>
              <w:spacing w:before="240" w:after="0"/>
              <w:jc w:val="both"/>
              <w:rPr>
                <w:rFonts w:ascii="Arial" w:eastAsia="Times New Roman" w:hAnsi="Arial" w:cs="Arial"/>
                <w:lang w:val="mn-MN"/>
              </w:rPr>
            </w:pPr>
            <w:r w:rsidRPr="002876D8">
              <w:rPr>
                <w:rFonts w:ascii="Arial" w:eastAsia="Times New Roman" w:hAnsi="Arial" w:cs="Arial"/>
                <w:lang w:val="mn-MN"/>
              </w:rPr>
              <w:t>Мазут</w:t>
            </w:r>
          </w:p>
        </w:tc>
        <w:tc>
          <w:tcPr>
            <w:tcW w:w="1928"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Нэрэлтээс үлдсэн хүнд буюу үлдэгдэл тос</w:t>
            </w:r>
          </w:p>
        </w:tc>
        <w:tc>
          <w:tcPr>
            <w:tcW w:w="1591" w:type="pct"/>
            <w:shd w:val="clear" w:color="auto" w:fill="auto"/>
          </w:tcPr>
          <w:p w:rsidR="00220992" w:rsidRPr="002876D8" w:rsidRDefault="00220992" w:rsidP="006D49B3">
            <w:pPr>
              <w:spacing w:before="240" w:after="0"/>
              <w:jc w:val="center"/>
              <w:rPr>
                <w:rFonts w:ascii="Arial" w:eastAsia="Times New Roman" w:hAnsi="Arial" w:cs="Arial"/>
                <w:lang w:val="mn-MN"/>
              </w:rPr>
            </w:pPr>
            <w:r w:rsidRPr="002876D8">
              <w:rPr>
                <w:rFonts w:ascii="Arial" w:eastAsia="Times New Roman" w:hAnsi="Arial" w:cs="Arial"/>
                <w:lang w:val="mn-MN"/>
              </w:rPr>
              <w:t>350</w:t>
            </w:r>
            <w:r w:rsidRPr="002876D8">
              <w:rPr>
                <w:rFonts w:ascii="Arial" w:eastAsia="Times New Roman" w:hAnsi="Arial" w:cs="Arial"/>
                <w:vertAlign w:val="superscript"/>
                <w:lang w:val="mn-MN"/>
              </w:rPr>
              <w:t>o</w:t>
            </w:r>
            <w:r w:rsidRPr="002876D8">
              <w:rPr>
                <w:rFonts w:ascii="Arial" w:eastAsia="Times New Roman" w:hAnsi="Arial" w:cs="Arial"/>
                <w:lang w:val="mn-MN"/>
              </w:rPr>
              <w:t>C - 650</w:t>
            </w:r>
            <w:r w:rsidRPr="002876D8">
              <w:rPr>
                <w:rFonts w:ascii="Arial" w:eastAsia="Times New Roman" w:hAnsi="Arial" w:cs="Arial"/>
                <w:vertAlign w:val="superscript"/>
                <w:lang w:val="mn-MN"/>
              </w:rPr>
              <w:t>o</w:t>
            </w:r>
            <w:r w:rsidRPr="002876D8">
              <w:rPr>
                <w:rFonts w:ascii="Arial" w:eastAsia="Times New Roman" w:hAnsi="Arial" w:cs="Arial"/>
                <w:lang w:val="mn-MN"/>
              </w:rPr>
              <w:t>C</w:t>
            </w:r>
          </w:p>
        </w:tc>
      </w:tr>
    </w:tbl>
    <w:p w:rsidR="00220992" w:rsidRPr="002876D8" w:rsidRDefault="00220992" w:rsidP="00220992">
      <w:pPr>
        <w:jc w:val="both"/>
        <w:rPr>
          <w:rFonts w:ascii="Arial" w:hAnsi="Arial" w:cs="Arial"/>
          <w:sz w:val="18"/>
          <w:szCs w:val="18"/>
          <w:lang w:val="mn-MN"/>
        </w:rPr>
      </w:pPr>
      <w:r w:rsidRPr="002876D8">
        <w:rPr>
          <w:rFonts w:ascii="Arial" w:hAnsi="Arial" w:cs="Arial"/>
          <w:lang w:val="mn-MN"/>
        </w:rPr>
        <w:tab/>
      </w:r>
      <w:r w:rsidRPr="002876D8">
        <w:rPr>
          <w:rFonts w:ascii="Arial" w:hAnsi="Arial" w:cs="Arial"/>
          <w:sz w:val="18"/>
          <w:szCs w:val="18"/>
          <w:lang w:val="mn-MN"/>
        </w:rPr>
        <w:t>Эх үүсвэр:</w:t>
      </w:r>
      <w:r>
        <w:rPr>
          <w:rFonts w:ascii="Arial" w:hAnsi="Arial" w:cs="Arial"/>
          <w:sz w:val="18"/>
          <w:szCs w:val="18"/>
          <w:lang w:val="mn-MN"/>
        </w:rPr>
        <w:t xml:space="preserve"> НҮБ, Эрчим хүчний статистикийн олон улсын зөвлөмж</w:t>
      </w:r>
      <w:r w:rsidRPr="002876D8">
        <w:rPr>
          <w:rFonts w:ascii="Arial" w:hAnsi="Arial" w:cs="Arial"/>
          <w:sz w:val="18"/>
          <w:szCs w:val="18"/>
          <w:lang w:val="mn-MN"/>
        </w:rPr>
        <w:t>, 2016</w:t>
      </w:r>
    </w:p>
    <w:p w:rsidR="00220992" w:rsidRPr="002876D8" w:rsidRDefault="00220992" w:rsidP="00220992">
      <w:pPr>
        <w:spacing w:before="240"/>
        <w:jc w:val="both"/>
        <w:rPr>
          <w:rFonts w:ascii="Arial" w:hAnsi="Arial" w:cs="Arial"/>
          <w:lang w:val="mn-MN"/>
        </w:rPr>
      </w:pPr>
      <w:r w:rsidRPr="002876D8">
        <w:rPr>
          <w:rFonts w:ascii="Arial" w:hAnsi="Arial" w:cs="Arial"/>
          <w:lang w:val="mn-MN"/>
        </w:rPr>
        <w:t>Авто</w:t>
      </w:r>
      <w:r>
        <w:rPr>
          <w:rFonts w:ascii="Arial" w:hAnsi="Arial" w:cs="Arial"/>
          <w:lang w:val="mn-MN"/>
        </w:rPr>
        <w:t xml:space="preserve"> түлш</w:t>
      </w:r>
      <w:r w:rsidRPr="002876D8">
        <w:rPr>
          <w:rFonts w:ascii="Arial" w:hAnsi="Arial" w:cs="Arial"/>
          <w:bCs/>
          <w:lang w:val="mn-MN"/>
        </w:rPr>
        <w:t xml:space="preserve"> </w:t>
      </w:r>
      <w:r w:rsidRPr="002876D8">
        <w:rPr>
          <w:rFonts w:ascii="Arial" w:hAnsi="Arial" w:cs="Arial"/>
          <w:lang w:val="mn-MN"/>
        </w:rPr>
        <w:t>нь онгоцноос бусад тээврийн хэрэгслийн дотоод шаталтын хөдөлгүүрт ашиглагддаг хөнгөн нүүрс-устөрөгчийн тос болно. Манай улсад октаны хэмжээнээс шалтгаалан авто</w:t>
      </w:r>
      <w:r>
        <w:rPr>
          <w:rFonts w:ascii="Arial" w:hAnsi="Arial" w:cs="Arial"/>
          <w:lang w:val="mn-MN"/>
        </w:rPr>
        <w:t xml:space="preserve"> түлшийг</w:t>
      </w:r>
      <w:r w:rsidRPr="002876D8">
        <w:rPr>
          <w:rFonts w:ascii="Arial" w:hAnsi="Arial" w:cs="Arial"/>
          <w:lang w:val="mn-MN"/>
        </w:rPr>
        <w:t xml:space="preserve"> А-80, Аи-92, Аи-95, Аи-98 гэж ангилдаг. </w:t>
      </w:r>
    </w:p>
    <w:p w:rsidR="00220992" w:rsidRPr="002876D8" w:rsidRDefault="00220992" w:rsidP="00220992">
      <w:pPr>
        <w:autoSpaceDE w:val="0"/>
        <w:autoSpaceDN w:val="0"/>
        <w:adjustRightInd w:val="0"/>
        <w:spacing w:before="240"/>
        <w:jc w:val="both"/>
        <w:rPr>
          <w:rFonts w:ascii="Arial" w:hAnsi="Arial" w:cs="Arial"/>
          <w:lang w:val="mn-MN"/>
        </w:rPr>
      </w:pPr>
      <w:r w:rsidRPr="002876D8">
        <w:rPr>
          <w:rFonts w:ascii="Arial" w:hAnsi="Arial" w:cs="Arial"/>
          <w:lang w:val="mn-MN"/>
        </w:rPr>
        <w:t xml:space="preserve">Керосиныг юуны өмнө тийрэлтэт хөдөлгүүрийн буюу онгоцны түлш, ахуйн халаалт, хоол хийхэд түлш болгон ашигладаг.  </w:t>
      </w:r>
    </w:p>
    <w:p w:rsidR="00220992" w:rsidRPr="002876D8" w:rsidRDefault="00220992" w:rsidP="00220992">
      <w:pPr>
        <w:spacing w:before="240"/>
        <w:jc w:val="both"/>
        <w:rPr>
          <w:rFonts w:ascii="Arial" w:hAnsi="Arial" w:cs="Arial"/>
          <w:lang w:val="mn-MN"/>
        </w:rPr>
      </w:pPr>
      <w:r w:rsidRPr="002876D8">
        <w:rPr>
          <w:rFonts w:ascii="Arial" w:hAnsi="Arial" w:cs="Arial"/>
          <w:lang w:val="mn-MN"/>
        </w:rPr>
        <w:t xml:space="preserve">Дизель түлшийг дизель хөдөлгүүрийн дотоод шаталтын түлш, зуухтай халаах системийн шатаах түлш, усан хийн гэрэлтүүлэх чадварыг нэмэгдүүлэх зорилгоор </w:t>
      </w:r>
      <w:r w:rsidRPr="002876D8">
        <w:rPr>
          <w:rFonts w:ascii="Arial" w:hAnsi="Arial" w:cs="Arial"/>
          <w:lang w:val="mn-MN"/>
        </w:rPr>
        <w:lastRenderedPageBreak/>
        <w:t>ашиглана</w:t>
      </w:r>
      <w:r>
        <w:rPr>
          <w:rFonts w:ascii="Arial" w:hAnsi="Arial" w:cs="Arial"/>
          <w:lang w:val="mn-MN"/>
        </w:rPr>
        <w:t xml:space="preserve">. </w:t>
      </w:r>
      <w:r w:rsidRPr="002876D8">
        <w:rPr>
          <w:rFonts w:ascii="Arial" w:hAnsi="Arial" w:cs="Arial"/>
          <w:bCs/>
          <w:lang w:val="mn-MN"/>
        </w:rPr>
        <w:t>Мазут</w:t>
      </w:r>
      <w:r w:rsidRPr="002876D8">
        <w:rPr>
          <w:rFonts w:ascii="Arial" w:hAnsi="Arial" w:cs="Arial"/>
          <w:lang w:val="mn-MN"/>
        </w:rPr>
        <w:t>ыг ихэвчлэн зуух, бойлерийн түлш болгон усан онгоц, үйлдвэрийн газрын томоохон халаалтын системд ашигладаг.</w:t>
      </w:r>
      <w:r>
        <w:rPr>
          <w:rFonts w:ascii="Arial" w:hAnsi="Arial" w:cs="Arial"/>
          <w:lang w:val="mn-MN"/>
        </w:rPr>
        <w:t xml:space="preserve"> </w:t>
      </w:r>
      <w:r w:rsidRPr="002876D8">
        <w:rPr>
          <w:rFonts w:ascii="Arial" w:hAnsi="Arial" w:cs="Arial"/>
          <w:lang w:val="mn-MN"/>
        </w:rPr>
        <w:t xml:space="preserve">Тос, тослох материалыг ихэвчлэн хоёр гадаргууны үрэлтийг багасгах буюу металл эдлэлийг тайрах, тасдах үйл ажиллагаанд хэрэглэдэг. </w:t>
      </w:r>
    </w:p>
    <w:p w:rsidR="00220992" w:rsidRPr="002876D8" w:rsidRDefault="004C22AB" w:rsidP="00220992">
      <w:pPr>
        <w:spacing w:before="240"/>
        <w:jc w:val="both"/>
        <w:rPr>
          <w:rFonts w:ascii="Arial" w:hAnsi="Arial" w:cs="Arial"/>
          <w:lang w:val="mn-MN"/>
        </w:rPr>
      </w:pPr>
      <w:r w:rsidRPr="00443BC0">
        <w:rPr>
          <w:rFonts w:ascii="Arial" w:hAnsi="Arial" w:cs="Arial"/>
          <w:b/>
          <w:bCs/>
          <w:lang w:val="mn-MN"/>
        </w:rPr>
        <w:t xml:space="preserve">Тээврийн зориулалтаас бусад үйл ажиллагаанд хэрэглэсэн шингэрүүлсэн хийн түлш </w:t>
      </w:r>
      <w:r w:rsidRPr="002876D8">
        <w:rPr>
          <w:rFonts w:ascii="Arial" w:hAnsi="Arial" w:cs="Arial"/>
          <w:b/>
          <w:lang w:val="mn-MN"/>
        </w:rPr>
        <w:t>(мөр</w:t>
      </w:r>
      <w:r>
        <w:rPr>
          <w:rFonts w:ascii="Arial" w:hAnsi="Arial" w:cs="Arial"/>
          <w:b/>
          <w:lang w:val="mn-MN"/>
        </w:rPr>
        <w:t xml:space="preserve"> 15</w:t>
      </w:r>
      <w:r w:rsidRPr="002876D8">
        <w:rPr>
          <w:rFonts w:ascii="Arial" w:hAnsi="Arial" w:cs="Arial"/>
          <w:b/>
          <w:lang w:val="mn-MN"/>
        </w:rPr>
        <w:t>),</w:t>
      </w:r>
      <w:r w:rsidRPr="00443BC0">
        <w:rPr>
          <w:rFonts w:ascii="Arial" w:hAnsi="Arial" w:cs="Arial"/>
          <w:b/>
          <w:lang w:val="mn-MN"/>
        </w:rPr>
        <w:t xml:space="preserve"> тээврийн зориулалтаар хэрэглэсэн шингэрүүлсэн хийн түлш </w:t>
      </w:r>
      <w:r w:rsidRPr="002876D8">
        <w:rPr>
          <w:rFonts w:ascii="Arial" w:hAnsi="Arial" w:cs="Arial"/>
          <w:b/>
          <w:lang w:val="mn-MN"/>
        </w:rPr>
        <w:t>(мөр</w:t>
      </w:r>
      <w:r>
        <w:rPr>
          <w:rFonts w:ascii="Arial" w:hAnsi="Arial" w:cs="Arial"/>
          <w:b/>
          <w:lang w:val="mn-MN"/>
        </w:rPr>
        <w:t xml:space="preserve"> 27)</w:t>
      </w:r>
      <w:r w:rsidR="00220992" w:rsidRPr="002876D8">
        <w:rPr>
          <w:rFonts w:ascii="Arial" w:hAnsi="Arial" w:cs="Arial"/>
          <w:b/>
          <w:lang w:val="mn-MN"/>
        </w:rPr>
        <w:t>:</w:t>
      </w:r>
      <w:r w:rsidR="00220992">
        <w:rPr>
          <w:rFonts w:ascii="Arial" w:hAnsi="Arial" w:cs="Arial"/>
          <w:lang w:val="mn-MN"/>
        </w:rPr>
        <w:t xml:space="preserve"> </w:t>
      </w:r>
      <w:r w:rsidR="00220992" w:rsidRPr="002876D8">
        <w:rPr>
          <w:rFonts w:ascii="Arial" w:hAnsi="Arial" w:cs="Arial"/>
          <w:lang w:val="mn-MN"/>
        </w:rPr>
        <w:t>Энгийн температур, даралтын нөхцөлд хийн хэлбэртэй, гэхдээ хадгалах, зөөх, тээвэрлэх зорилгоор шахаж, хөргөх замаар шингэрүүлсэн нүүрс-устөрөгч юм. Энэ төрөлд пропан (C</w:t>
      </w:r>
      <w:r w:rsidR="00220992" w:rsidRPr="002876D8">
        <w:rPr>
          <w:rFonts w:ascii="Arial" w:hAnsi="Arial" w:cs="Arial"/>
          <w:vertAlign w:val="subscript"/>
          <w:lang w:val="mn-MN"/>
        </w:rPr>
        <w:t>3</w:t>
      </w:r>
      <w:r w:rsidR="00220992" w:rsidRPr="002876D8">
        <w:rPr>
          <w:rFonts w:ascii="Arial" w:hAnsi="Arial" w:cs="Arial"/>
          <w:lang w:val="mn-MN"/>
        </w:rPr>
        <w:t>H</w:t>
      </w:r>
      <w:r w:rsidR="00220992" w:rsidRPr="002876D8">
        <w:rPr>
          <w:rFonts w:ascii="Arial" w:hAnsi="Arial" w:cs="Arial"/>
          <w:vertAlign w:val="subscript"/>
          <w:lang w:val="mn-MN"/>
        </w:rPr>
        <w:t>8</w:t>
      </w:r>
      <w:r w:rsidR="00220992" w:rsidRPr="002876D8">
        <w:rPr>
          <w:rFonts w:ascii="Arial" w:hAnsi="Arial" w:cs="Arial"/>
          <w:lang w:val="mn-MN"/>
        </w:rPr>
        <w:t>), бутан (C</w:t>
      </w:r>
      <w:r w:rsidR="00220992" w:rsidRPr="002876D8">
        <w:rPr>
          <w:rFonts w:ascii="Arial" w:hAnsi="Arial" w:cs="Arial"/>
          <w:vertAlign w:val="subscript"/>
          <w:lang w:val="mn-MN"/>
        </w:rPr>
        <w:t>4</w:t>
      </w:r>
      <w:r w:rsidR="00220992" w:rsidRPr="002876D8">
        <w:rPr>
          <w:rFonts w:ascii="Arial" w:hAnsi="Arial" w:cs="Arial"/>
          <w:lang w:val="mn-MN"/>
        </w:rPr>
        <w:t>H</w:t>
      </w:r>
      <w:r w:rsidR="00220992" w:rsidRPr="002876D8">
        <w:rPr>
          <w:rFonts w:ascii="Arial" w:hAnsi="Arial" w:cs="Arial"/>
          <w:vertAlign w:val="subscript"/>
          <w:lang w:val="mn-MN"/>
        </w:rPr>
        <w:t>10</w:t>
      </w:r>
      <w:r w:rsidR="00220992" w:rsidRPr="002876D8">
        <w:rPr>
          <w:rFonts w:ascii="Arial" w:hAnsi="Arial" w:cs="Arial"/>
          <w:lang w:val="mn-MN"/>
        </w:rPr>
        <w:t>), эсвэл энэ хоёрын хослолыг хамруулна. Нефть болон байгалийн хий боловсруулах үйлдвэрийн ялгах ба тогтворжуулах төхөөрөмжөөс гарсан этан (C</w:t>
      </w:r>
      <w:r w:rsidR="00220992" w:rsidRPr="002876D8">
        <w:rPr>
          <w:rFonts w:ascii="Arial" w:hAnsi="Arial" w:cs="Arial"/>
          <w:vertAlign w:val="subscript"/>
          <w:lang w:val="mn-MN"/>
        </w:rPr>
        <w:t>2</w:t>
      </w:r>
      <w:r w:rsidR="00220992" w:rsidRPr="002876D8">
        <w:rPr>
          <w:rFonts w:ascii="Arial" w:hAnsi="Arial" w:cs="Arial"/>
          <w:lang w:val="mn-MN"/>
        </w:rPr>
        <w:t>H</w:t>
      </w:r>
      <w:r w:rsidR="00220992" w:rsidRPr="002876D8">
        <w:rPr>
          <w:rFonts w:ascii="Arial" w:hAnsi="Arial" w:cs="Arial"/>
          <w:vertAlign w:val="subscript"/>
          <w:lang w:val="mn-MN"/>
        </w:rPr>
        <w:t>6</w:t>
      </w:r>
      <w:r w:rsidR="00220992" w:rsidRPr="002876D8">
        <w:rPr>
          <w:rFonts w:ascii="Arial" w:hAnsi="Arial" w:cs="Arial"/>
          <w:lang w:val="mn-MN"/>
        </w:rPr>
        <w:t xml:space="preserve">)-ийг мөн оруулна. Байгалийн хийг бага хэмжээний прополине, бутилине, изобутине, озобутилинетэй холиод тусгай даралттай саванд хадгалдаг.  </w:t>
      </w:r>
    </w:p>
    <w:p w:rsidR="00220992" w:rsidRPr="002876D8" w:rsidRDefault="00220992" w:rsidP="00220992">
      <w:pPr>
        <w:spacing w:before="240"/>
        <w:jc w:val="both"/>
        <w:rPr>
          <w:rFonts w:ascii="Arial" w:hAnsi="Arial" w:cs="Arial"/>
          <w:lang w:val="mn-MN"/>
        </w:rPr>
      </w:pPr>
      <w:r w:rsidRPr="002876D8">
        <w:rPr>
          <w:rFonts w:ascii="Arial" w:hAnsi="Arial" w:cs="Arial"/>
          <w:b/>
          <w:bCs/>
          <w:lang w:val="mn-MN"/>
        </w:rPr>
        <w:t>Нүүрс - бүгд</w:t>
      </w:r>
      <w:r w:rsidRPr="002876D8">
        <w:rPr>
          <w:rFonts w:ascii="Arial" w:hAnsi="Arial" w:cs="Arial"/>
          <w:lang w:val="mn-MN"/>
        </w:rPr>
        <w:t xml:space="preserve"> </w:t>
      </w:r>
      <w:r w:rsidRPr="002876D8">
        <w:rPr>
          <w:rFonts w:ascii="Arial" w:hAnsi="Arial" w:cs="Arial"/>
          <w:b/>
          <w:lang w:val="mn-MN"/>
        </w:rPr>
        <w:t xml:space="preserve">(мөр </w:t>
      </w:r>
      <w:r>
        <w:rPr>
          <w:rFonts w:ascii="Arial" w:hAnsi="Arial" w:cs="Arial"/>
          <w:b/>
          <w:lang w:val="mn-MN"/>
        </w:rPr>
        <w:t>32</w:t>
      </w:r>
      <w:r w:rsidRPr="002876D8">
        <w:rPr>
          <w:rFonts w:ascii="Arial" w:hAnsi="Arial" w:cs="Arial"/>
          <w:b/>
          <w:lang w:val="mn-MN"/>
        </w:rPr>
        <w:t>):</w:t>
      </w:r>
      <w:r w:rsidRPr="002876D8">
        <w:rPr>
          <w:rFonts w:ascii="Arial" w:hAnsi="Arial" w:cs="Arial"/>
          <w:lang w:val="mn-MN"/>
        </w:rPr>
        <w:t xml:space="preserve"> Тайлант хугацаанд тухайн аж ахуйн нэгж, байгууллагын хэрэглэсэн нүүрсний хэмжээг нөхнө. </w:t>
      </w:r>
      <w:r>
        <w:rPr>
          <w:rFonts w:ascii="Arial" w:hAnsi="Arial" w:cs="Arial"/>
          <w:lang w:val="mn-MN"/>
        </w:rPr>
        <w:t>Мөр 33</w:t>
      </w:r>
      <w:r>
        <w:rPr>
          <w:rFonts w:ascii="Arial" w:hAnsi="Arial" w:cs="Arial"/>
        </w:rPr>
        <w:t>-</w:t>
      </w:r>
      <w:r>
        <w:rPr>
          <w:rFonts w:ascii="Arial" w:hAnsi="Arial" w:cs="Arial"/>
          <w:lang w:val="mn-MN"/>
        </w:rPr>
        <w:t>40</w:t>
      </w:r>
      <w:r>
        <w:rPr>
          <w:rFonts w:ascii="Arial" w:hAnsi="Arial" w:cs="Arial"/>
        </w:rPr>
        <w:t>-д</w:t>
      </w:r>
      <w:r>
        <w:rPr>
          <w:rFonts w:ascii="Arial" w:hAnsi="Arial" w:cs="Arial"/>
          <w:lang w:val="mn-MN"/>
        </w:rPr>
        <w:t xml:space="preserve"> </w:t>
      </w:r>
      <w:r w:rsidRPr="002876D8">
        <w:rPr>
          <w:rFonts w:ascii="Arial" w:hAnsi="Arial" w:cs="Arial"/>
          <w:lang w:val="mn-MN"/>
        </w:rPr>
        <w:t>тайлант хугацаанд хэрэглэсэн нүүрсний хэмжээг уурхай тус бүрээр ангилан харуулна. Багануур, Шарын гол, Шивээ-Овоо, Тавантолгой, Адуунчулуун</w:t>
      </w:r>
      <w:r>
        <w:rPr>
          <w:rFonts w:ascii="Arial" w:hAnsi="Arial" w:cs="Arial"/>
          <w:lang w:val="mn-MN"/>
        </w:rPr>
        <w:t xml:space="preserve"> </w:t>
      </w:r>
      <w:r w:rsidRPr="002876D8">
        <w:rPr>
          <w:rFonts w:ascii="Arial" w:hAnsi="Arial" w:cs="Arial"/>
          <w:lang w:val="mn-MN"/>
        </w:rPr>
        <w:t>мөр</w:t>
      </w:r>
      <w:r>
        <w:rPr>
          <w:rFonts w:ascii="Arial" w:hAnsi="Arial" w:cs="Arial"/>
        </w:rPr>
        <w:t xml:space="preserve"> </w:t>
      </w:r>
      <w:r>
        <w:rPr>
          <w:rFonts w:ascii="Arial" w:hAnsi="Arial" w:cs="Arial"/>
          <w:lang w:val="mn-MN"/>
        </w:rPr>
        <w:t>33</w:t>
      </w:r>
      <w:r>
        <w:rPr>
          <w:rFonts w:ascii="Arial" w:hAnsi="Arial" w:cs="Arial"/>
        </w:rPr>
        <w:t>-</w:t>
      </w:r>
      <w:r>
        <w:rPr>
          <w:rFonts w:ascii="Arial" w:hAnsi="Arial" w:cs="Arial"/>
          <w:lang w:val="mn-MN"/>
        </w:rPr>
        <w:t>37-д</w:t>
      </w:r>
      <w:r w:rsidRPr="002876D8">
        <w:rPr>
          <w:rFonts w:ascii="Arial" w:hAnsi="Arial" w:cs="Arial"/>
          <w:lang w:val="mn-MN"/>
        </w:rPr>
        <w:t xml:space="preserve"> зэрэг уурхайгаас бусад уурхайн нүүрсийг хэрэглэсэн тохиолдолд </w:t>
      </w:r>
      <w:r>
        <w:rPr>
          <w:rFonts w:ascii="Arial" w:hAnsi="Arial" w:cs="Arial"/>
          <w:lang w:val="mn-MN"/>
        </w:rPr>
        <w:t xml:space="preserve">мөр 38-40-д </w:t>
      </w:r>
      <w:r w:rsidRPr="002876D8">
        <w:rPr>
          <w:rFonts w:ascii="Arial" w:hAnsi="Arial" w:cs="Arial"/>
          <w:lang w:val="mn-MN"/>
        </w:rPr>
        <w:t xml:space="preserve">уурхайн нэр, нүүрсний төрөл (чулуун, хүрэн)-ийг бичиж, хэрэглэсэн нүүрсний хэмжээг харгалзах нүдэнд нөхнө.  </w:t>
      </w:r>
    </w:p>
    <w:p w:rsidR="00220992" w:rsidRPr="002876D8" w:rsidRDefault="00220992" w:rsidP="00220992">
      <w:pPr>
        <w:spacing w:before="240"/>
        <w:jc w:val="both"/>
        <w:rPr>
          <w:rFonts w:ascii="Arial" w:hAnsi="Arial" w:cs="Arial"/>
          <w:bCs/>
          <w:lang w:val="mn-MN"/>
        </w:rPr>
      </w:pPr>
      <w:r w:rsidRPr="002876D8">
        <w:rPr>
          <w:rFonts w:ascii="Arial" w:hAnsi="Arial" w:cs="Arial"/>
          <w:b/>
          <w:bCs/>
          <w:lang w:val="mn-MN"/>
        </w:rPr>
        <w:t xml:space="preserve">Битумжсан занар, битумжсан элс </w:t>
      </w:r>
      <w:r>
        <w:rPr>
          <w:rFonts w:ascii="Arial" w:hAnsi="Arial" w:cs="Arial"/>
          <w:bCs/>
          <w:lang w:val="mn-MN"/>
        </w:rPr>
        <w:t>хэрэглэсэн тохиолдолд мөр 41-д мэдээл</w:t>
      </w:r>
      <w:r w:rsidRPr="002876D8">
        <w:rPr>
          <w:rFonts w:ascii="Arial" w:hAnsi="Arial" w:cs="Arial"/>
          <w:bCs/>
          <w:lang w:val="mn-MN"/>
        </w:rPr>
        <w:t xml:space="preserve">лээ нөхнө. </w:t>
      </w:r>
    </w:p>
    <w:p w:rsidR="00220992" w:rsidRPr="002876D8" w:rsidRDefault="00220992" w:rsidP="00220992">
      <w:pPr>
        <w:spacing w:before="240"/>
        <w:jc w:val="both"/>
        <w:rPr>
          <w:rFonts w:ascii="Arial" w:hAnsi="Arial" w:cs="Arial"/>
          <w:lang w:val="mn-MN"/>
        </w:rPr>
      </w:pPr>
      <w:r w:rsidRPr="002876D8">
        <w:rPr>
          <w:rFonts w:ascii="Arial" w:hAnsi="Arial" w:cs="Arial"/>
          <w:bCs/>
          <w:lang w:val="mn-MN"/>
        </w:rPr>
        <w:t xml:space="preserve">Шууд болон шууд бус аргаар биомассаас гаргаж авсан түлшийг </w:t>
      </w:r>
      <w:r w:rsidRPr="008B44FF">
        <w:rPr>
          <w:rFonts w:ascii="Arial" w:hAnsi="Arial" w:cs="Arial"/>
          <w:b/>
          <w:bCs/>
          <w:lang w:val="mn-MN"/>
        </w:rPr>
        <w:t xml:space="preserve">биотүлш </w:t>
      </w:r>
      <w:r w:rsidRPr="002876D8">
        <w:rPr>
          <w:rFonts w:ascii="Arial" w:hAnsi="Arial" w:cs="Arial"/>
          <w:bCs/>
          <w:lang w:val="mn-MN"/>
        </w:rPr>
        <w:t>гэнэ. Биотүлш нь хатуу буюу шингэн хэлбэрээр олон төрөл байдаг бөгөөд зөвхөн түлшний мод, хаягдал мод, модны дайвар</w:t>
      </w:r>
      <w:r w:rsidRPr="002876D8">
        <w:rPr>
          <w:rFonts w:ascii="Arial" w:hAnsi="Arial" w:cs="Arial"/>
          <w:lang w:val="mn-MN"/>
        </w:rPr>
        <w:t xml:space="preserve">, шингэн биотүлшны зарцуулалтыг энэ маягтаар мэдээлнэ. </w:t>
      </w:r>
      <w:r>
        <w:rPr>
          <w:rFonts w:ascii="Arial" w:hAnsi="Arial" w:cs="Arial"/>
          <w:lang w:val="mn-MN"/>
        </w:rPr>
        <w:t>М</w:t>
      </w:r>
      <w:r w:rsidRPr="002876D8">
        <w:rPr>
          <w:rFonts w:ascii="Arial" w:hAnsi="Arial" w:cs="Arial"/>
          <w:lang w:val="mn-MN"/>
        </w:rPr>
        <w:t>өр</w:t>
      </w:r>
      <w:r>
        <w:rPr>
          <w:rFonts w:ascii="Arial" w:hAnsi="Arial" w:cs="Arial"/>
          <w:lang w:val="mn-MN"/>
        </w:rPr>
        <w:t xml:space="preserve"> 42-</w:t>
      </w:r>
      <w:r w:rsidRPr="002876D8">
        <w:rPr>
          <w:rFonts w:ascii="Arial" w:hAnsi="Arial" w:cs="Arial"/>
          <w:lang w:val="mn-MN"/>
        </w:rPr>
        <w:t>г нөхөх</w:t>
      </w:r>
      <w:r>
        <w:rPr>
          <w:rFonts w:ascii="Arial" w:hAnsi="Arial" w:cs="Arial"/>
          <w:lang w:val="mn-MN"/>
        </w:rPr>
        <w:t>гүй</w:t>
      </w:r>
      <w:r w:rsidRPr="002876D8">
        <w:rPr>
          <w:rFonts w:ascii="Arial" w:hAnsi="Arial" w:cs="Arial"/>
          <w:lang w:val="mn-MN"/>
        </w:rPr>
        <w:t xml:space="preserve">. </w:t>
      </w:r>
    </w:p>
    <w:p w:rsidR="00220992" w:rsidRPr="002876D8" w:rsidRDefault="00220992" w:rsidP="00220992">
      <w:pPr>
        <w:spacing w:before="240"/>
        <w:jc w:val="both"/>
        <w:rPr>
          <w:rFonts w:ascii="Arial" w:hAnsi="Arial" w:cs="Arial"/>
          <w:lang w:val="mn-MN"/>
        </w:rPr>
      </w:pPr>
      <w:r w:rsidRPr="002876D8">
        <w:rPr>
          <w:rFonts w:ascii="Arial" w:hAnsi="Arial" w:cs="Arial"/>
          <w:b/>
          <w:bCs/>
          <w:lang w:val="mn-MN"/>
        </w:rPr>
        <w:t xml:space="preserve">Түлшний мод, хаягдал мод, модны дайвар </w:t>
      </w:r>
      <w:r w:rsidRPr="002876D8">
        <w:rPr>
          <w:rFonts w:ascii="Arial" w:hAnsi="Arial" w:cs="Arial"/>
          <w:b/>
          <w:lang w:val="mn-MN"/>
        </w:rPr>
        <w:t>(мөр</w:t>
      </w:r>
      <w:r w:rsidR="00AD1480">
        <w:rPr>
          <w:rFonts w:ascii="Arial" w:hAnsi="Arial" w:cs="Arial"/>
          <w:b/>
          <w:lang w:val="mn-MN"/>
        </w:rPr>
        <w:t xml:space="preserve"> </w:t>
      </w:r>
      <w:r>
        <w:rPr>
          <w:rFonts w:ascii="Arial" w:hAnsi="Arial" w:cs="Arial"/>
          <w:b/>
          <w:lang w:val="mn-MN"/>
        </w:rPr>
        <w:t>43</w:t>
      </w:r>
      <w:r w:rsidRPr="002876D8">
        <w:rPr>
          <w:rFonts w:ascii="Arial" w:hAnsi="Arial" w:cs="Arial"/>
          <w:b/>
          <w:lang w:val="mn-MN"/>
        </w:rPr>
        <w:t xml:space="preserve">): </w:t>
      </w:r>
      <w:r w:rsidRPr="002876D8">
        <w:rPr>
          <w:rFonts w:ascii="Arial" w:hAnsi="Arial" w:cs="Arial"/>
          <w:lang w:val="mn-MN"/>
        </w:rPr>
        <w:t>Эдгээр</w:t>
      </w:r>
      <w:r w:rsidRPr="002876D8">
        <w:rPr>
          <w:rFonts w:ascii="Arial" w:hAnsi="Arial" w:cs="Arial"/>
          <w:b/>
          <w:lang w:val="mn-MN"/>
        </w:rPr>
        <w:t xml:space="preserve"> </w:t>
      </w:r>
      <w:r w:rsidRPr="002876D8">
        <w:rPr>
          <w:rFonts w:ascii="Arial" w:hAnsi="Arial" w:cs="Arial"/>
          <w:lang w:val="mn-MN"/>
        </w:rPr>
        <w:t xml:space="preserve">биотүлш нь хатуу биотүлш бөгөөд түлшний зориулалтаар шууд ашигласан бүхий л модны хэмжээг энд оруулна.  Модны нүүрс үйлдвэрлэхэд хэрэглэсэн түлшний модны болон модны үртэс шахаж гаргасан түлшний хэмжээг энд оруулахгүй.  </w:t>
      </w:r>
    </w:p>
    <w:p w:rsidR="00220992" w:rsidRPr="002876D8" w:rsidRDefault="00220992" w:rsidP="00220992">
      <w:pPr>
        <w:spacing w:before="240"/>
        <w:jc w:val="both"/>
        <w:rPr>
          <w:rFonts w:ascii="Arial" w:hAnsi="Arial" w:cs="Arial"/>
          <w:lang w:val="mn-MN"/>
        </w:rPr>
      </w:pPr>
      <w:r w:rsidRPr="002876D8">
        <w:rPr>
          <w:rFonts w:ascii="Arial" w:hAnsi="Arial" w:cs="Arial"/>
          <w:b/>
          <w:lang w:val="mn-MN"/>
        </w:rPr>
        <w:t>Шингэн биотүлш (</w:t>
      </w:r>
      <w:r>
        <w:rPr>
          <w:rFonts w:ascii="Arial" w:hAnsi="Arial" w:cs="Arial"/>
          <w:b/>
          <w:lang w:val="mn-MN"/>
        </w:rPr>
        <w:t>мөр 44</w:t>
      </w:r>
      <w:r w:rsidRPr="002876D8">
        <w:rPr>
          <w:rFonts w:ascii="Arial" w:hAnsi="Arial" w:cs="Arial"/>
          <w:b/>
          <w:lang w:val="mn-MN"/>
        </w:rPr>
        <w:t>):</w:t>
      </w:r>
      <w:r w:rsidRPr="002876D8">
        <w:rPr>
          <w:rFonts w:ascii="Arial" w:hAnsi="Arial" w:cs="Arial"/>
          <w:lang w:val="mn-MN"/>
        </w:rPr>
        <w:t xml:space="preserve"> </w:t>
      </w:r>
      <w:r>
        <w:rPr>
          <w:rFonts w:ascii="Arial" w:hAnsi="Arial" w:cs="Arial"/>
          <w:lang w:val="mn-MN"/>
        </w:rPr>
        <w:t>Шингэн био</w:t>
      </w:r>
      <w:r w:rsidRPr="002876D8">
        <w:rPr>
          <w:rFonts w:ascii="Arial" w:hAnsi="Arial" w:cs="Arial"/>
          <w:lang w:val="mn-MN"/>
        </w:rPr>
        <w:t>түлшэнд биобензин, биодизелийн түлш, хөдөлгүүрийн био керосин болон бусад шингэн биотүлш орн</w:t>
      </w:r>
      <w:r>
        <w:rPr>
          <w:rFonts w:ascii="Arial" w:hAnsi="Arial" w:cs="Arial"/>
          <w:lang w:val="mn-MN"/>
        </w:rPr>
        <w:t>о. Эдгээр түлшийг ихэвчлэн тээв</w:t>
      </w:r>
      <w:r w:rsidRPr="002876D8">
        <w:rPr>
          <w:rFonts w:ascii="Arial" w:hAnsi="Arial" w:cs="Arial"/>
          <w:lang w:val="mn-MN"/>
        </w:rPr>
        <w:t xml:space="preserve">рийн салбарт буюу цахилгаан үйлдвэрлэл, суурин хөдөлгүүрт ашигладаг. </w:t>
      </w:r>
    </w:p>
    <w:p w:rsidR="00220992" w:rsidRPr="002876D8" w:rsidRDefault="00220992" w:rsidP="00220992">
      <w:pPr>
        <w:spacing w:before="240"/>
        <w:jc w:val="both"/>
        <w:rPr>
          <w:rFonts w:ascii="Arial" w:hAnsi="Arial" w:cs="Arial"/>
          <w:lang w:val="mn-MN"/>
        </w:rPr>
      </w:pPr>
      <w:r w:rsidRPr="002876D8">
        <w:rPr>
          <w:rFonts w:ascii="Arial" w:hAnsi="Arial" w:cs="Arial"/>
          <w:b/>
          <w:bCs/>
          <w:lang w:val="mn-MN"/>
        </w:rPr>
        <w:t>Бусад</w:t>
      </w:r>
      <w:r w:rsidRPr="002876D8">
        <w:rPr>
          <w:rFonts w:ascii="Arial" w:hAnsi="Arial" w:cs="Arial"/>
          <w:lang w:val="mn-MN"/>
        </w:rPr>
        <w:t xml:space="preserve"> </w:t>
      </w:r>
      <w:r w:rsidRPr="002876D8">
        <w:rPr>
          <w:rFonts w:ascii="Arial" w:hAnsi="Arial" w:cs="Arial"/>
          <w:b/>
          <w:lang w:val="mn-MN"/>
        </w:rPr>
        <w:t>(мөр</w:t>
      </w:r>
      <w:r>
        <w:rPr>
          <w:rFonts w:ascii="Arial" w:hAnsi="Arial" w:cs="Arial"/>
          <w:b/>
          <w:lang w:val="mn-MN"/>
        </w:rPr>
        <w:t xml:space="preserve"> 45, 46</w:t>
      </w:r>
      <w:r w:rsidRPr="002876D8">
        <w:rPr>
          <w:rFonts w:ascii="Arial" w:hAnsi="Arial" w:cs="Arial"/>
          <w:b/>
          <w:lang w:val="mn-MN"/>
        </w:rPr>
        <w:t xml:space="preserve">): </w:t>
      </w:r>
      <w:r w:rsidRPr="002876D8">
        <w:rPr>
          <w:rFonts w:ascii="Arial" w:hAnsi="Arial" w:cs="Arial"/>
          <w:lang w:val="mn-MN"/>
        </w:rPr>
        <w:t xml:space="preserve">Түлшний зориулалтаар шууд ашигласан сүрэл, аргал хөрзөн зэрэг биомассын болон бусад түлшний хэрэглээг оруулна. Тухайн төрлийн түлшний </w:t>
      </w:r>
      <w:r>
        <w:rPr>
          <w:rFonts w:ascii="Arial" w:hAnsi="Arial" w:cs="Arial"/>
          <w:lang w:val="mn-MN"/>
        </w:rPr>
        <w:t>нэр</w:t>
      </w:r>
      <w:r w:rsidRPr="002876D8">
        <w:rPr>
          <w:rFonts w:ascii="Arial" w:hAnsi="Arial" w:cs="Arial"/>
          <w:lang w:val="mn-MN"/>
        </w:rPr>
        <w:t xml:space="preserve">, хэмжих </w:t>
      </w:r>
      <w:r>
        <w:rPr>
          <w:rFonts w:ascii="Arial" w:hAnsi="Arial" w:cs="Arial"/>
          <w:lang w:val="mn-MN"/>
        </w:rPr>
        <w:t>нэгжийг нөхнө</w:t>
      </w:r>
      <w:r w:rsidRPr="002876D8">
        <w:rPr>
          <w:rFonts w:ascii="Arial" w:hAnsi="Arial" w:cs="Arial"/>
          <w:lang w:val="mn-MN"/>
        </w:rPr>
        <w:t>.</w:t>
      </w:r>
    </w:p>
    <w:p w:rsidR="00220992" w:rsidRDefault="00220992" w:rsidP="00220992">
      <w:pPr>
        <w:spacing w:before="240"/>
        <w:jc w:val="center"/>
        <w:rPr>
          <w:rFonts w:ascii="Arial" w:hAnsi="Arial" w:cs="Arial"/>
          <w:lang w:val="mn-MN"/>
        </w:rPr>
      </w:pPr>
    </w:p>
    <w:p w:rsidR="00220992" w:rsidRPr="002876D8" w:rsidRDefault="00220992" w:rsidP="00220992">
      <w:pPr>
        <w:spacing w:before="240"/>
        <w:jc w:val="center"/>
        <w:rPr>
          <w:rFonts w:ascii="Arial" w:hAnsi="Arial" w:cs="Arial"/>
          <w:lang w:val="mn-MN"/>
        </w:rPr>
      </w:pPr>
      <w:r w:rsidRPr="002876D8">
        <w:rPr>
          <w:rFonts w:ascii="Arial" w:hAnsi="Arial" w:cs="Arial"/>
          <w:lang w:val="mn-MN"/>
        </w:rPr>
        <w:t>Үндэсний статистикийн хороо,</w:t>
      </w:r>
      <w:r w:rsidRPr="009621B5">
        <w:rPr>
          <w:rFonts w:ascii="Arial" w:hAnsi="Arial" w:cs="Arial"/>
          <w:lang w:val="mn-MN"/>
        </w:rPr>
        <w:t xml:space="preserve"> </w:t>
      </w:r>
      <w:r w:rsidRPr="002876D8">
        <w:rPr>
          <w:rFonts w:ascii="Arial" w:hAnsi="Arial" w:cs="Arial"/>
          <w:lang w:val="mn-MN"/>
        </w:rPr>
        <w:t xml:space="preserve">Утас: </w:t>
      </w:r>
      <w:r>
        <w:rPr>
          <w:rFonts w:ascii="Arial" w:hAnsi="Arial" w:cs="Arial"/>
          <w:lang w:val="mn-MN"/>
        </w:rPr>
        <w:t>261502</w:t>
      </w:r>
    </w:p>
    <w:p w:rsidR="00E543F6" w:rsidRPr="00097B35" w:rsidRDefault="00220992" w:rsidP="007B6964">
      <w:pPr>
        <w:spacing w:before="240"/>
        <w:jc w:val="center"/>
        <w:rPr>
          <w:rFonts w:ascii="Arial" w:hAnsi="Arial" w:cs="Arial"/>
          <w:lang w:val="mn-MN"/>
        </w:rPr>
      </w:pPr>
      <w:r>
        <w:rPr>
          <w:rFonts w:ascii="Arial" w:hAnsi="Arial" w:cs="Arial"/>
          <w:lang w:val="mn-MN"/>
        </w:rPr>
        <w:t>Азийн х</w:t>
      </w:r>
      <w:r w:rsidRPr="002876D8">
        <w:rPr>
          <w:rFonts w:ascii="Arial" w:hAnsi="Arial" w:cs="Arial"/>
          <w:lang w:val="mn-MN"/>
        </w:rPr>
        <w:t>өгжлийн</w:t>
      </w:r>
      <w:r>
        <w:rPr>
          <w:rFonts w:ascii="Arial" w:hAnsi="Arial" w:cs="Arial"/>
          <w:lang w:val="mn-MN"/>
        </w:rPr>
        <w:t xml:space="preserve"> б</w:t>
      </w:r>
      <w:r w:rsidRPr="002876D8">
        <w:rPr>
          <w:rFonts w:ascii="Arial" w:hAnsi="Arial" w:cs="Arial"/>
          <w:lang w:val="mn-MN"/>
        </w:rPr>
        <w:t>анкны "Байгаль орчин-эдийн засгийн данс байгуулах чадавхийг бэхжүүлэх</w:t>
      </w:r>
      <w:r>
        <w:rPr>
          <w:rFonts w:ascii="Arial" w:hAnsi="Arial" w:cs="Arial"/>
          <w:lang w:val="mn-MN"/>
        </w:rPr>
        <w:t xml:space="preserve"> нь</w:t>
      </w:r>
      <w:r w:rsidRPr="002876D8">
        <w:rPr>
          <w:rFonts w:ascii="Arial" w:hAnsi="Arial" w:cs="Arial"/>
          <w:lang w:val="mn-MN"/>
        </w:rPr>
        <w:t>" төсөл</w:t>
      </w:r>
      <w:r>
        <w:rPr>
          <w:rFonts w:ascii="Arial" w:hAnsi="Arial" w:cs="Arial"/>
          <w:lang w:val="mn-MN"/>
        </w:rPr>
        <w:t xml:space="preserve">, </w:t>
      </w:r>
      <w:r w:rsidRPr="002876D8">
        <w:rPr>
          <w:rFonts w:ascii="Arial" w:hAnsi="Arial" w:cs="Arial"/>
          <w:lang w:val="mn-MN"/>
        </w:rPr>
        <w:t>Утас: 322311</w:t>
      </w:r>
    </w:p>
    <w:sectPr w:rsidR="00E543F6" w:rsidRPr="00097B35" w:rsidSect="007B6964">
      <w:footerReference w:type="default" r:id="rId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BE" w:rsidRDefault="00DE19BE" w:rsidP="00CE6E6A">
      <w:pPr>
        <w:spacing w:after="0" w:line="240" w:lineRule="auto"/>
      </w:pPr>
      <w:r>
        <w:separator/>
      </w:r>
    </w:p>
  </w:endnote>
  <w:endnote w:type="continuationSeparator" w:id="0">
    <w:p w:rsidR="00DE19BE" w:rsidRDefault="00DE19BE" w:rsidP="00CE6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E98" w:rsidRDefault="0011145B">
    <w:pPr>
      <w:pStyle w:val="Footer"/>
      <w:jc w:val="center"/>
    </w:pPr>
    <w:r>
      <w:fldChar w:fldCharType="begin"/>
    </w:r>
    <w:r w:rsidR="0049030F">
      <w:instrText xml:space="preserve"> PAGE   \* MERGEFORMAT </w:instrText>
    </w:r>
    <w:r>
      <w:fldChar w:fldCharType="separate"/>
    </w:r>
    <w:r w:rsidR="008060CE">
      <w:rPr>
        <w:noProof/>
      </w:rPr>
      <w:t>2</w:t>
    </w:r>
    <w:r>
      <w:rPr>
        <w:noProof/>
      </w:rPr>
      <w:fldChar w:fldCharType="end"/>
    </w:r>
  </w:p>
  <w:p w:rsidR="00A40E98" w:rsidRDefault="00A40E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BE" w:rsidRDefault="00DE19BE" w:rsidP="00CE6E6A">
      <w:pPr>
        <w:spacing w:after="0" w:line="240" w:lineRule="auto"/>
      </w:pPr>
      <w:r>
        <w:separator/>
      </w:r>
    </w:p>
  </w:footnote>
  <w:footnote w:type="continuationSeparator" w:id="0">
    <w:p w:rsidR="00DE19BE" w:rsidRDefault="00DE19BE" w:rsidP="00CE6E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A626F"/>
    <w:multiLevelType w:val="hybridMultilevel"/>
    <w:tmpl w:val="025E4F0A"/>
    <w:lvl w:ilvl="0" w:tplc="329E3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34C67"/>
    <w:rsid w:val="000112ED"/>
    <w:rsid w:val="00012B96"/>
    <w:rsid w:val="00036097"/>
    <w:rsid w:val="000551BC"/>
    <w:rsid w:val="00072839"/>
    <w:rsid w:val="00081C00"/>
    <w:rsid w:val="0009479B"/>
    <w:rsid w:val="0009485C"/>
    <w:rsid w:val="00097B35"/>
    <w:rsid w:val="000B7D68"/>
    <w:rsid w:val="000E174D"/>
    <w:rsid w:val="0011145B"/>
    <w:rsid w:val="00116956"/>
    <w:rsid w:val="00125C48"/>
    <w:rsid w:val="00145EE8"/>
    <w:rsid w:val="00147D1A"/>
    <w:rsid w:val="0016245C"/>
    <w:rsid w:val="0017235F"/>
    <w:rsid w:val="001A4461"/>
    <w:rsid w:val="001B0DAB"/>
    <w:rsid w:val="001D6706"/>
    <w:rsid w:val="001E36F7"/>
    <w:rsid w:val="001F0F6C"/>
    <w:rsid w:val="001F49F8"/>
    <w:rsid w:val="002008EA"/>
    <w:rsid w:val="00201E5C"/>
    <w:rsid w:val="00220992"/>
    <w:rsid w:val="00231F0F"/>
    <w:rsid w:val="002437CE"/>
    <w:rsid w:val="002820B8"/>
    <w:rsid w:val="002904CF"/>
    <w:rsid w:val="002A52AD"/>
    <w:rsid w:val="002C41F7"/>
    <w:rsid w:val="002C5971"/>
    <w:rsid w:val="002D0DFB"/>
    <w:rsid w:val="002F2CB9"/>
    <w:rsid w:val="002F50AE"/>
    <w:rsid w:val="00300D2A"/>
    <w:rsid w:val="00320DA0"/>
    <w:rsid w:val="00323E89"/>
    <w:rsid w:val="003338C0"/>
    <w:rsid w:val="00336FDD"/>
    <w:rsid w:val="00347CCD"/>
    <w:rsid w:val="00392E24"/>
    <w:rsid w:val="003A3147"/>
    <w:rsid w:val="003E2AA0"/>
    <w:rsid w:val="003E2D8D"/>
    <w:rsid w:val="0042234F"/>
    <w:rsid w:val="004246DB"/>
    <w:rsid w:val="00430850"/>
    <w:rsid w:val="00441A1D"/>
    <w:rsid w:val="00447A91"/>
    <w:rsid w:val="00454206"/>
    <w:rsid w:val="00460887"/>
    <w:rsid w:val="00462C94"/>
    <w:rsid w:val="0049030F"/>
    <w:rsid w:val="0049726B"/>
    <w:rsid w:val="004C22AB"/>
    <w:rsid w:val="004C3689"/>
    <w:rsid w:val="004C4BAB"/>
    <w:rsid w:val="004E24FD"/>
    <w:rsid w:val="00526889"/>
    <w:rsid w:val="00531779"/>
    <w:rsid w:val="00547C95"/>
    <w:rsid w:val="0055583A"/>
    <w:rsid w:val="00565AA4"/>
    <w:rsid w:val="00566A56"/>
    <w:rsid w:val="005A57A2"/>
    <w:rsid w:val="005C1CE7"/>
    <w:rsid w:val="005E2C6D"/>
    <w:rsid w:val="005E7FAD"/>
    <w:rsid w:val="00634C67"/>
    <w:rsid w:val="0064405D"/>
    <w:rsid w:val="00653400"/>
    <w:rsid w:val="006577F7"/>
    <w:rsid w:val="006640AE"/>
    <w:rsid w:val="00670E07"/>
    <w:rsid w:val="00680296"/>
    <w:rsid w:val="00683DD4"/>
    <w:rsid w:val="00696921"/>
    <w:rsid w:val="006E6A8B"/>
    <w:rsid w:val="006E6CC6"/>
    <w:rsid w:val="006F0FA6"/>
    <w:rsid w:val="006F2088"/>
    <w:rsid w:val="007533E3"/>
    <w:rsid w:val="007552B7"/>
    <w:rsid w:val="00783266"/>
    <w:rsid w:val="007B6964"/>
    <w:rsid w:val="007C3864"/>
    <w:rsid w:val="008060CE"/>
    <w:rsid w:val="00825268"/>
    <w:rsid w:val="00834FEE"/>
    <w:rsid w:val="008458D6"/>
    <w:rsid w:val="00864DF3"/>
    <w:rsid w:val="008E6958"/>
    <w:rsid w:val="008F007D"/>
    <w:rsid w:val="008F03AC"/>
    <w:rsid w:val="008F1DA6"/>
    <w:rsid w:val="008F3AB1"/>
    <w:rsid w:val="00914E49"/>
    <w:rsid w:val="0092235D"/>
    <w:rsid w:val="00942173"/>
    <w:rsid w:val="00943EF1"/>
    <w:rsid w:val="00953CD2"/>
    <w:rsid w:val="00953FCB"/>
    <w:rsid w:val="00961EED"/>
    <w:rsid w:val="009801E4"/>
    <w:rsid w:val="00996B87"/>
    <w:rsid w:val="009C6BA5"/>
    <w:rsid w:val="009D1F2D"/>
    <w:rsid w:val="00A211B0"/>
    <w:rsid w:val="00A37C41"/>
    <w:rsid w:val="00A40E98"/>
    <w:rsid w:val="00A55FC2"/>
    <w:rsid w:val="00A56FBE"/>
    <w:rsid w:val="00A9509B"/>
    <w:rsid w:val="00AB1E46"/>
    <w:rsid w:val="00AD1480"/>
    <w:rsid w:val="00AE0C1B"/>
    <w:rsid w:val="00B06F7B"/>
    <w:rsid w:val="00B10E5B"/>
    <w:rsid w:val="00B25082"/>
    <w:rsid w:val="00B26BE1"/>
    <w:rsid w:val="00B37A15"/>
    <w:rsid w:val="00BB2FC0"/>
    <w:rsid w:val="00BC116D"/>
    <w:rsid w:val="00BF4946"/>
    <w:rsid w:val="00C040A8"/>
    <w:rsid w:val="00C112BB"/>
    <w:rsid w:val="00C2385D"/>
    <w:rsid w:val="00C276FB"/>
    <w:rsid w:val="00C567D6"/>
    <w:rsid w:val="00C667D6"/>
    <w:rsid w:val="00C87262"/>
    <w:rsid w:val="00C93242"/>
    <w:rsid w:val="00CA7DC5"/>
    <w:rsid w:val="00CB1594"/>
    <w:rsid w:val="00CD008A"/>
    <w:rsid w:val="00CE4A55"/>
    <w:rsid w:val="00CE6E6A"/>
    <w:rsid w:val="00D40F75"/>
    <w:rsid w:val="00D500FF"/>
    <w:rsid w:val="00D92129"/>
    <w:rsid w:val="00DC0DA1"/>
    <w:rsid w:val="00DC498C"/>
    <w:rsid w:val="00DE096E"/>
    <w:rsid w:val="00DE19BE"/>
    <w:rsid w:val="00DF6E2F"/>
    <w:rsid w:val="00E05C5D"/>
    <w:rsid w:val="00E543F6"/>
    <w:rsid w:val="00E57FD2"/>
    <w:rsid w:val="00E7520C"/>
    <w:rsid w:val="00EA0F78"/>
    <w:rsid w:val="00EA4A66"/>
    <w:rsid w:val="00ED320A"/>
    <w:rsid w:val="00ED4340"/>
    <w:rsid w:val="00EE0822"/>
    <w:rsid w:val="00EE41BD"/>
    <w:rsid w:val="00EF5898"/>
    <w:rsid w:val="00EF710B"/>
    <w:rsid w:val="00F01A10"/>
    <w:rsid w:val="00F04823"/>
    <w:rsid w:val="00F13595"/>
    <w:rsid w:val="00F234BC"/>
    <w:rsid w:val="00F248D6"/>
    <w:rsid w:val="00F36753"/>
    <w:rsid w:val="00F4557A"/>
    <w:rsid w:val="00F71F13"/>
    <w:rsid w:val="00F738B4"/>
    <w:rsid w:val="00F7415D"/>
    <w:rsid w:val="00F9137E"/>
    <w:rsid w:val="00FA7471"/>
    <w:rsid w:val="00FD19F9"/>
    <w:rsid w:val="00FE0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66F81-93E1-480A-BD6F-31439D862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2B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00FF"/>
    <w:pPr>
      <w:spacing w:after="0" w:line="240" w:lineRule="auto"/>
      <w:ind w:left="720"/>
    </w:pPr>
    <w:rPr>
      <w:rFonts w:ascii="Times New Roman" w:eastAsia="Times New Roman" w:hAnsi="Times New Roman"/>
      <w:sz w:val="24"/>
      <w:szCs w:val="24"/>
    </w:rPr>
  </w:style>
  <w:style w:type="paragraph" w:styleId="Header">
    <w:name w:val="header"/>
    <w:basedOn w:val="Normal"/>
    <w:link w:val="HeaderChar"/>
    <w:uiPriority w:val="99"/>
    <w:semiHidden/>
    <w:unhideWhenUsed/>
    <w:rsid w:val="00CE6E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E6E6A"/>
  </w:style>
  <w:style w:type="paragraph" w:styleId="Footer">
    <w:name w:val="footer"/>
    <w:basedOn w:val="Normal"/>
    <w:link w:val="FooterChar"/>
    <w:uiPriority w:val="99"/>
    <w:unhideWhenUsed/>
    <w:rsid w:val="00CE6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6E6A"/>
  </w:style>
  <w:style w:type="table" w:styleId="TableGrid">
    <w:name w:val="Table Grid"/>
    <w:basedOn w:val="TableNormal"/>
    <w:uiPriority w:val="59"/>
    <w:rsid w:val="00BC1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74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gereltuya_a</dc:creator>
  <cp:lastModifiedBy>Gerelt-Od</cp:lastModifiedBy>
  <cp:revision>25</cp:revision>
  <cp:lastPrinted>2017-05-11T06:15:00Z</cp:lastPrinted>
  <dcterms:created xsi:type="dcterms:W3CDTF">2017-05-02T06:59:00Z</dcterms:created>
  <dcterms:modified xsi:type="dcterms:W3CDTF">2017-05-16T13:08:00Z</dcterms:modified>
</cp:coreProperties>
</file>