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FEE" w:rsidRPr="00155A5D" w:rsidRDefault="00A44E84">
      <w:pPr>
        <w:rPr>
          <w:rFonts w:ascii="Arial" w:hAnsi="Arial" w:cs="Arial"/>
        </w:rPr>
      </w:pPr>
      <w:r w:rsidRPr="00155A5D">
        <w:rPr>
          <w:rFonts w:ascii="Arial" w:hAnsi="Arial" w:cs="Arial"/>
          <w:noProof/>
        </w:rPr>
        <w:drawing>
          <wp:inline distT="0" distB="0" distL="0" distR="0">
            <wp:extent cx="6076950" cy="8924925"/>
            <wp:effectExtent l="19050" t="0" r="0" b="0"/>
            <wp:docPr id="1" name="Picture 0" descr="1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001.jpg"/>
                    <pic:cNvPicPr/>
                  </pic:nvPicPr>
                  <pic:blipFill>
                    <a:blip r:embed="rId9" cstate="print"/>
                    <a:stretch>
                      <a:fillRect/>
                    </a:stretch>
                  </pic:blipFill>
                  <pic:spPr>
                    <a:xfrm>
                      <a:off x="0" y="0"/>
                      <a:ext cx="6076950" cy="8924925"/>
                    </a:xfrm>
                    <a:prstGeom prst="rect">
                      <a:avLst/>
                    </a:prstGeom>
                  </pic:spPr>
                </pic:pic>
              </a:graphicData>
            </a:graphic>
          </wp:inline>
        </w:drawing>
      </w:r>
    </w:p>
    <w:p w:rsidR="00A44E84" w:rsidRPr="00155A5D" w:rsidRDefault="00A44E84" w:rsidP="00EC0FEC">
      <w:pPr>
        <w:autoSpaceDE w:val="0"/>
        <w:autoSpaceDN w:val="0"/>
        <w:adjustRightInd w:val="0"/>
        <w:spacing w:after="0" w:line="360" w:lineRule="auto"/>
        <w:jc w:val="both"/>
        <w:rPr>
          <w:rFonts w:ascii="Arial" w:hAnsi="Arial" w:cs="Arial"/>
          <w:b/>
          <w:color w:val="1F497D" w:themeColor="text2"/>
        </w:rPr>
      </w:pPr>
    </w:p>
    <w:p w:rsidR="00A44E84" w:rsidRPr="00155A5D" w:rsidRDefault="00A44E84" w:rsidP="00EC0FEC">
      <w:pPr>
        <w:autoSpaceDE w:val="0"/>
        <w:autoSpaceDN w:val="0"/>
        <w:adjustRightInd w:val="0"/>
        <w:spacing w:after="0" w:line="360" w:lineRule="auto"/>
        <w:jc w:val="both"/>
        <w:rPr>
          <w:rFonts w:ascii="Arial" w:hAnsi="Arial" w:cs="Arial"/>
          <w:b/>
          <w:color w:val="1F497D" w:themeColor="text2"/>
          <w:lang w:val="mn-MN"/>
        </w:rPr>
      </w:pPr>
      <w:r w:rsidRPr="00155A5D">
        <w:rPr>
          <w:rFonts w:ascii="Arial" w:hAnsi="Arial" w:cs="Arial"/>
          <w:b/>
          <w:color w:val="1F497D" w:themeColor="text2"/>
          <w:lang w:val="mn-MN"/>
        </w:rPr>
        <w:t>ГАРЧИГ</w:t>
      </w:r>
    </w:p>
    <w:p w:rsidR="00A44E84" w:rsidRPr="00155A5D" w:rsidRDefault="00A44E84" w:rsidP="00EC0FEC">
      <w:pPr>
        <w:autoSpaceDE w:val="0"/>
        <w:autoSpaceDN w:val="0"/>
        <w:adjustRightInd w:val="0"/>
        <w:spacing w:after="0" w:line="360" w:lineRule="auto"/>
        <w:jc w:val="both"/>
        <w:rPr>
          <w:rFonts w:ascii="Arial" w:hAnsi="Arial" w:cs="Arial"/>
          <w:b/>
          <w:lang w:val="mn-MN"/>
        </w:rPr>
      </w:pPr>
    </w:p>
    <w:p w:rsidR="00A44E84" w:rsidRPr="00155A5D" w:rsidRDefault="00A44E84" w:rsidP="00EC0FEC">
      <w:pPr>
        <w:pStyle w:val="ListParagraph"/>
        <w:numPr>
          <w:ilvl w:val="0"/>
          <w:numId w:val="6"/>
        </w:numPr>
        <w:autoSpaceDE w:val="0"/>
        <w:autoSpaceDN w:val="0"/>
        <w:adjustRightInd w:val="0"/>
        <w:spacing w:after="0" w:line="360" w:lineRule="auto"/>
        <w:jc w:val="both"/>
        <w:rPr>
          <w:rFonts w:ascii="Arial" w:hAnsi="Arial" w:cs="Arial"/>
          <w:lang w:val="mn-MN"/>
        </w:rPr>
      </w:pPr>
      <w:proofErr w:type="spellStart"/>
      <w:r w:rsidRPr="00155A5D">
        <w:rPr>
          <w:rFonts w:ascii="Arial" w:hAnsi="Arial" w:cs="Arial"/>
        </w:rPr>
        <w:t>Аймгийн</w:t>
      </w:r>
      <w:proofErr w:type="spellEnd"/>
      <w:r w:rsidRPr="00155A5D">
        <w:rPr>
          <w:rFonts w:ascii="Arial" w:hAnsi="Arial" w:cs="Arial"/>
        </w:rPr>
        <w:t xml:space="preserve"> </w:t>
      </w: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w:t>
      </w:r>
      <w:proofErr w:type="spellEnd"/>
      <w:r w:rsidRPr="00155A5D">
        <w:rPr>
          <w:rFonts w:ascii="Arial" w:hAnsi="Arial" w:cs="Arial"/>
        </w:rPr>
        <w:t xml:space="preserve"> </w:t>
      </w:r>
      <w:proofErr w:type="spellStart"/>
      <w:r w:rsidRPr="00155A5D">
        <w:rPr>
          <w:rFonts w:ascii="Arial" w:hAnsi="Arial" w:cs="Arial"/>
        </w:rPr>
        <w:t>барилгын</w:t>
      </w:r>
      <w:proofErr w:type="spellEnd"/>
      <w:r w:rsidRPr="00155A5D">
        <w:rPr>
          <w:rFonts w:ascii="Arial" w:hAnsi="Arial" w:cs="Arial"/>
        </w:rPr>
        <w:t xml:space="preserve"> </w:t>
      </w:r>
      <w:proofErr w:type="spellStart"/>
      <w:r w:rsidRPr="00155A5D">
        <w:rPr>
          <w:rFonts w:ascii="Arial" w:hAnsi="Arial" w:cs="Arial"/>
        </w:rPr>
        <w:t>салбарын</w:t>
      </w:r>
      <w:proofErr w:type="spellEnd"/>
      <w:r w:rsidRPr="00155A5D">
        <w:rPr>
          <w:rFonts w:ascii="Arial" w:hAnsi="Arial" w:cs="Arial"/>
        </w:rPr>
        <w:t xml:space="preserve"> </w:t>
      </w:r>
      <w:proofErr w:type="spellStart"/>
      <w:r w:rsidRPr="00155A5D">
        <w:rPr>
          <w:rFonts w:ascii="Arial" w:hAnsi="Arial" w:cs="Arial"/>
        </w:rPr>
        <w:t>үүсэл</w:t>
      </w:r>
      <w:proofErr w:type="spellEnd"/>
      <w:r w:rsidRPr="00155A5D">
        <w:rPr>
          <w:rFonts w:ascii="Arial" w:hAnsi="Arial" w:cs="Arial"/>
        </w:rPr>
        <w:t xml:space="preserve"> </w:t>
      </w:r>
      <w:proofErr w:type="spellStart"/>
      <w:r w:rsidRPr="00155A5D">
        <w:rPr>
          <w:rFonts w:ascii="Arial" w:hAnsi="Arial" w:cs="Arial"/>
        </w:rPr>
        <w:t>хөгжил</w:t>
      </w:r>
      <w:proofErr w:type="spellEnd"/>
      <w:r w:rsidRPr="00155A5D">
        <w:rPr>
          <w:rFonts w:ascii="Arial" w:hAnsi="Arial" w:cs="Arial"/>
          <w:lang w:val="mn-MN"/>
        </w:rPr>
        <w:t xml:space="preserve">      </w:t>
      </w:r>
      <w:r w:rsidR="00847F23">
        <w:rPr>
          <w:rFonts w:ascii="Arial" w:hAnsi="Arial" w:cs="Arial"/>
          <w:lang w:val="mn-MN"/>
        </w:rPr>
        <w:t xml:space="preserve">     </w:t>
      </w:r>
      <w:r w:rsidR="00847F23">
        <w:rPr>
          <w:rFonts w:ascii="Arial" w:hAnsi="Arial" w:cs="Arial"/>
        </w:rPr>
        <w:t>……….</w:t>
      </w:r>
      <w:r w:rsidRPr="00155A5D">
        <w:rPr>
          <w:rFonts w:ascii="Arial" w:hAnsi="Arial" w:cs="Arial"/>
        </w:rPr>
        <w:t>..............</w:t>
      </w:r>
      <w:r w:rsidRPr="00155A5D">
        <w:rPr>
          <w:rFonts w:ascii="Arial" w:hAnsi="Arial" w:cs="Arial"/>
          <w:lang w:val="mn-MN"/>
        </w:rPr>
        <w:t xml:space="preserve"> </w:t>
      </w:r>
      <w:r w:rsidR="008247BA" w:rsidRPr="00155A5D">
        <w:rPr>
          <w:rFonts w:ascii="Arial" w:hAnsi="Arial" w:cs="Arial"/>
        </w:rPr>
        <w:t xml:space="preserve">  3</w:t>
      </w:r>
    </w:p>
    <w:p w:rsidR="00A44E84" w:rsidRPr="00155A5D" w:rsidRDefault="00A44E84" w:rsidP="00EC0FEC">
      <w:pPr>
        <w:pStyle w:val="ListParagraph"/>
        <w:numPr>
          <w:ilvl w:val="0"/>
          <w:numId w:val="6"/>
        </w:numPr>
        <w:autoSpaceDE w:val="0"/>
        <w:autoSpaceDN w:val="0"/>
        <w:adjustRightInd w:val="0"/>
        <w:spacing w:after="0" w:line="360" w:lineRule="auto"/>
        <w:jc w:val="both"/>
        <w:rPr>
          <w:rFonts w:ascii="Arial" w:hAnsi="Arial" w:cs="Arial"/>
          <w:lang w:val="mn-MN"/>
        </w:rPr>
      </w:pPr>
      <w:proofErr w:type="spellStart"/>
      <w:r w:rsidRPr="00155A5D">
        <w:rPr>
          <w:rFonts w:ascii="Arial" w:hAnsi="Arial" w:cs="Arial"/>
        </w:rPr>
        <w:t>Аймагт</w:t>
      </w:r>
      <w:proofErr w:type="spellEnd"/>
      <w:r w:rsidRPr="00155A5D">
        <w:rPr>
          <w:rFonts w:ascii="Arial" w:hAnsi="Arial" w:cs="Arial"/>
        </w:rPr>
        <w:t xml:space="preserve"> </w:t>
      </w:r>
      <w:proofErr w:type="spellStart"/>
      <w:r w:rsidRPr="00155A5D">
        <w:rPr>
          <w:rFonts w:ascii="Arial" w:hAnsi="Arial" w:cs="Arial"/>
        </w:rPr>
        <w:t>бүртгэлтэй</w:t>
      </w:r>
      <w:proofErr w:type="spellEnd"/>
      <w:r w:rsidRPr="00155A5D">
        <w:rPr>
          <w:rFonts w:ascii="Arial" w:hAnsi="Arial" w:cs="Arial"/>
        </w:rPr>
        <w:t xml:space="preserve"> </w:t>
      </w:r>
      <w:proofErr w:type="spellStart"/>
      <w:r w:rsidRPr="00155A5D">
        <w:rPr>
          <w:rFonts w:ascii="Arial" w:hAnsi="Arial" w:cs="Arial"/>
        </w:rPr>
        <w:t>ААНэгжийн</w:t>
      </w:r>
      <w:proofErr w:type="spellEnd"/>
      <w:r w:rsidRPr="00155A5D">
        <w:rPr>
          <w:rFonts w:ascii="Arial" w:hAnsi="Arial" w:cs="Arial"/>
        </w:rPr>
        <w:t xml:space="preserve"> </w:t>
      </w:r>
      <w:proofErr w:type="spellStart"/>
      <w:r w:rsidRPr="00155A5D">
        <w:rPr>
          <w:rFonts w:ascii="Arial" w:hAnsi="Arial" w:cs="Arial"/>
        </w:rPr>
        <w:t>тоо</w:t>
      </w:r>
      <w:proofErr w:type="spellEnd"/>
      <w:r w:rsidRPr="00155A5D">
        <w:rPr>
          <w:rFonts w:ascii="Arial" w:hAnsi="Arial" w:cs="Arial"/>
        </w:rPr>
        <w:t xml:space="preserve"> </w:t>
      </w:r>
      <w:r w:rsidRPr="00155A5D">
        <w:rPr>
          <w:rFonts w:ascii="Arial" w:hAnsi="Arial" w:cs="Arial"/>
          <w:lang w:val="mn-MN"/>
        </w:rPr>
        <w:t xml:space="preserve">                  </w:t>
      </w:r>
      <w:r w:rsidR="00847F23">
        <w:rPr>
          <w:rFonts w:ascii="Arial" w:hAnsi="Arial" w:cs="Arial"/>
          <w:lang w:val="mn-MN"/>
        </w:rPr>
        <w:t xml:space="preserve">                          </w:t>
      </w:r>
      <w:r w:rsidR="00847F23">
        <w:rPr>
          <w:rFonts w:ascii="Arial" w:hAnsi="Arial" w:cs="Arial"/>
        </w:rPr>
        <w:t>.</w:t>
      </w:r>
      <w:r w:rsidR="00847F23">
        <w:rPr>
          <w:rFonts w:ascii="Arial" w:hAnsi="Arial" w:cs="Arial"/>
          <w:lang w:val="mn-MN"/>
        </w:rPr>
        <w:t>............</w:t>
      </w:r>
      <w:r w:rsidRPr="00155A5D">
        <w:rPr>
          <w:rFonts w:ascii="Arial" w:hAnsi="Arial" w:cs="Arial"/>
        </w:rPr>
        <w:t>...........</w:t>
      </w:r>
      <w:r w:rsidR="00847F23">
        <w:rPr>
          <w:rFonts w:ascii="Arial" w:hAnsi="Arial" w:cs="Arial"/>
          <w:lang w:val="mn-MN"/>
        </w:rPr>
        <w:t xml:space="preserve"> </w:t>
      </w:r>
      <w:r w:rsidRPr="00155A5D">
        <w:rPr>
          <w:rFonts w:ascii="Arial" w:hAnsi="Arial" w:cs="Arial"/>
          <w:lang w:val="mn-MN"/>
        </w:rPr>
        <w:t xml:space="preserve"> </w:t>
      </w:r>
      <w:r w:rsidR="008247BA" w:rsidRPr="00155A5D">
        <w:rPr>
          <w:rFonts w:ascii="Arial" w:hAnsi="Arial" w:cs="Arial"/>
        </w:rPr>
        <w:t>4-5</w:t>
      </w:r>
    </w:p>
    <w:p w:rsidR="00A44E84" w:rsidRPr="00155A5D" w:rsidRDefault="00A44E84" w:rsidP="00EC0FEC">
      <w:pPr>
        <w:pStyle w:val="ListParagraph"/>
        <w:numPr>
          <w:ilvl w:val="0"/>
          <w:numId w:val="6"/>
        </w:numPr>
        <w:autoSpaceDE w:val="0"/>
        <w:autoSpaceDN w:val="0"/>
        <w:adjustRightInd w:val="0"/>
        <w:spacing w:after="0" w:line="360" w:lineRule="auto"/>
        <w:jc w:val="both"/>
        <w:rPr>
          <w:rFonts w:ascii="Arial" w:hAnsi="Arial" w:cs="Arial"/>
          <w:lang w:val="mn-MN"/>
        </w:rPr>
      </w:pPr>
      <w:r w:rsidRPr="00155A5D">
        <w:rPr>
          <w:rFonts w:ascii="Arial" w:hAnsi="Arial" w:cs="Arial"/>
          <w:lang w:val="mn-MN"/>
        </w:rPr>
        <w:t xml:space="preserve"> Сүүлийн жилүүдэд аж үйлдвэр, барилга үйлчилгээний  </w:t>
      </w:r>
    </w:p>
    <w:p w:rsidR="00A44E84" w:rsidRPr="00155A5D" w:rsidRDefault="00A44E84" w:rsidP="00EC0FEC">
      <w:pPr>
        <w:spacing w:line="360" w:lineRule="auto"/>
        <w:jc w:val="both"/>
        <w:rPr>
          <w:rFonts w:ascii="Arial" w:hAnsi="Arial" w:cs="Arial"/>
        </w:rPr>
      </w:pPr>
      <w:r w:rsidRPr="00155A5D">
        <w:rPr>
          <w:rFonts w:ascii="Arial" w:hAnsi="Arial" w:cs="Arial"/>
          <w:lang w:val="mn-MN"/>
        </w:rPr>
        <w:t xml:space="preserve">           салбарт гарч байгаа гол онцлог өөрчлөлт                                </w:t>
      </w:r>
      <w:r w:rsidR="00847F23">
        <w:rPr>
          <w:rFonts w:ascii="Arial" w:hAnsi="Arial" w:cs="Arial"/>
        </w:rPr>
        <w:t xml:space="preserve"> </w:t>
      </w:r>
      <w:r w:rsidRPr="00155A5D">
        <w:rPr>
          <w:rFonts w:ascii="Arial" w:hAnsi="Arial" w:cs="Arial"/>
          <w:lang w:val="mn-MN"/>
        </w:rPr>
        <w:t xml:space="preserve"> </w:t>
      </w:r>
      <w:r w:rsidR="00847F23">
        <w:rPr>
          <w:rFonts w:ascii="Arial" w:hAnsi="Arial" w:cs="Arial"/>
        </w:rPr>
        <w:t>……………………</w:t>
      </w:r>
      <w:r w:rsidR="008247BA" w:rsidRPr="00155A5D">
        <w:rPr>
          <w:rFonts w:ascii="Arial" w:hAnsi="Arial" w:cs="Arial"/>
        </w:rPr>
        <w:t>6</w:t>
      </w:r>
      <w:r w:rsidRPr="00155A5D">
        <w:rPr>
          <w:rFonts w:ascii="Arial" w:hAnsi="Arial" w:cs="Arial"/>
          <w:lang w:val="mn-MN"/>
        </w:rPr>
        <w:t xml:space="preserve">  </w:t>
      </w:r>
    </w:p>
    <w:p w:rsidR="00A44E84" w:rsidRPr="00155A5D" w:rsidRDefault="00A44E84" w:rsidP="00EC0FEC">
      <w:pPr>
        <w:spacing w:line="360" w:lineRule="auto"/>
        <w:jc w:val="both"/>
        <w:rPr>
          <w:rFonts w:ascii="Arial" w:hAnsi="Arial" w:cs="Arial"/>
        </w:rPr>
      </w:pPr>
      <w:r w:rsidRPr="00155A5D">
        <w:rPr>
          <w:rFonts w:ascii="Arial" w:hAnsi="Arial" w:cs="Arial"/>
        </w:rPr>
        <w:t xml:space="preserve">    </w:t>
      </w:r>
      <w:r w:rsidR="000519D3" w:rsidRPr="00155A5D">
        <w:rPr>
          <w:rFonts w:ascii="Arial" w:hAnsi="Arial" w:cs="Arial"/>
          <w:lang w:val="mn-MN"/>
        </w:rPr>
        <w:t xml:space="preserve"> </w:t>
      </w:r>
      <w:r w:rsidRPr="00155A5D">
        <w:rPr>
          <w:rFonts w:ascii="Arial" w:hAnsi="Arial" w:cs="Arial"/>
        </w:rPr>
        <w:t xml:space="preserve"> </w:t>
      </w:r>
      <w:proofErr w:type="gramStart"/>
      <w:r w:rsidRPr="00155A5D">
        <w:rPr>
          <w:rFonts w:ascii="Arial" w:hAnsi="Arial" w:cs="Arial"/>
        </w:rPr>
        <w:t>4</w:t>
      </w:r>
      <w:r w:rsidRPr="00155A5D">
        <w:rPr>
          <w:rFonts w:ascii="Arial" w:hAnsi="Arial" w:cs="Arial"/>
          <w:lang w:val="mn-MN"/>
        </w:rPr>
        <w:t xml:space="preserve"> .</w:t>
      </w:r>
      <w:proofErr w:type="gramEnd"/>
      <w:r w:rsidRPr="00155A5D">
        <w:rPr>
          <w:rFonts w:ascii="Arial" w:hAnsi="Arial" w:cs="Arial"/>
          <w:lang w:val="mn-MN"/>
        </w:rPr>
        <w:t xml:space="preserve">  </w:t>
      </w: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үйлдвэрийн</w:t>
      </w:r>
      <w:proofErr w:type="spellEnd"/>
      <w:r w:rsidRPr="00155A5D">
        <w:rPr>
          <w:rFonts w:ascii="Arial" w:hAnsi="Arial" w:cs="Arial"/>
        </w:rPr>
        <w:t xml:space="preserve"> </w:t>
      </w:r>
      <w:proofErr w:type="spellStart"/>
      <w:r w:rsidRPr="00155A5D">
        <w:rPr>
          <w:rFonts w:ascii="Arial" w:hAnsi="Arial" w:cs="Arial"/>
        </w:rPr>
        <w:t>салбарын</w:t>
      </w:r>
      <w:proofErr w:type="spellEnd"/>
      <w:r w:rsidRPr="00155A5D">
        <w:rPr>
          <w:rFonts w:ascii="Arial" w:hAnsi="Arial" w:cs="Arial"/>
        </w:rPr>
        <w:t xml:space="preserve"> </w:t>
      </w:r>
      <w:proofErr w:type="spellStart"/>
      <w:r w:rsidRPr="00155A5D">
        <w:rPr>
          <w:rFonts w:ascii="Arial" w:hAnsi="Arial" w:cs="Arial"/>
        </w:rPr>
        <w:t>нийт</w:t>
      </w:r>
      <w:proofErr w:type="spellEnd"/>
      <w:r w:rsidRPr="00155A5D">
        <w:rPr>
          <w:rFonts w:ascii="Arial" w:hAnsi="Arial" w:cs="Arial"/>
        </w:rPr>
        <w:t xml:space="preserve"> </w:t>
      </w:r>
      <w:proofErr w:type="spellStart"/>
      <w:r w:rsidRPr="00155A5D">
        <w:rPr>
          <w:rFonts w:ascii="Arial" w:hAnsi="Arial" w:cs="Arial"/>
        </w:rPr>
        <w:t>бүтээгдэхүүн</w:t>
      </w:r>
      <w:proofErr w:type="spellEnd"/>
      <w:r w:rsidRPr="00155A5D">
        <w:rPr>
          <w:rFonts w:ascii="Arial" w:hAnsi="Arial" w:cs="Arial"/>
        </w:rPr>
        <w:t xml:space="preserve"> </w:t>
      </w:r>
      <w:proofErr w:type="spellStart"/>
      <w:r w:rsidRPr="00155A5D">
        <w:rPr>
          <w:rFonts w:ascii="Arial" w:hAnsi="Arial" w:cs="Arial"/>
        </w:rPr>
        <w:t>үйлдвэрлэлт</w:t>
      </w:r>
      <w:proofErr w:type="spellEnd"/>
      <w:r w:rsidRPr="00155A5D">
        <w:rPr>
          <w:rFonts w:ascii="Arial" w:hAnsi="Arial" w:cs="Arial"/>
        </w:rPr>
        <w:t xml:space="preserve"> </w:t>
      </w:r>
      <w:r w:rsidR="00847F23">
        <w:rPr>
          <w:rFonts w:ascii="Arial" w:hAnsi="Arial" w:cs="Arial"/>
          <w:lang w:val="mn-MN"/>
        </w:rPr>
        <w:t xml:space="preserve">   </w:t>
      </w:r>
      <w:r w:rsidR="00847F23">
        <w:rPr>
          <w:rFonts w:ascii="Arial" w:hAnsi="Arial" w:cs="Arial"/>
        </w:rPr>
        <w:t xml:space="preserve"> </w:t>
      </w:r>
      <w:r w:rsidR="00847F23">
        <w:rPr>
          <w:rFonts w:ascii="Arial" w:hAnsi="Arial" w:cs="Arial"/>
          <w:lang w:val="mn-MN"/>
        </w:rPr>
        <w:t xml:space="preserve"> ...............</w:t>
      </w:r>
      <w:r w:rsidRPr="00155A5D">
        <w:rPr>
          <w:rFonts w:ascii="Arial" w:hAnsi="Arial" w:cs="Arial"/>
          <w:lang w:val="mn-MN"/>
        </w:rPr>
        <w:t>..</w:t>
      </w:r>
      <w:r w:rsidRPr="00155A5D">
        <w:rPr>
          <w:rFonts w:ascii="Arial" w:hAnsi="Arial" w:cs="Arial"/>
        </w:rPr>
        <w:t>........</w:t>
      </w:r>
      <w:r w:rsidR="008247BA" w:rsidRPr="00155A5D">
        <w:rPr>
          <w:rFonts w:ascii="Arial" w:hAnsi="Arial" w:cs="Arial"/>
        </w:rPr>
        <w:t>7-8</w:t>
      </w:r>
    </w:p>
    <w:p w:rsidR="00A44E84" w:rsidRPr="00155A5D" w:rsidRDefault="00A44E84" w:rsidP="00EC0FEC">
      <w:pPr>
        <w:spacing w:line="360" w:lineRule="auto"/>
        <w:jc w:val="both"/>
        <w:rPr>
          <w:rFonts w:ascii="Arial" w:hAnsi="Arial" w:cs="Arial"/>
        </w:rPr>
      </w:pPr>
      <w:r w:rsidRPr="00155A5D">
        <w:rPr>
          <w:rFonts w:ascii="Arial" w:hAnsi="Arial" w:cs="Arial"/>
          <w:lang w:val="mn-MN"/>
        </w:rPr>
        <w:t xml:space="preserve">      </w:t>
      </w:r>
      <w:r w:rsidRPr="00155A5D">
        <w:rPr>
          <w:rFonts w:ascii="Arial" w:hAnsi="Arial" w:cs="Arial"/>
        </w:rPr>
        <w:t>5</w:t>
      </w:r>
      <w:r w:rsidRPr="00155A5D">
        <w:rPr>
          <w:rFonts w:ascii="Arial" w:hAnsi="Arial" w:cs="Arial"/>
          <w:lang w:val="mn-MN"/>
        </w:rPr>
        <w:t>.</w:t>
      </w:r>
      <w:r w:rsidRPr="00155A5D">
        <w:rPr>
          <w:rFonts w:ascii="Arial" w:hAnsi="Arial" w:cs="Arial"/>
        </w:rPr>
        <w:t xml:space="preserve"> </w:t>
      </w:r>
      <w:r w:rsidRPr="00155A5D">
        <w:rPr>
          <w:rFonts w:ascii="Arial" w:hAnsi="Arial" w:cs="Arial"/>
          <w:lang w:val="mn-MN"/>
        </w:rPr>
        <w:t xml:space="preserve"> </w:t>
      </w: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үйлдвэрийн</w:t>
      </w:r>
      <w:proofErr w:type="spellEnd"/>
      <w:r w:rsidRPr="00155A5D">
        <w:rPr>
          <w:rFonts w:ascii="Arial" w:hAnsi="Arial" w:cs="Arial"/>
        </w:rPr>
        <w:t xml:space="preserve"> </w:t>
      </w:r>
      <w:proofErr w:type="spellStart"/>
      <w:r w:rsidRPr="00155A5D">
        <w:rPr>
          <w:rFonts w:ascii="Arial" w:hAnsi="Arial" w:cs="Arial"/>
        </w:rPr>
        <w:t>салбарын</w:t>
      </w:r>
      <w:proofErr w:type="spellEnd"/>
      <w:r w:rsidRPr="00155A5D">
        <w:rPr>
          <w:rFonts w:ascii="Arial" w:hAnsi="Arial" w:cs="Arial"/>
        </w:rPr>
        <w:t xml:space="preserve"> </w:t>
      </w:r>
      <w:proofErr w:type="spellStart"/>
      <w:r w:rsidRPr="00155A5D">
        <w:rPr>
          <w:rFonts w:ascii="Arial" w:hAnsi="Arial" w:cs="Arial"/>
        </w:rPr>
        <w:t>нийт</w:t>
      </w:r>
      <w:proofErr w:type="spellEnd"/>
      <w:r w:rsidRPr="00155A5D">
        <w:rPr>
          <w:rFonts w:ascii="Arial" w:hAnsi="Arial" w:cs="Arial"/>
        </w:rPr>
        <w:t xml:space="preserve"> </w:t>
      </w:r>
      <w:proofErr w:type="spellStart"/>
      <w:r w:rsidRPr="00155A5D">
        <w:rPr>
          <w:rFonts w:ascii="Arial" w:hAnsi="Arial" w:cs="Arial"/>
        </w:rPr>
        <w:t>бүтээгдэхүүн</w:t>
      </w:r>
      <w:proofErr w:type="spellEnd"/>
      <w:r w:rsidRPr="00155A5D">
        <w:rPr>
          <w:rFonts w:ascii="Arial" w:hAnsi="Arial" w:cs="Arial"/>
        </w:rPr>
        <w:t xml:space="preserve"> </w:t>
      </w:r>
      <w:proofErr w:type="spellStart"/>
      <w:r w:rsidRPr="00155A5D">
        <w:rPr>
          <w:rFonts w:ascii="Arial" w:hAnsi="Arial" w:cs="Arial"/>
        </w:rPr>
        <w:t>борлуулалт</w:t>
      </w:r>
      <w:proofErr w:type="spellEnd"/>
      <w:r w:rsidR="00847F23">
        <w:rPr>
          <w:rFonts w:ascii="Arial" w:hAnsi="Arial" w:cs="Arial"/>
          <w:lang w:val="mn-MN"/>
        </w:rPr>
        <w:t xml:space="preserve">         ...............</w:t>
      </w:r>
      <w:r w:rsidRPr="00155A5D">
        <w:rPr>
          <w:rFonts w:ascii="Arial" w:hAnsi="Arial" w:cs="Arial"/>
        </w:rPr>
        <w:t>..........</w:t>
      </w:r>
      <w:r w:rsidR="009C6B3E" w:rsidRPr="00155A5D">
        <w:rPr>
          <w:rFonts w:ascii="Arial" w:hAnsi="Arial" w:cs="Arial"/>
          <w:lang w:val="mn-MN"/>
        </w:rPr>
        <w:t>.</w:t>
      </w:r>
      <w:r w:rsidRPr="00155A5D">
        <w:rPr>
          <w:rFonts w:ascii="Arial" w:hAnsi="Arial" w:cs="Arial"/>
          <w:lang w:val="mn-MN"/>
        </w:rPr>
        <w:t>..</w:t>
      </w:r>
      <w:r w:rsidR="008247BA" w:rsidRPr="00155A5D">
        <w:rPr>
          <w:rFonts w:ascii="Arial" w:hAnsi="Arial" w:cs="Arial"/>
        </w:rPr>
        <w:t>9</w:t>
      </w:r>
    </w:p>
    <w:p w:rsidR="00A44E84" w:rsidRPr="00155A5D" w:rsidRDefault="00A44E84" w:rsidP="00EC0FEC">
      <w:pPr>
        <w:autoSpaceDE w:val="0"/>
        <w:autoSpaceDN w:val="0"/>
        <w:adjustRightInd w:val="0"/>
        <w:spacing w:after="0" w:line="360" w:lineRule="auto"/>
        <w:jc w:val="both"/>
        <w:rPr>
          <w:rFonts w:ascii="Arial" w:hAnsi="Arial" w:cs="Arial"/>
        </w:rPr>
      </w:pPr>
      <w:r w:rsidRPr="00155A5D">
        <w:rPr>
          <w:rFonts w:ascii="Arial" w:hAnsi="Arial" w:cs="Arial"/>
          <w:lang w:val="mn-MN"/>
        </w:rPr>
        <w:t xml:space="preserve">      </w:t>
      </w:r>
      <w:r w:rsidRPr="00155A5D">
        <w:rPr>
          <w:rFonts w:ascii="Arial" w:hAnsi="Arial" w:cs="Arial"/>
        </w:rPr>
        <w:t>6.</w:t>
      </w:r>
      <w:r w:rsidRPr="00155A5D">
        <w:rPr>
          <w:rFonts w:ascii="Arial" w:hAnsi="Arial" w:cs="Arial"/>
          <w:lang w:val="mn-MN"/>
        </w:rPr>
        <w:t xml:space="preserve">  </w:t>
      </w:r>
      <w:proofErr w:type="spellStart"/>
      <w:r w:rsidRPr="00155A5D">
        <w:rPr>
          <w:rFonts w:ascii="Arial" w:hAnsi="Arial" w:cs="Arial"/>
        </w:rPr>
        <w:t>Аймгийн</w:t>
      </w:r>
      <w:proofErr w:type="spellEnd"/>
      <w:r w:rsidRPr="00155A5D">
        <w:rPr>
          <w:rFonts w:ascii="Arial" w:hAnsi="Arial" w:cs="Arial"/>
        </w:rPr>
        <w:t xml:space="preserve"> </w:t>
      </w:r>
      <w:proofErr w:type="spellStart"/>
      <w:r w:rsidRPr="00155A5D">
        <w:rPr>
          <w:rFonts w:ascii="Arial" w:hAnsi="Arial" w:cs="Arial"/>
        </w:rPr>
        <w:t>газар</w:t>
      </w:r>
      <w:proofErr w:type="spellEnd"/>
      <w:r w:rsidRPr="00155A5D">
        <w:rPr>
          <w:rFonts w:ascii="Arial" w:hAnsi="Arial" w:cs="Arial"/>
        </w:rPr>
        <w:t xml:space="preserve"> </w:t>
      </w:r>
      <w:proofErr w:type="spellStart"/>
      <w:r w:rsidRPr="00155A5D">
        <w:rPr>
          <w:rFonts w:ascii="Arial" w:hAnsi="Arial" w:cs="Arial"/>
        </w:rPr>
        <w:t>зүйн</w:t>
      </w:r>
      <w:proofErr w:type="spellEnd"/>
      <w:r w:rsidRPr="00155A5D">
        <w:rPr>
          <w:rFonts w:ascii="Arial" w:hAnsi="Arial" w:cs="Arial"/>
        </w:rPr>
        <w:t xml:space="preserve"> </w:t>
      </w:r>
      <w:proofErr w:type="spellStart"/>
      <w:r w:rsidRPr="00155A5D">
        <w:rPr>
          <w:rFonts w:ascii="Arial" w:hAnsi="Arial" w:cs="Arial"/>
        </w:rPr>
        <w:t>байршил</w:t>
      </w:r>
      <w:proofErr w:type="spellEnd"/>
      <w:r w:rsidRPr="00155A5D">
        <w:rPr>
          <w:rFonts w:ascii="Arial" w:hAnsi="Arial" w:cs="Arial"/>
        </w:rPr>
        <w:t xml:space="preserve"> </w:t>
      </w:r>
      <w:proofErr w:type="spellStart"/>
      <w:r w:rsidRPr="00155A5D">
        <w:rPr>
          <w:rFonts w:ascii="Arial" w:hAnsi="Arial" w:cs="Arial"/>
        </w:rPr>
        <w:t>зах</w:t>
      </w:r>
      <w:proofErr w:type="spellEnd"/>
      <w:r w:rsidRPr="00155A5D">
        <w:rPr>
          <w:rFonts w:ascii="Arial" w:hAnsi="Arial" w:cs="Arial"/>
        </w:rPr>
        <w:t xml:space="preserve"> </w:t>
      </w:r>
      <w:proofErr w:type="spellStart"/>
      <w:r w:rsidRPr="00155A5D">
        <w:rPr>
          <w:rFonts w:ascii="Arial" w:hAnsi="Arial" w:cs="Arial"/>
        </w:rPr>
        <w:t>зээлд</w:t>
      </w:r>
      <w:proofErr w:type="spellEnd"/>
      <w:r w:rsidRPr="00155A5D">
        <w:rPr>
          <w:rFonts w:ascii="Arial" w:hAnsi="Arial" w:cs="Arial"/>
        </w:rPr>
        <w:t xml:space="preserve"> </w:t>
      </w:r>
      <w:proofErr w:type="spellStart"/>
      <w:r w:rsidRPr="00155A5D">
        <w:rPr>
          <w:rFonts w:ascii="Arial" w:hAnsi="Arial" w:cs="Arial"/>
        </w:rPr>
        <w:t>ойр</w:t>
      </w:r>
      <w:proofErr w:type="spellEnd"/>
      <w:r w:rsidRPr="00155A5D">
        <w:rPr>
          <w:rFonts w:ascii="Arial" w:hAnsi="Arial" w:cs="Arial"/>
        </w:rPr>
        <w:t xml:space="preserve"> </w:t>
      </w:r>
      <w:proofErr w:type="spellStart"/>
      <w:r w:rsidRPr="00155A5D">
        <w:rPr>
          <w:rFonts w:ascii="Arial" w:hAnsi="Arial" w:cs="Arial"/>
        </w:rPr>
        <w:t>эсэх</w:t>
      </w:r>
      <w:proofErr w:type="spellEnd"/>
      <w:r w:rsidRPr="00155A5D">
        <w:rPr>
          <w:rFonts w:ascii="Arial" w:hAnsi="Arial" w:cs="Arial"/>
          <w:lang w:val="mn-MN"/>
        </w:rPr>
        <w:t xml:space="preserve">                </w:t>
      </w:r>
      <w:r w:rsidRPr="00155A5D">
        <w:rPr>
          <w:rFonts w:ascii="Arial" w:hAnsi="Arial" w:cs="Arial"/>
        </w:rPr>
        <w:t xml:space="preserve"> </w:t>
      </w:r>
      <w:r w:rsidR="00847F23">
        <w:rPr>
          <w:rFonts w:ascii="Arial" w:hAnsi="Arial" w:cs="Arial"/>
          <w:lang w:val="mn-MN"/>
        </w:rPr>
        <w:t xml:space="preserve">      ......................</w:t>
      </w:r>
      <w:r w:rsidR="008247BA" w:rsidRPr="00155A5D">
        <w:rPr>
          <w:rFonts w:ascii="Arial" w:hAnsi="Arial" w:cs="Arial"/>
        </w:rPr>
        <w:t>10-11</w:t>
      </w:r>
    </w:p>
    <w:p w:rsidR="00A44E84" w:rsidRPr="00155A5D" w:rsidRDefault="00A44E84" w:rsidP="00EC0FEC">
      <w:pPr>
        <w:autoSpaceDE w:val="0"/>
        <w:autoSpaceDN w:val="0"/>
        <w:adjustRightInd w:val="0"/>
        <w:spacing w:after="0" w:line="360" w:lineRule="auto"/>
        <w:jc w:val="both"/>
        <w:rPr>
          <w:rFonts w:ascii="Arial" w:hAnsi="Arial" w:cs="Arial"/>
        </w:rPr>
      </w:pPr>
      <w:r w:rsidRPr="00155A5D">
        <w:rPr>
          <w:rFonts w:ascii="Arial" w:hAnsi="Arial" w:cs="Arial"/>
          <w:lang w:val="mn-MN"/>
        </w:rPr>
        <w:t xml:space="preserve">      </w:t>
      </w:r>
      <w:r w:rsidRPr="00155A5D">
        <w:rPr>
          <w:rFonts w:ascii="Arial" w:hAnsi="Arial" w:cs="Arial"/>
        </w:rPr>
        <w:t>7.</w:t>
      </w:r>
      <w:r w:rsidRPr="00155A5D">
        <w:rPr>
          <w:rFonts w:ascii="Arial" w:hAnsi="Arial" w:cs="Arial"/>
          <w:lang w:val="mn-MN"/>
        </w:rPr>
        <w:t xml:space="preserve">  </w:t>
      </w:r>
      <w:proofErr w:type="spellStart"/>
      <w:r w:rsidRPr="00155A5D">
        <w:rPr>
          <w:rFonts w:ascii="Arial" w:hAnsi="Arial" w:cs="Arial"/>
        </w:rPr>
        <w:t>Аймгийн</w:t>
      </w:r>
      <w:proofErr w:type="spellEnd"/>
      <w:r w:rsidRPr="00155A5D">
        <w:rPr>
          <w:rFonts w:ascii="Arial" w:hAnsi="Arial" w:cs="Arial"/>
        </w:rPr>
        <w:t xml:space="preserve"> </w:t>
      </w:r>
      <w:proofErr w:type="spellStart"/>
      <w:r w:rsidRPr="00155A5D">
        <w:rPr>
          <w:rFonts w:ascii="Arial" w:hAnsi="Arial" w:cs="Arial"/>
        </w:rPr>
        <w:t>дэд</w:t>
      </w:r>
      <w:proofErr w:type="spellEnd"/>
      <w:r w:rsidRPr="00155A5D">
        <w:rPr>
          <w:rFonts w:ascii="Arial" w:hAnsi="Arial" w:cs="Arial"/>
        </w:rPr>
        <w:t xml:space="preserve"> </w:t>
      </w:r>
      <w:proofErr w:type="spellStart"/>
      <w:r w:rsidRPr="00155A5D">
        <w:rPr>
          <w:rFonts w:ascii="Arial" w:hAnsi="Arial" w:cs="Arial"/>
        </w:rPr>
        <w:t>бүтцийн</w:t>
      </w:r>
      <w:proofErr w:type="spellEnd"/>
      <w:r w:rsidRPr="00155A5D">
        <w:rPr>
          <w:rFonts w:ascii="Arial" w:hAnsi="Arial" w:cs="Arial"/>
        </w:rPr>
        <w:t xml:space="preserve"> </w:t>
      </w:r>
      <w:proofErr w:type="spellStart"/>
      <w:r w:rsidRPr="00155A5D">
        <w:rPr>
          <w:rFonts w:ascii="Arial" w:hAnsi="Arial" w:cs="Arial"/>
        </w:rPr>
        <w:t>хөгжил</w:t>
      </w:r>
      <w:proofErr w:type="spellEnd"/>
      <w:r w:rsidRPr="00155A5D">
        <w:rPr>
          <w:rFonts w:ascii="Arial" w:hAnsi="Arial" w:cs="Arial"/>
          <w:lang w:val="mn-MN"/>
        </w:rPr>
        <w:t xml:space="preserve">                                            </w:t>
      </w:r>
      <w:r w:rsidRPr="00155A5D">
        <w:rPr>
          <w:rFonts w:ascii="Arial" w:hAnsi="Arial" w:cs="Arial"/>
        </w:rPr>
        <w:t xml:space="preserve"> </w:t>
      </w:r>
      <w:r w:rsidR="00847F23">
        <w:rPr>
          <w:rFonts w:ascii="Arial" w:hAnsi="Arial" w:cs="Arial"/>
          <w:lang w:val="mn-MN"/>
        </w:rPr>
        <w:t xml:space="preserve">         </w:t>
      </w:r>
      <w:r w:rsidR="00847F23">
        <w:rPr>
          <w:rFonts w:ascii="Arial" w:hAnsi="Arial" w:cs="Arial"/>
        </w:rPr>
        <w:t xml:space="preserve"> </w:t>
      </w:r>
      <w:r w:rsidR="00847F23">
        <w:rPr>
          <w:rFonts w:ascii="Arial" w:hAnsi="Arial" w:cs="Arial"/>
          <w:lang w:val="mn-MN"/>
        </w:rPr>
        <w:t xml:space="preserve"> ...........................</w:t>
      </w:r>
      <w:r w:rsidR="008247BA" w:rsidRPr="00155A5D">
        <w:rPr>
          <w:rFonts w:ascii="Arial" w:hAnsi="Arial" w:cs="Arial"/>
        </w:rPr>
        <w:t>12</w:t>
      </w:r>
    </w:p>
    <w:p w:rsidR="00A44E84" w:rsidRPr="00155A5D" w:rsidRDefault="00A44E84" w:rsidP="00EC0FEC">
      <w:pPr>
        <w:autoSpaceDE w:val="0"/>
        <w:autoSpaceDN w:val="0"/>
        <w:adjustRightInd w:val="0"/>
        <w:spacing w:after="0" w:line="360" w:lineRule="auto"/>
        <w:jc w:val="both"/>
        <w:rPr>
          <w:rFonts w:ascii="Arial" w:hAnsi="Arial" w:cs="Arial"/>
        </w:rPr>
      </w:pPr>
      <w:r w:rsidRPr="00155A5D">
        <w:rPr>
          <w:rFonts w:ascii="Arial" w:hAnsi="Arial" w:cs="Arial"/>
          <w:lang w:val="mn-MN"/>
        </w:rPr>
        <w:t xml:space="preserve">      </w:t>
      </w:r>
      <w:r w:rsidRPr="00155A5D">
        <w:rPr>
          <w:rFonts w:ascii="Arial" w:hAnsi="Arial" w:cs="Arial"/>
        </w:rPr>
        <w:t>8.</w:t>
      </w:r>
      <w:r w:rsidRPr="00155A5D">
        <w:rPr>
          <w:rFonts w:ascii="Arial" w:hAnsi="Arial" w:cs="Arial"/>
          <w:lang w:val="mn-MN"/>
        </w:rPr>
        <w:t xml:space="preserve"> </w:t>
      </w:r>
      <w:r w:rsidRPr="00155A5D">
        <w:rPr>
          <w:rFonts w:ascii="Arial" w:hAnsi="Arial" w:cs="Arial"/>
        </w:rPr>
        <w:t xml:space="preserve"> </w:t>
      </w:r>
      <w:proofErr w:type="spellStart"/>
      <w:r w:rsidRPr="00155A5D">
        <w:rPr>
          <w:rFonts w:ascii="Arial" w:hAnsi="Arial" w:cs="Arial"/>
        </w:rPr>
        <w:t>Гол</w:t>
      </w:r>
      <w:proofErr w:type="spellEnd"/>
      <w:r w:rsidRPr="00155A5D">
        <w:rPr>
          <w:rFonts w:ascii="Arial" w:hAnsi="Arial" w:cs="Arial"/>
        </w:rPr>
        <w:t xml:space="preserve"> </w:t>
      </w:r>
      <w:proofErr w:type="spellStart"/>
      <w:r w:rsidRPr="00155A5D">
        <w:rPr>
          <w:rFonts w:ascii="Arial" w:hAnsi="Arial" w:cs="Arial"/>
        </w:rPr>
        <w:t>нэр</w:t>
      </w:r>
      <w:proofErr w:type="spellEnd"/>
      <w:r w:rsidRPr="00155A5D">
        <w:rPr>
          <w:rFonts w:ascii="Arial" w:hAnsi="Arial" w:cs="Arial"/>
        </w:rPr>
        <w:t xml:space="preserve"> </w:t>
      </w:r>
      <w:proofErr w:type="spellStart"/>
      <w:r w:rsidRPr="00155A5D">
        <w:rPr>
          <w:rFonts w:ascii="Arial" w:hAnsi="Arial" w:cs="Arial"/>
        </w:rPr>
        <w:t>төрлийн</w:t>
      </w:r>
      <w:proofErr w:type="spellEnd"/>
      <w:r w:rsidRPr="00155A5D">
        <w:rPr>
          <w:rFonts w:ascii="Arial" w:hAnsi="Arial" w:cs="Arial"/>
        </w:rPr>
        <w:t xml:space="preserve"> </w:t>
      </w:r>
      <w:proofErr w:type="spellStart"/>
      <w:r w:rsidRPr="00155A5D">
        <w:rPr>
          <w:rFonts w:ascii="Arial" w:hAnsi="Arial" w:cs="Arial"/>
        </w:rPr>
        <w:t>бүтээгдэхүүн</w:t>
      </w:r>
      <w:proofErr w:type="spellEnd"/>
      <w:r w:rsidRPr="00155A5D">
        <w:rPr>
          <w:rFonts w:ascii="Arial" w:hAnsi="Arial" w:cs="Arial"/>
        </w:rPr>
        <w:t xml:space="preserve"> </w:t>
      </w:r>
      <w:proofErr w:type="spellStart"/>
      <w:r w:rsidRPr="00155A5D">
        <w:rPr>
          <w:rFonts w:ascii="Arial" w:hAnsi="Arial" w:cs="Arial"/>
        </w:rPr>
        <w:t>үйлдвэрлэлт</w:t>
      </w:r>
      <w:proofErr w:type="spellEnd"/>
      <w:r w:rsidRPr="00155A5D">
        <w:rPr>
          <w:rFonts w:ascii="Arial" w:hAnsi="Arial" w:cs="Arial"/>
          <w:lang w:val="mn-MN"/>
        </w:rPr>
        <w:t xml:space="preserve">         </w:t>
      </w:r>
      <w:r w:rsidRPr="00155A5D">
        <w:rPr>
          <w:rFonts w:ascii="Arial" w:hAnsi="Arial" w:cs="Arial"/>
        </w:rPr>
        <w:t xml:space="preserve"> </w:t>
      </w:r>
      <w:r w:rsidRPr="00155A5D">
        <w:rPr>
          <w:rFonts w:ascii="Arial" w:hAnsi="Arial" w:cs="Arial"/>
          <w:lang w:val="mn-MN"/>
        </w:rPr>
        <w:t xml:space="preserve">  </w:t>
      </w:r>
      <w:r w:rsidR="00847F23">
        <w:rPr>
          <w:rFonts w:ascii="Arial" w:hAnsi="Arial" w:cs="Arial"/>
          <w:lang w:val="mn-MN"/>
        </w:rPr>
        <w:t xml:space="preserve">                    ...........................</w:t>
      </w:r>
      <w:r w:rsidR="008925FD" w:rsidRPr="00155A5D">
        <w:rPr>
          <w:rFonts w:ascii="Arial" w:hAnsi="Arial" w:cs="Arial"/>
        </w:rPr>
        <w:t>13</w:t>
      </w:r>
    </w:p>
    <w:p w:rsidR="00A44E84" w:rsidRPr="00155A5D" w:rsidRDefault="00A44E84" w:rsidP="00EC0FEC">
      <w:pPr>
        <w:autoSpaceDE w:val="0"/>
        <w:autoSpaceDN w:val="0"/>
        <w:adjustRightInd w:val="0"/>
        <w:spacing w:after="0" w:line="360" w:lineRule="auto"/>
        <w:jc w:val="both"/>
        <w:rPr>
          <w:rFonts w:ascii="Arial" w:hAnsi="Arial" w:cs="Arial"/>
          <w:bCs/>
          <w:color w:val="1F497D" w:themeColor="text2"/>
          <w:lang w:val="mn-MN"/>
        </w:rPr>
      </w:pPr>
      <w:r w:rsidRPr="00155A5D">
        <w:rPr>
          <w:rFonts w:ascii="Arial" w:hAnsi="Arial" w:cs="Arial"/>
        </w:rPr>
        <w:t xml:space="preserve">      9.</w:t>
      </w:r>
      <w:r w:rsidRPr="00155A5D">
        <w:rPr>
          <w:rFonts w:ascii="Arial" w:hAnsi="Arial" w:cs="Arial"/>
          <w:lang w:val="mn-MN"/>
        </w:rPr>
        <w:t xml:space="preserve"> </w:t>
      </w:r>
      <w:r w:rsidRPr="00155A5D">
        <w:rPr>
          <w:rFonts w:ascii="Arial" w:hAnsi="Arial" w:cs="Arial"/>
          <w:bCs/>
          <w:lang w:val="mn-MN"/>
        </w:rPr>
        <w:t>Хангайн</w:t>
      </w:r>
      <w:r w:rsidRPr="00155A5D">
        <w:rPr>
          <w:rFonts w:ascii="Arial" w:hAnsi="Arial" w:cs="Arial"/>
          <w:bCs/>
        </w:rPr>
        <w:t xml:space="preserve"> </w:t>
      </w:r>
      <w:proofErr w:type="spellStart"/>
      <w:r w:rsidRPr="00155A5D">
        <w:rPr>
          <w:rFonts w:ascii="Arial Mon" w:hAnsi="Arial Mon" w:cs="Arial"/>
          <w:bCs/>
        </w:rPr>
        <w:t>á¿ñèéí</w:t>
      </w:r>
      <w:proofErr w:type="spellEnd"/>
      <w:r w:rsidRPr="00155A5D">
        <w:rPr>
          <w:rFonts w:ascii="Arial Mon" w:hAnsi="Arial Mon" w:cs="Arial"/>
          <w:bCs/>
        </w:rPr>
        <w:t xml:space="preserve"> </w:t>
      </w:r>
      <w:proofErr w:type="spellStart"/>
      <w:r w:rsidRPr="00155A5D">
        <w:rPr>
          <w:rFonts w:ascii="Arial Mon" w:hAnsi="Arial Mon" w:cs="Arial"/>
          <w:bCs/>
        </w:rPr>
        <w:t>àéìãóóäûí</w:t>
      </w:r>
      <w:proofErr w:type="spellEnd"/>
      <w:r w:rsidRPr="00155A5D">
        <w:rPr>
          <w:rFonts w:ascii="Arial" w:hAnsi="Arial" w:cs="Arial"/>
          <w:bCs/>
        </w:rPr>
        <w:t xml:space="preserve"> </w:t>
      </w:r>
      <w:r w:rsidRPr="00155A5D">
        <w:rPr>
          <w:rFonts w:ascii="Arial" w:hAnsi="Arial" w:cs="Arial"/>
          <w:bCs/>
          <w:lang w:val="mn-MN"/>
        </w:rPr>
        <w:t>дотоодын</w:t>
      </w:r>
      <w:r w:rsidRPr="00155A5D">
        <w:rPr>
          <w:rFonts w:ascii="Arial" w:hAnsi="Arial" w:cs="Arial"/>
          <w:bCs/>
        </w:rPr>
        <w:t xml:space="preserve"> </w:t>
      </w:r>
      <w:r w:rsidRPr="00155A5D">
        <w:rPr>
          <w:rFonts w:ascii="Arial" w:hAnsi="Arial" w:cs="Arial"/>
          <w:bCs/>
          <w:lang w:val="mn-MN"/>
        </w:rPr>
        <w:t xml:space="preserve">нийт </w:t>
      </w:r>
      <w:proofErr w:type="gramStart"/>
      <w:r w:rsidR="00FB1076">
        <w:rPr>
          <w:rFonts w:ascii="Arial" w:hAnsi="Arial" w:cs="Arial"/>
          <w:bCs/>
          <w:lang w:val="mn-MN"/>
        </w:rPr>
        <w:t>бүтээгдэхүүн,          .</w:t>
      </w:r>
      <w:r w:rsidR="00FB1076">
        <w:rPr>
          <w:rFonts w:ascii="Arial" w:hAnsi="Arial" w:cs="Arial"/>
          <w:bCs/>
        </w:rPr>
        <w:t>………………….</w:t>
      </w:r>
      <w:proofErr w:type="gramEnd"/>
      <w:r w:rsidR="008925FD" w:rsidRPr="00155A5D">
        <w:rPr>
          <w:rFonts w:ascii="Arial" w:hAnsi="Arial" w:cs="Arial"/>
          <w:bCs/>
          <w:color w:val="1F497D" w:themeColor="text2"/>
        </w:rPr>
        <w:t>14</w:t>
      </w:r>
    </w:p>
    <w:p w:rsidR="00A44E84" w:rsidRPr="00155A5D" w:rsidRDefault="00A44E84" w:rsidP="00EC0FEC">
      <w:pPr>
        <w:autoSpaceDE w:val="0"/>
        <w:autoSpaceDN w:val="0"/>
        <w:adjustRightInd w:val="0"/>
        <w:spacing w:after="0" w:line="360" w:lineRule="auto"/>
        <w:jc w:val="both"/>
        <w:rPr>
          <w:rFonts w:ascii="Arial" w:hAnsi="Arial" w:cs="Arial"/>
        </w:rPr>
      </w:pPr>
      <w:r w:rsidRPr="00155A5D">
        <w:rPr>
          <w:rFonts w:ascii="Arial" w:hAnsi="Arial" w:cs="Arial"/>
          <w:lang w:val="mn-MN"/>
        </w:rPr>
        <w:t xml:space="preserve">     1</w:t>
      </w:r>
      <w:r w:rsidRPr="00155A5D">
        <w:rPr>
          <w:rFonts w:ascii="Arial" w:hAnsi="Arial" w:cs="Arial"/>
        </w:rPr>
        <w:t>0</w:t>
      </w:r>
      <w:r w:rsidRPr="00155A5D">
        <w:rPr>
          <w:rFonts w:ascii="Arial" w:hAnsi="Arial" w:cs="Arial"/>
          <w:lang w:val="mn-MN"/>
        </w:rPr>
        <w:t xml:space="preserve">.  </w:t>
      </w: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үйлдвэрийн</w:t>
      </w:r>
      <w:proofErr w:type="spellEnd"/>
      <w:r w:rsidRPr="00155A5D">
        <w:rPr>
          <w:rFonts w:ascii="Arial" w:hAnsi="Arial" w:cs="Arial"/>
        </w:rPr>
        <w:t xml:space="preserve"> </w:t>
      </w:r>
      <w:proofErr w:type="spellStart"/>
      <w:r w:rsidRPr="00155A5D">
        <w:rPr>
          <w:rFonts w:ascii="Arial" w:hAnsi="Arial" w:cs="Arial"/>
        </w:rPr>
        <w:t>салбарт</w:t>
      </w:r>
      <w:proofErr w:type="spellEnd"/>
      <w:r w:rsidRPr="00155A5D">
        <w:rPr>
          <w:rFonts w:ascii="Arial" w:hAnsi="Arial" w:cs="Arial"/>
        </w:rPr>
        <w:t xml:space="preserve"> </w:t>
      </w:r>
      <w:proofErr w:type="spellStart"/>
      <w:r w:rsidRPr="00155A5D">
        <w:rPr>
          <w:rFonts w:ascii="Arial" w:hAnsi="Arial" w:cs="Arial"/>
        </w:rPr>
        <w:t>ажилласадын</w:t>
      </w:r>
      <w:proofErr w:type="spellEnd"/>
      <w:r w:rsidRPr="00155A5D">
        <w:rPr>
          <w:rFonts w:ascii="Arial" w:hAnsi="Arial" w:cs="Arial"/>
        </w:rPr>
        <w:t xml:space="preserve"> </w:t>
      </w:r>
      <w:proofErr w:type="spellStart"/>
      <w:r w:rsidRPr="00155A5D">
        <w:rPr>
          <w:rFonts w:ascii="Arial" w:hAnsi="Arial" w:cs="Arial"/>
        </w:rPr>
        <w:t>хувь</w:t>
      </w:r>
      <w:proofErr w:type="spellEnd"/>
      <w:r w:rsidRPr="00155A5D">
        <w:rPr>
          <w:rFonts w:ascii="Arial" w:hAnsi="Arial" w:cs="Arial"/>
        </w:rPr>
        <w:t xml:space="preserve"> </w:t>
      </w:r>
      <w:r w:rsidRPr="00155A5D">
        <w:rPr>
          <w:rFonts w:ascii="Arial" w:hAnsi="Arial" w:cs="Arial"/>
          <w:lang w:val="mn-MN"/>
        </w:rPr>
        <w:t xml:space="preserve">            </w:t>
      </w:r>
      <w:r w:rsidR="00FB1076">
        <w:rPr>
          <w:rFonts w:ascii="Arial" w:hAnsi="Arial" w:cs="Arial"/>
          <w:lang w:val="mn-MN"/>
        </w:rPr>
        <w:t xml:space="preserve">                  ......................</w:t>
      </w:r>
      <w:r w:rsidR="008925FD" w:rsidRPr="00155A5D">
        <w:rPr>
          <w:rFonts w:ascii="Arial" w:hAnsi="Arial" w:cs="Arial"/>
        </w:rPr>
        <w:t>15-16</w:t>
      </w:r>
    </w:p>
    <w:p w:rsidR="000519D3" w:rsidRPr="00155A5D" w:rsidRDefault="00A44E84" w:rsidP="00EC0FEC">
      <w:pPr>
        <w:autoSpaceDE w:val="0"/>
        <w:autoSpaceDN w:val="0"/>
        <w:adjustRightInd w:val="0"/>
        <w:spacing w:after="0" w:line="360" w:lineRule="auto"/>
        <w:jc w:val="both"/>
        <w:rPr>
          <w:rFonts w:ascii="Arial" w:hAnsi="Arial" w:cs="Arial"/>
          <w:lang w:val="mn-MN"/>
        </w:rPr>
      </w:pPr>
      <w:r w:rsidRPr="00155A5D">
        <w:rPr>
          <w:rFonts w:ascii="Arial" w:hAnsi="Arial" w:cs="Arial"/>
          <w:lang w:val="mn-MN"/>
        </w:rPr>
        <w:t xml:space="preserve">     1</w:t>
      </w:r>
      <w:r w:rsidRPr="00155A5D">
        <w:rPr>
          <w:rFonts w:ascii="Arial" w:hAnsi="Arial" w:cs="Arial"/>
        </w:rPr>
        <w:t>1</w:t>
      </w:r>
      <w:r w:rsidRPr="00155A5D">
        <w:rPr>
          <w:rFonts w:ascii="Arial" w:hAnsi="Arial" w:cs="Arial"/>
          <w:lang w:val="mn-MN"/>
        </w:rPr>
        <w:t xml:space="preserve">.  </w:t>
      </w:r>
      <w:r w:rsidRPr="00155A5D">
        <w:rPr>
          <w:rFonts w:ascii="Arial" w:hAnsi="Arial" w:cs="Arial"/>
          <w:lang w:val="eu-ES"/>
        </w:rPr>
        <w:t>Барилг</w:t>
      </w:r>
      <w:r w:rsidRPr="00155A5D">
        <w:rPr>
          <w:rFonts w:ascii="Arial" w:hAnsi="Arial" w:cs="Arial"/>
          <w:lang w:val="mn-MN"/>
        </w:rPr>
        <w:t>ын салбарын нийт үйлдвэрлэлт, их засвар</w:t>
      </w:r>
      <w:r w:rsidR="00FB1076">
        <w:rPr>
          <w:rFonts w:ascii="Arial" w:hAnsi="Arial" w:cs="Arial"/>
          <w:lang w:val="mn-MN"/>
        </w:rPr>
        <w:t xml:space="preserve">ын ажлууд </w:t>
      </w:r>
      <w:r w:rsidR="00FB1076">
        <w:rPr>
          <w:rFonts w:ascii="Arial" w:hAnsi="Arial" w:cs="Arial"/>
        </w:rPr>
        <w:t xml:space="preserve">  </w:t>
      </w:r>
      <w:r w:rsidR="00FB1076">
        <w:rPr>
          <w:rFonts w:ascii="Arial" w:hAnsi="Arial" w:cs="Arial"/>
          <w:lang w:val="mn-MN"/>
        </w:rPr>
        <w:t>...........................</w:t>
      </w:r>
      <w:r w:rsidR="003F1EF9" w:rsidRPr="00155A5D">
        <w:rPr>
          <w:rFonts w:ascii="Arial" w:hAnsi="Arial" w:cs="Arial"/>
        </w:rPr>
        <w:t>17</w:t>
      </w:r>
      <w:r w:rsidR="000519D3" w:rsidRPr="00155A5D">
        <w:rPr>
          <w:rFonts w:ascii="Arial" w:hAnsi="Arial" w:cs="Arial"/>
        </w:rPr>
        <w:t xml:space="preserve"> </w:t>
      </w:r>
    </w:p>
    <w:p w:rsidR="00A44E84" w:rsidRPr="00155A5D" w:rsidRDefault="000519D3" w:rsidP="00EC0FEC">
      <w:pPr>
        <w:autoSpaceDE w:val="0"/>
        <w:autoSpaceDN w:val="0"/>
        <w:adjustRightInd w:val="0"/>
        <w:spacing w:after="0" w:line="360" w:lineRule="auto"/>
        <w:jc w:val="both"/>
        <w:rPr>
          <w:rFonts w:ascii="Arial" w:hAnsi="Arial" w:cs="Arial"/>
          <w:lang w:val="mn-MN"/>
        </w:rPr>
      </w:pPr>
      <w:r w:rsidRPr="00155A5D">
        <w:rPr>
          <w:rFonts w:ascii="Arial" w:hAnsi="Arial" w:cs="Arial"/>
          <w:lang w:val="mn-MN"/>
        </w:rPr>
        <w:t xml:space="preserve">     </w:t>
      </w:r>
      <w:r w:rsidR="00A44E84" w:rsidRPr="00155A5D">
        <w:rPr>
          <w:rFonts w:ascii="Arial" w:hAnsi="Arial" w:cs="Arial"/>
        </w:rPr>
        <w:t xml:space="preserve">12. </w:t>
      </w:r>
      <w:r w:rsidR="00A44E84" w:rsidRPr="00155A5D">
        <w:rPr>
          <w:rFonts w:ascii="Arial" w:hAnsi="Arial" w:cs="Arial"/>
          <w:lang w:val="mn-MN"/>
        </w:rPr>
        <w:t xml:space="preserve">Аж үйлдвэр, барилгын салбарын хөдөлмөрийн бүтээмж   </w:t>
      </w:r>
      <w:r w:rsidR="00FB1076">
        <w:rPr>
          <w:rFonts w:ascii="Arial" w:hAnsi="Arial" w:cs="Arial"/>
          <w:lang w:val="mn-MN"/>
        </w:rPr>
        <w:t xml:space="preserve">        ............</w:t>
      </w:r>
      <w:r w:rsidR="00A44E84" w:rsidRPr="00155A5D">
        <w:rPr>
          <w:rFonts w:ascii="Arial" w:hAnsi="Arial" w:cs="Arial"/>
          <w:lang w:val="mn-MN"/>
        </w:rPr>
        <w:t>...............</w:t>
      </w:r>
      <w:r w:rsidR="00FD15EA" w:rsidRPr="00155A5D">
        <w:rPr>
          <w:rFonts w:ascii="Arial" w:hAnsi="Arial" w:cs="Arial"/>
          <w:lang w:val="mn-MN"/>
        </w:rPr>
        <w:t>18</w:t>
      </w:r>
    </w:p>
    <w:p w:rsidR="00A44E84" w:rsidRPr="00721544" w:rsidRDefault="00A44E84" w:rsidP="00EC0FEC">
      <w:pPr>
        <w:jc w:val="both"/>
        <w:rPr>
          <w:rFonts w:ascii="Arial" w:hAnsi="Arial" w:cs="Arial"/>
          <w:color w:val="000000" w:themeColor="text1"/>
          <w:lang w:val="mn-MN"/>
        </w:rPr>
      </w:pPr>
      <w:r w:rsidRPr="00155A5D">
        <w:rPr>
          <w:rFonts w:ascii="Arial" w:hAnsi="Arial" w:cs="Arial"/>
        </w:rPr>
        <w:t xml:space="preserve">     13.</w:t>
      </w:r>
      <w:r w:rsidRPr="00155A5D">
        <w:rPr>
          <w:rFonts w:ascii="Arial" w:hAnsi="Arial" w:cs="Arial"/>
          <w:lang w:val="mn-MN"/>
        </w:rPr>
        <w:t xml:space="preserve">  </w:t>
      </w:r>
      <w:r w:rsidR="00721544">
        <w:rPr>
          <w:rFonts w:ascii="Arial" w:hAnsi="Arial" w:cs="Arial"/>
          <w:lang w:val="mn-MN"/>
        </w:rPr>
        <w:t>Х</w:t>
      </w:r>
      <w:r w:rsidR="00721544" w:rsidRPr="00721544">
        <w:rPr>
          <w:rFonts w:ascii="Arial" w:hAnsi="Arial" w:cs="Arial"/>
          <w:color w:val="000000" w:themeColor="text1"/>
          <w:lang w:val="mn-MN"/>
        </w:rPr>
        <w:t>удалдаа, үйлчилгээний салбарын аймгийн днб-д эзлэх хувь</w:t>
      </w:r>
      <w:r w:rsidR="00FB1076">
        <w:rPr>
          <w:rFonts w:ascii="Arial" w:hAnsi="Arial" w:cs="Arial"/>
          <w:color w:val="000000" w:themeColor="text1"/>
          <w:lang w:val="mn-MN"/>
        </w:rPr>
        <w:t xml:space="preserve"> ......................</w:t>
      </w:r>
      <w:r w:rsidR="00FD15EA" w:rsidRPr="00155A5D">
        <w:rPr>
          <w:rFonts w:ascii="Arial" w:hAnsi="Arial" w:cs="Arial"/>
          <w:lang w:val="mn-MN"/>
        </w:rPr>
        <w:t>19-20</w:t>
      </w:r>
    </w:p>
    <w:p w:rsidR="00A44E84" w:rsidRPr="00155A5D" w:rsidRDefault="00A44E84" w:rsidP="00EC0FEC">
      <w:pPr>
        <w:autoSpaceDE w:val="0"/>
        <w:autoSpaceDN w:val="0"/>
        <w:adjustRightInd w:val="0"/>
        <w:spacing w:after="0" w:line="360" w:lineRule="auto"/>
        <w:jc w:val="both"/>
        <w:rPr>
          <w:rFonts w:ascii="Arial" w:hAnsi="Arial" w:cs="Arial"/>
          <w:lang w:val="mn-MN"/>
        </w:rPr>
      </w:pPr>
      <w:r w:rsidRPr="00155A5D">
        <w:rPr>
          <w:rFonts w:ascii="Arial" w:hAnsi="Arial" w:cs="Arial"/>
          <w:lang w:val="mn-MN"/>
        </w:rPr>
        <w:t xml:space="preserve">     1</w:t>
      </w:r>
      <w:r w:rsidRPr="00155A5D">
        <w:rPr>
          <w:rFonts w:ascii="Arial" w:hAnsi="Arial" w:cs="Arial"/>
        </w:rPr>
        <w:t>4</w:t>
      </w:r>
      <w:r w:rsidRPr="00155A5D">
        <w:rPr>
          <w:rFonts w:ascii="Arial" w:hAnsi="Arial" w:cs="Arial"/>
          <w:lang w:val="mn-MN"/>
        </w:rPr>
        <w:t xml:space="preserve">.  </w:t>
      </w:r>
      <w:r w:rsidR="006B0FA6">
        <w:rPr>
          <w:rFonts w:ascii="Arial" w:hAnsi="Arial" w:cs="Arial"/>
        </w:rPr>
        <w:t>Т</w:t>
      </w:r>
      <w:r w:rsidR="006B0FA6">
        <w:rPr>
          <w:rFonts w:ascii="Arial" w:hAnsi="Arial" w:cs="Arial"/>
          <w:lang w:val="mn-MN"/>
        </w:rPr>
        <w:t>ехникийн үзлэгт хамрагдсан автомашины тоо</w:t>
      </w:r>
      <w:r w:rsidRPr="00155A5D">
        <w:rPr>
          <w:rFonts w:ascii="Arial" w:hAnsi="Arial" w:cs="Arial"/>
          <w:lang w:val="mn-MN"/>
        </w:rPr>
        <w:t xml:space="preserve">                   </w:t>
      </w:r>
      <w:r w:rsidRPr="00155A5D">
        <w:rPr>
          <w:rFonts w:ascii="Arial" w:hAnsi="Arial" w:cs="Arial"/>
        </w:rPr>
        <w:t xml:space="preserve"> </w:t>
      </w:r>
      <w:r w:rsidR="00FB1076">
        <w:rPr>
          <w:rFonts w:ascii="Arial" w:hAnsi="Arial" w:cs="Arial"/>
          <w:lang w:val="mn-MN"/>
        </w:rPr>
        <w:t xml:space="preserve">     ......................</w:t>
      </w:r>
      <w:r w:rsidR="00FD15EA" w:rsidRPr="00155A5D">
        <w:rPr>
          <w:rFonts w:ascii="Arial" w:hAnsi="Arial" w:cs="Arial"/>
          <w:lang w:val="mn-MN"/>
        </w:rPr>
        <w:t>21-22</w:t>
      </w:r>
    </w:p>
    <w:p w:rsidR="00A44E84" w:rsidRPr="00155A5D" w:rsidRDefault="00A44E84" w:rsidP="00EC0FEC">
      <w:pPr>
        <w:autoSpaceDE w:val="0"/>
        <w:autoSpaceDN w:val="0"/>
        <w:adjustRightInd w:val="0"/>
        <w:spacing w:after="0" w:line="360" w:lineRule="auto"/>
        <w:jc w:val="both"/>
        <w:rPr>
          <w:rFonts w:ascii="Arial" w:hAnsi="Arial" w:cs="Arial"/>
          <w:lang w:val="mn-MN"/>
        </w:rPr>
      </w:pPr>
      <w:r w:rsidRPr="00155A5D">
        <w:rPr>
          <w:rFonts w:ascii="Arial" w:hAnsi="Arial" w:cs="Arial"/>
          <w:lang w:val="mn-MN"/>
        </w:rPr>
        <w:t xml:space="preserve">     1</w:t>
      </w:r>
      <w:r w:rsidRPr="00155A5D">
        <w:rPr>
          <w:rFonts w:ascii="Arial" w:hAnsi="Arial" w:cs="Arial"/>
        </w:rPr>
        <w:t>5</w:t>
      </w:r>
      <w:r w:rsidRPr="00155A5D">
        <w:rPr>
          <w:rFonts w:ascii="Arial" w:hAnsi="Arial" w:cs="Arial"/>
          <w:lang w:val="mn-MN"/>
        </w:rPr>
        <w:t xml:space="preserve">. </w:t>
      </w:r>
      <w:proofErr w:type="spellStart"/>
      <w:r w:rsidRPr="00155A5D">
        <w:rPr>
          <w:rFonts w:ascii="Arial" w:hAnsi="Arial" w:cs="Arial"/>
        </w:rPr>
        <w:t>Холбоо</w:t>
      </w:r>
      <w:proofErr w:type="spellEnd"/>
      <w:r w:rsidRPr="00155A5D">
        <w:rPr>
          <w:rFonts w:ascii="Arial" w:hAnsi="Arial" w:cs="Arial"/>
        </w:rPr>
        <w:t xml:space="preserve"> </w:t>
      </w:r>
      <w:proofErr w:type="spellStart"/>
      <w:r w:rsidRPr="00155A5D">
        <w:rPr>
          <w:rFonts w:ascii="Arial" w:hAnsi="Arial" w:cs="Arial"/>
        </w:rPr>
        <w:t>үйлчилгээний</w:t>
      </w:r>
      <w:proofErr w:type="spellEnd"/>
      <w:r w:rsidRPr="00155A5D">
        <w:rPr>
          <w:rFonts w:ascii="Arial" w:hAnsi="Arial" w:cs="Arial"/>
        </w:rPr>
        <w:t xml:space="preserve"> </w:t>
      </w:r>
      <w:proofErr w:type="spellStart"/>
      <w:r w:rsidRPr="00155A5D">
        <w:rPr>
          <w:rFonts w:ascii="Arial" w:hAnsi="Arial" w:cs="Arial"/>
        </w:rPr>
        <w:t>орлого</w:t>
      </w:r>
      <w:proofErr w:type="spellEnd"/>
      <w:r w:rsidRPr="00155A5D">
        <w:rPr>
          <w:rFonts w:ascii="Arial" w:hAnsi="Arial" w:cs="Arial"/>
        </w:rPr>
        <w:t xml:space="preserve"> </w:t>
      </w:r>
      <w:proofErr w:type="spellStart"/>
      <w:r w:rsidRPr="00155A5D">
        <w:rPr>
          <w:rFonts w:ascii="Arial" w:hAnsi="Arial" w:cs="Arial"/>
        </w:rPr>
        <w:t>телефон</w:t>
      </w:r>
      <w:proofErr w:type="spellEnd"/>
      <w:r w:rsidRPr="00155A5D">
        <w:rPr>
          <w:rFonts w:ascii="Arial" w:hAnsi="Arial" w:cs="Arial"/>
        </w:rPr>
        <w:t xml:space="preserve"> </w:t>
      </w:r>
      <w:proofErr w:type="spellStart"/>
      <w:r w:rsidRPr="00155A5D">
        <w:rPr>
          <w:rFonts w:ascii="Arial" w:hAnsi="Arial" w:cs="Arial"/>
        </w:rPr>
        <w:t>цэгийн</w:t>
      </w:r>
      <w:proofErr w:type="spellEnd"/>
      <w:r w:rsidRPr="00155A5D">
        <w:rPr>
          <w:rFonts w:ascii="Arial" w:hAnsi="Arial" w:cs="Arial"/>
        </w:rPr>
        <w:t xml:space="preserve"> </w:t>
      </w:r>
      <w:proofErr w:type="spellStart"/>
      <w:r w:rsidRPr="00155A5D">
        <w:rPr>
          <w:rFonts w:ascii="Arial" w:hAnsi="Arial" w:cs="Arial"/>
        </w:rPr>
        <w:t>тоо</w:t>
      </w:r>
      <w:proofErr w:type="spellEnd"/>
      <w:r w:rsidRPr="00155A5D">
        <w:rPr>
          <w:rFonts w:ascii="Arial" w:hAnsi="Arial" w:cs="Arial"/>
        </w:rPr>
        <w:t xml:space="preserve"> </w:t>
      </w:r>
      <w:r w:rsidR="00FB1076">
        <w:rPr>
          <w:rFonts w:ascii="Arial" w:hAnsi="Arial" w:cs="Arial"/>
          <w:lang w:val="mn-MN"/>
        </w:rPr>
        <w:t xml:space="preserve">                    ...........</w:t>
      </w:r>
      <w:r w:rsidR="00FD15EA" w:rsidRPr="00155A5D">
        <w:rPr>
          <w:rFonts w:ascii="Arial" w:hAnsi="Arial" w:cs="Arial"/>
        </w:rPr>
        <w:t xml:space="preserve">........... </w:t>
      </w:r>
      <w:r w:rsidR="00FD15EA" w:rsidRPr="00155A5D">
        <w:rPr>
          <w:rFonts w:ascii="Arial" w:hAnsi="Arial" w:cs="Arial"/>
          <w:lang w:val="mn-MN"/>
        </w:rPr>
        <w:t>23-25</w:t>
      </w:r>
    </w:p>
    <w:p w:rsidR="00A44E84" w:rsidRPr="00155A5D" w:rsidRDefault="00A44E84" w:rsidP="00EC0FEC">
      <w:pPr>
        <w:autoSpaceDE w:val="0"/>
        <w:autoSpaceDN w:val="0"/>
        <w:adjustRightInd w:val="0"/>
        <w:spacing w:after="0" w:line="360" w:lineRule="auto"/>
        <w:jc w:val="both"/>
        <w:rPr>
          <w:rFonts w:ascii="Arial" w:hAnsi="Arial" w:cs="Arial"/>
        </w:rPr>
      </w:pPr>
      <w:r w:rsidRPr="00155A5D">
        <w:rPr>
          <w:rFonts w:ascii="Arial" w:hAnsi="Arial" w:cs="Arial"/>
          <w:lang w:val="mn-MN"/>
        </w:rPr>
        <w:t xml:space="preserve">     1</w:t>
      </w:r>
      <w:r w:rsidRPr="00155A5D">
        <w:rPr>
          <w:rFonts w:ascii="Arial" w:hAnsi="Arial" w:cs="Arial"/>
        </w:rPr>
        <w:t>6</w:t>
      </w:r>
      <w:r w:rsidRPr="00155A5D">
        <w:rPr>
          <w:rFonts w:ascii="Arial" w:hAnsi="Arial" w:cs="Arial"/>
          <w:lang w:val="mn-MN"/>
        </w:rPr>
        <w:t xml:space="preserve">. </w:t>
      </w:r>
      <w:proofErr w:type="spellStart"/>
      <w:r w:rsidRPr="00155A5D">
        <w:rPr>
          <w:rFonts w:ascii="Arial" w:hAnsi="Arial" w:cs="Arial"/>
        </w:rPr>
        <w:t>Дүгнэлт</w:t>
      </w:r>
      <w:proofErr w:type="spellEnd"/>
      <w:r w:rsidRPr="00155A5D">
        <w:rPr>
          <w:rFonts w:ascii="Arial" w:hAnsi="Arial" w:cs="Arial"/>
          <w:lang w:val="mn-MN"/>
        </w:rPr>
        <w:t xml:space="preserve">                                                                                     </w:t>
      </w:r>
      <w:r w:rsidRPr="00155A5D">
        <w:rPr>
          <w:rFonts w:ascii="Arial" w:hAnsi="Arial" w:cs="Arial"/>
        </w:rPr>
        <w:t xml:space="preserve"> </w:t>
      </w:r>
      <w:r w:rsidR="00FB1076">
        <w:rPr>
          <w:rFonts w:ascii="Arial" w:hAnsi="Arial" w:cs="Arial"/>
          <w:lang w:val="mn-MN"/>
        </w:rPr>
        <w:t xml:space="preserve">     ............</w:t>
      </w:r>
      <w:r w:rsidRPr="00155A5D">
        <w:rPr>
          <w:rFonts w:ascii="Arial" w:hAnsi="Arial" w:cs="Arial"/>
        </w:rPr>
        <w:t>.........</w:t>
      </w:r>
      <w:r w:rsidRPr="00155A5D">
        <w:rPr>
          <w:rFonts w:ascii="Arial" w:hAnsi="Arial" w:cs="Arial"/>
          <w:lang w:val="mn-MN"/>
        </w:rPr>
        <w:t>..</w:t>
      </w:r>
      <w:r w:rsidR="00FD15EA" w:rsidRPr="00155A5D">
        <w:rPr>
          <w:rFonts w:ascii="Arial" w:hAnsi="Arial" w:cs="Arial"/>
          <w:lang w:val="mn-MN"/>
        </w:rPr>
        <w:t>26</w:t>
      </w:r>
      <w:r w:rsidR="000519D3" w:rsidRPr="00155A5D">
        <w:rPr>
          <w:rFonts w:ascii="Arial" w:hAnsi="Arial" w:cs="Arial"/>
          <w:lang w:val="mn-MN"/>
        </w:rPr>
        <w:t>-27</w:t>
      </w:r>
      <w:r w:rsidRPr="00155A5D">
        <w:rPr>
          <w:rFonts w:ascii="Arial" w:hAnsi="Arial" w:cs="Arial"/>
          <w:lang w:val="mn-MN"/>
        </w:rPr>
        <w:t xml:space="preserve">   </w:t>
      </w:r>
    </w:p>
    <w:p w:rsidR="00A44E84" w:rsidRPr="00155A5D" w:rsidRDefault="00A44E84" w:rsidP="00EC0FEC">
      <w:pPr>
        <w:pStyle w:val="BodyText"/>
        <w:spacing w:line="360" w:lineRule="auto"/>
        <w:jc w:val="both"/>
        <w:rPr>
          <w:rFonts w:ascii="Arial" w:hAnsi="Arial" w:cs="Arial"/>
          <w:b w:val="0"/>
          <w:sz w:val="22"/>
          <w:szCs w:val="22"/>
          <w:lang w:val="mn-MN"/>
        </w:rPr>
      </w:pPr>
      <w:r w:rsidRPr="00155A5D">
        <w:rPr>
          <w:rFonts w:ascii="Arial" w:hAnsi="Arial" w:cs="Arial"/>
          <w:b w:val="0"/>
          <w:sz w:val="22"/>
          <w:szCs w:val="22"/>
          <w:lang w:val="mn-MN"/>
        </w:rPr>
        <w:t xml:space="preserve">     1</w:t>
      </w:r>
      <w:r w:rsidRPr="00155A5D">
        <w:rPr>
          <w:rFonts w:ascii="Arial" w:hAnsi="Arial" w:cs="Arial"/>
          <w:b w:val="0"/>
          <w:sz w:val="22"/>
          <w:szCs w:val="22"/>
          <w:lang w:val="en-US"/>
        </w:rPr>
        <w:t>7</w:t>
      </w:r>
      <w:r w:rsidRPr="00155A5D">
        <w:rPr>
          <w:rFonts w:ascii="Arial" w:hAnsi="Arial" w:cs="Arial"/>
          <w:b w:val="0"/>
          <w:sz w:val="22"/>
          <w:szCs w:val="22"/>
          <w:lang w:val="mn-MN"/>
        </w:rPr>
        <w:t xml:space="preserve">. </w:t>
      </w:r>
      <w:r w:rsidRPr="00155A5D">
        <w:rPr>
          <w:rFonts w:ascii="Arial" w:hAnsi="Arial" w:cs="Arial"/>
          <w:b w:val="0"/>
          <w:sz w:val="22"/>
          <w:szCs w:val="22"/>
        </w:rPr>
        <w:t xml:space="preserve">Ашигласан ном, материал                            </w:t>
      </w:r>
      <w:r w:rsidRPr="00155A5D">
        <w:rPr>
          <w:rFonts w:ascii="Arial" w:hAnsi="Arial" w:cs="Arial"/>
          <w:b w:val="0"/>
          <w:sz w:val="22"/>
          <w:szCs w:val="22"/>
          <w:lang w:val="mn-MN"/>
        </w:rPr>
        <w:t xml:space="preserve">                             </w:t>
      </w:r>
      <w:r w:rsidR="00FB1076">
        <w:rPr>
          <w:rFonts w:ascii="Arial" w:hAnsi="Arial" w:cs="Arial"/>
          <w:b w:val="0"/>
          <w:sz w:val="22"/>
          <w:szCs w:val="22"/>
          <w:lang w:val="mn-MN"/>
        </w:rPr>
        <w:t xml:space="preserve">  </w:t>
      </w:r>
      <w:r w:rsidRPr="00155A5D">
        <w:rPr>
          <w:rFonts w:ascii="Arial" w:hAnsi="Arial" w:cs="Arial"/>
          <w:b w:val="0"/>
          <w:sz w:val="22"/>
          <w:szCs w:val="22"/>
          <w:lang w:val="mn-MN"/>
        </w:rPr>
        <w:t xml:space="preserve"> </w:t>
      </w:r>
      <w:r w:rsidRPr="00155A5D">
        <w:rPr>
          <w:rFonts w:ascii="Arial" w:hAnsi="Arial" w:cs="Arial"/>
          <w:b w:val="0"/>
          <w:sz w:val="22"/>
          <w:szCs w:val="22"/>
        </w:rPr>
        <w:t>.............</w:t>
      </w:r>
      <w:r w:rsidRPr="00155A5D">
        <w:rPr>
          <w:rFonts w:ascii="Arial" w:hAnsi="Arial" w:cs="Arial"/>
          <w:b w:val="0"/>
          <w:sz w:val="22"/>
          <w:szCs w:val="22"/>
          <w:lang w:val="mn-MN"/>
        </w:rPr>
        <w:t>..</w:t>
      </w:r>
      <w:r w:rsidR="00FB1076">
        <w:rPr>
          <w:rFonts w:ascii="Arial" w:hAnsi="Arial" w:cs="Arial"/>
          <w:b w:val="0"/>
          <w:sz w:val="22"/>
          <w:szCs w:val="22"/>
          <w:lang w:val="en-US"/>
        </w:rPr>
        <w:t>............</w:t>
      </w:r>
      <w:r w:rsidRPr="00155A5D">
        <w:rPr>
          <w:rFonts w:ascii="Arial" w:hAnsi="Arial" w:cs="Arial"/>
          <w:b w:val="0"/>
          <w:sz w:val="22"/>
          <w:szCs w:val="22"/>
          <w:lang w:val="mn-MN"/>
        </w:rPr>
        <w:t>.</w:t>
      </w:r>
      <w:r w:rsidR="000519D3" w:rsidRPr="00155A5D">
        <w:rPr>
          <w:rFonts w:ascii="Arial" w:hAnsi="Arial" w:cs="Arial"/>
          <w:b w:val="0"/>
          <w:sz w:val="22"/>
          <w:szCs w:val="22"/>
          <w:lang w:val="mn-MN"/>
        </w:rPr>
        <w:t>28</w:t>
      </w:r>
    </w:p>
    <w:p w:rsidR="00A44E84" w:rsidRPr="00155A5D" w:rsidRDefault="00A44E84" w:rsidP="00EC0FEC">
      <w:pPr>
        <w:pStyle w:val="BodyText"/>
        <w:spacing w:line="360" w:lineRule="auto"/>
        <w:jc w:val="both"/>
        <w:rPr>
          <w:rFonts w:ascii="Arial" w:hAnsi="Arial" w:cs="Arial"/>
          <w:sz w:val="22"/>
          <w:szCs w:val="22"/>
          <w:lang w:val="mn-MN"/>
        </w:rPr>
      </w:pPr>
    </w:p>
    <w:p w:rsidR="00A44E84" w:rsidRPr="00155A5D" w:rsidRDefault="00A44E84" w:rsidP="00EC0FEC">
      <w:pPr>
        <w:spacing w:line="360" w:lineRule="auto"/>
        <w:jc w:val="both"/>
        <w:rPr>
          <w:rFonts w:ascii="Arial" w:hAnsi="Arial" w:cs="Arial"/>
          <w:lang w:val="mn-MN"/>
        </w:rPr>
      </w:pPr>
    </w:p>
    <w:p w:rsidR="00A44E84" w:rsidRPr="00155A5D" w:rsidRDefault="00A44E84" w:rsidP="00EC0FEC">
      <w:pPr>
        <w:spacing w:line="360" w:lineRule="auto"/>
        <w:jc w:val="both"/>
        <w:rPr>
          <w:rFonts w:ascii="Arial" w:hAnsi="Arial" w:cs="Arial"/>
        </w:rPr>
      </w:pPr>
    </w:p>
    <w:p w:rsidR="00A44E84" w:rsidRPr="00155A5D" w:rsidRDefault="00A44E84" w:rsidP="00EC0FEC">
      <w:pPr>
        <w:spacing w:line="360" w:lineRule="auto"/>
        <w:jc w:val="both"/>
        <w:rPr>
          <w:rFonts w:ascii="Arial" w:hAnsi="Arial" w:cs="Arial"/>
        </w:rPr>
      </w:pPr>
    </w:p>
    <w:p w:rsidR="00A44E84" w:rsidRPr="00155A5D" w:rsidRDefault="00A44E84" w:rsidP="00EC0FEC">
      <w:pPr>
        <w:pStyle w:val="BodyTextFirstIndent"/>
        <w:spacing w:after="0" w:line="360" w:lineRule="auto"/>
        <w:ind w:firstLine="0"/>
        <w:jc w:val="both"/>
        <w:rPr>
          <w:rFonts w:ascii="Arial" w:hAnsi="Arial" w:cs="Arial"/>
          <w:b/>
          <w:i/>
          <w:lang w:val="mn-MN"/>
        </w:rPr>
      </w:pPr>
    </w:p>
    <w:p w:rsidR="00A44E84" w:rsidRPr="00155A5D" w:rsidRDefault="00A44E84" w:rsidP="00EC0FEC">
      <w:pPr>
        <w:pStyle w:val="BodyTextFirstIndent"/>
        <w:spacing w:after="0" w:line="360" w:lineRule="auto"/>
        <w:ind w:firstLine="0"/>
        <w:jc w:val="both"/>
        <w:rPr>
          <w:rFonts w:ascii="Arial" w:hAnsi="Arial" w:cs="Arial"/>
          <w:b/>
          <w:i/>
        </w:rPr>
      </w:pPr>
    </w:p>
    <w:p w:rsidR="00D36C4D" w:rsidRPr="00155A5D" w:rsidRDefault="00D36C4D" w:rsidP="00EC0FEC">
      <w:pPr>
        <w:pStyle w:val="BodyTextFirstIndent"/>
        <w:spacing w:after="0" w:line="360" w:lineRule="auto"/>
        <w:ind w:firstLine="0"/>
        <w:jc w:val="both"/>
        <w:rPr>
          <w:rFonts w:ascii="Arial" w:hAnsi="Arial" w:cs="Arial"/>
          <w:b/>
          <w:i/>
        </w:rPr>
      </w:pPr>
    </w:p>
    <w:p w:rsidR="00D36C4D" w:rsidRPr="00155A5D" w:rsidRDefault="00D36C4D" w:rsidP="00EC0FEC">
      <w:pPr>
        <w:pStyle w:val="BodyTextFirstIndent"/>
        <w:spacing w:after="0" w:line="360" w:lineRule="auto"/>
        <w:ind w:firstLine="0"/>
        <w:jc w:val="both"/>
        <w:rPr>
          <w:rFonts w:ascii="Arial" w:hAnsi="Arial" w:cs="Arial"/>
          <w:b/>
          <w:i/>
        </w:rPr>
      </w:pPr>
    </w:p>
    <w:p w:rsidR="00D36C4D" w:rsidRPr="00155A5D" w:rsidRDefault="00D36C4D" w:rsidP="00EC0FEC">
      <w:pPr>
        <w:pStyle w:val="BodyTextFirstIndent"/>
        <w:spacing w:after="0" w:line="360" w:lineRule="auto"/>
        <w:ind w:firstLine="0"/>
        <w:jc w:val="both"/>
        <w:rPr>
          <w:rFonts w:ascii="Arial" w:hAnsi="Arial" w:cs="Arial"/>
          <w:b/>
          <w:i/>
        </w:rPr>
      </w:pPr>
    </w:p>
    <w:p w:rsidR="00A44E84" w:rsidRDefault="00A44E84" w:rsidP="00EC0FEC">
      <w:pPr>
        <w:autoSpaceDE w:val="0"/>
        <w:autoSpaceDN w:val="0"/>
        <w:adjustRightInd w:val="0"/>
        <w:spacing w:after="0" w:line="360" w:lineRule="auto"/>
        <w:jc w:val="both"/>
        <w:rPr>
          <w:rFonts w:ascii="Arial" w:hAnsi="Arial" w:cs="Arial"/>
          <w:b/>
          <w:color w:val="1F497D" w:themeColor="text2"/>
        </w:rPr>
      </w:pPr>
    </w:p>
    <w:p w:rsidR="00EC0FEC" w:rsidRDefault="00EC0FEC" w:rsidP="00EC0FEC">
      <w:pPr>
        <w:autoSpaceDE w:val="0"/>
        <w:autoSpaceDN w:val="0"/>
        <w:adjustRightInd w:val="0"/>
        <w:spacing w:after="0" w:line="360" w:lineRule="auto"/>
        <w:jc w:val="both"/>
        <w:rPr>
          <w:rFonts w:ascii="Arial" w:hAnsi="Arial" w:cs="Arial"/>
          <w:b/>
          <w:color w:val="1F497D" w:themeColor="text2"/>
        </w:rPr>
      </w:pPr>
    </w:p>
    <w:p w:rsidR="00EC0FEC" w:rsidRPr="00155A5D" w:rsidRDefault="00EC0FEC" w:rsidP="00EC0FEC">
      <w:pPr>
        <w:autoSpaceDE w:val="0"/>
        <w:autoSpaceDN w:val="0"/>
        <w:adjustRightInd w:val="0"/>
        <w:spacing w:after="0" w:line="360" w:lineRule="auto"/>
        <w:jc w:val="both"/>
        <w:rPr>
          <w:rFonts w:ascii="Arial" w:hAnsi="Arial" w:cs="Arial"/>
          <w:b/>
          <w:color w:val="1F497D" w:themeColor="text2"/>
        </w:rPr>
      </w:pPr>
    </w:p>
    <w:p w:rsidR="00C70B19" w:rsidRPr="00155A5D" w:rsidRDefault="00C70B19" w:rsidP="00EC0FEC">
      <w:pPr>
        <w:autoSpaceDE w:val="0"/>
        <w:autoSpaceDN w:val="0"/>
        <w:adjustRightInd w:val="0"/>
        <w:spacing w:after="0" w:line="360" w:lineRule="auto"/>
        <w:jc w:val="both"/>
        <w:rPr>
          <w:rFonts w:ascii="Arial" w:hAnsi="Arial" w:cs="Arial"/>
          <w:b/>
          <w:color w:val="1F497D" w:themeColor="text2"/>
        </w:rPr>
      </w:pPr>
    </w:p>
    <w:p w:rsidR="00D04DAE" w:rsidRPr="00155A5D" w:rsidRDefault="00D04DAE" w:rsidP="00EC0FEC">
      <w:pPr>
        <w:autoSpaceDE w:val="0"/>
        <w:autoSpaceDN w:val="0"/>
        <w:adjustRightInd w:val="0"/>
        <w:spacing w:after="0" w:line="360" w:lineRule="auto"/>
        <w:jc w:val="both"/>
        <w:rPr>
          <w:rFonts w:ascii="Arial" w:hAnsi="Arial" w:cs="Arial"/>
          <w:b/>
          <w:color w:val="1F497D" w:themeColor="text2"/>
        </w:rPr>
      </w:pPr>
    </w:p>
    <w:p w:rsidR="00A44E84" w:rsidRPr="00155A5D" w:rsidRDefault="00A44E84" w:rsidP="00EC0FEC">
      <w:pPr>
        <w:autoSpaceDE w:val="0"/>
        <w:autoSpaceDN w:val="0"/>
        <w:adjustRightInd w:val="0"/>
        <w:spacing w:after="0" w:line="360" w:lineRule="auto"/>
        <w:jc w:val="center"/>
        <w:rPr>
          <w:rFonts w:ascii="Arial" w:hAnsi="Arial" w:cs="Arial"/>
          <w:b/>
          <w:color w:val="1F497D" w:themeColor="text2"/>
          <w:lang w:val="mn-MN"/>
        </w:rPr>
      </w:pPr>
      <w:r w:rsidRPr="00155A5D">
        <w:rPr>
          <w:rFonts w:ascii="Arial" w:hAnsi="Arial" w:cs="Arial"/>
          <w:b/>
          <w:color w:val="1F497D" w:themeColor="text2"/>
          <w:lang w:val="mn-MN"/>
        </w:rPr>
        <w:t>Аймгийн аж үйлдвэр, барилга, үйлчилгээний салбарын</w:t>
      </w:r>
    </w:p>
    <w:p w:rsidR="00A44E84" w:rsidRPr="00155A5D" w:rsidRDefault="00A44E84" w:rsidP="00EC0FEC">
      <w:pPr>
        <w:autoSpaceDE w:val="0"/>
        <w:autoSpaceDN w:val="0"/>
        <w:adjustRightInd w:val="0"/>
        <w:spacing w:after="0" w:line="360" w:lineRule="auto"/>
        <w:jc w:val="center"/>
        <w:rPr>
          <w:rFonts w:ascii="Arial" w:hAnsi="Arial" w:cs="Arial"/>
          <w:b/>
          <w:color w:val="1F497D" w:themeColor="text2"/>
          <w:lang w:val="mn-MN"/>
        </w:rPr>
      </w:pPr>
      <w:r w:rsidRPr="00155A5D">
        <w:rPr>
          <w:rFonts w:ascii="Arial" w:hAnsi="Arial" w:cs="Arial"/>
          <w:b/>
          <w:color w:val="1F497D" w:themeColor="text2"/>
          <w:lang w:val="mn-MN"/>
        </w:rPr>
        <w:t>үүсэл хөгжил</w:t>
      </w:r>
    </w:p>
    <w:p w:rsidR="00A44E84" w:rsidRPr="00155A5D" w:rsidRDefault="00A44E84" w:rsidP="00EC0FEC">
      <w:pPr>
        <w:autoSpaceDE w:val="0"/>
        <w:autoSpaceDN w:val="0"/>
        <w:adjustRightInd w:val="0"/>
        <w:spacing w:after="0" w:line="360" w:lineRule="auto"/>
        <w:ind w:firstLine="720"/>
        <w:jc w:val="both"/>
        <w:rPr>
          <w:rFonts w:ascii="Arial" w:hAnsi="Arial" w:cs="Arial"/>
          <w:lang w:val="mn-MN"/>
        </w:rPr>
      </w:pPr>
      <w:r w:rsidRPr="00155A5D">
        <w:rPr>
          <w:rFonts w:ascii="Arial" w:hAnsi="Arial" w:cs="Arial"/>
          <w:lang w:val="mn-MN"/>
        </w:rPr>
        <w:t>Өвөрхангай аймаг 1942 онд Улсын бага хурлын шийдвэрээр 23 сум 177 баг, 15000 өрхтөйгөөр анх байгуулагдсан юм. Эдүгээ аймаг засаг захиргааны нэгжийн хувьд 19 сум,</w:t>
      </w:r>
      <w:r w:rsidRPr="00155A5D">
        <w:rPr>
          <w:rFonts w:ascii="Arial" w:hAnsi="Arial" w:cs="Arial"/>
        </w:rPr>
        <w:t xml:space="preserve"> </w:t>
      </w:r>
      <w:r w:rsidRPr="00155A5D">
        <w:rPr>
          <w:rFonts w:ascii="Arial" w:hAnsi="Arial" w:cs="Arial"/>
          <w:lang w:val="mn-MN"/>
        </w:rPr>
        <w:t>сум нь 109 багт хуваагддаг. 1991 оноос нийгэм бүхэлдээ өөрчлөгдөн улс орон зах зээлийн эдийн засгийн харилцаанд шилжиж бүх салбарын төрийн өмч хувьчлагдан хувьд шилжсэнээр ихэнхи</w:t>
      </w:r>
      <w:r w:rsidRPr="00155A5D">
        <w:rPr>
          <w:rFonts w:ascii="Arial" w:hAnsi="Arial" w:cs="Arial"/>
        </w:rPr>
        <w:t xml:space="preserve"> </w:t>
      </w:r>
      <w:r w:rsidRPr="00155A5D">
        <w:rPr>
          <w:rFonts w:ascii="Arial" w:hAnsi="Arial" w:cs="Arial"/>
          <w:lang w:val="mn-MN"/>
        </w:rPr>
        <w:t>салбаруудад хувийн хэвшлийн оролцоо нэмэгдэж жижиг дунд үйлдвэрүүд шинээр</w:t>
      </w:r>
      <w:r w:rsidRPr="00155A5D">
        <w:rPr>
          <w:rFonts w:ascii="Arial" w:hAnsi="Arial" w:cs="Arial"/>
        </w:rPr>
        <w:t xml:space="preserve"> </w:t>
      </w:r>
      <w:r w:rsidRPr="00155A5D">
        <w:rPr>
          <w:rFonts w:ascii="Arial" w:hAnsi="Arial" w:cs="Arial"/>
          <w:lang w:val="mn-MN"/>
        </w:rPr>
        <w:t>байгуулагдан үйл ажиллагаагаа явуулж байна.</w:t>
      </w:r>
    </w:p>
    <w:p w:rsidR="00A44E84" w:rsidRPr="00155A5D" w:rsidRDefault="00A44E84" w:rsidP="00EC0FEC">
      <w:pPr>
        <w:pStyle w:val="BodyText"/>
        <w:spacing w:line="360" w:lineRule="auto"/>
        <w:jc w:val="both"/>
        <w:rPr>
          <w:rFonts w:ascii="Arial" w:hAnsi="Arial" w:cs="Arial"/>
          <w:b w:val="0"/>
          <w:bCs w:val="0"/>
          <w:sz w:val="22"/>
          <w:szCs w:val="22"/>
          <w:u w:val="single"/>
          <w:lang w:val="mn-MN"/>
        </w:rPr>
      </w:pPr>
    </w:p>
    <w:p w:rsidR="00A44E84" w:rsidRPr="00155A5D" w:rsidRDefault="00A44E84" w:rsidP="00EC0FEC">
      <w:pPr>
        <w:pStyle w:val="BodyText"/>
        <w:spacing w:line="360" w:lineRule="auto"/>
        <w:jc w:val="both"/>
        <w:rPr>
          <w:rFonts w:ascii="Arial" w:hAnsi="Arial" w:cs="Arial"/>
          <w:b w:val="0"/>
          <w:bCs w:val="0"/>
          <w:sz w:val="22"/>
          <w:szCs w:val="22"/>
          <w:u w:val="single"/>
          <w:lang w:val="mn-MN"/>
        </w:rPr>
      </w:pPr>
      <w:r w:rsidRPr="00155A5D">
        <w:rPr>
          <w:rFonts w:ascii="Arial" w:hAnsi="Arial" w:cs="Arial"/>
          <w:b w:val="0"/>
          <w:bCs w:val="0"/>
          <w:sz w:val="22"/>
          <w:szCs w:val="22"/>
          <w:u w:val="single"/>
          <w:lang w:val="mn-MN"/>
        </w:rPr>
        <w:t>Аж үйлдвэр</w:t>
      </w:r>
    </w:p>
    <w:p w:rsidR="00A44E84" w:rsidRPr="00155A5D" w:rsidRDefault="00A44E84" w:rsidP="00EC0FEC">
      <w:pPr>
        <w:pStyle w:val="BodyText"/>
        <w:spacing w:line="360" w:lineRule="auto"/>
        <w:ind w:firstLine="720"/>
        <w:jc w:val="both"/>
        <w:rPr>
          <w:rFonts w:ascii="Arial" w:hAnsi="Arial" w:cs="Arial"/>
          <w:b w:val="0"/>
          <w:bCs w:val="0"/>
          <w:sz w:val="22"/>
          <w:szCs w:val="22"/>
          <w:lang w:val="mn-MN"/>
        </w:rPr>
      </w:pPr>
      <w:r w:rsidRPr="00155A5D">
        <w:rPr>
          <w:rFonts w:ascii="Arial" w:hAnsi="Arial" w:cs="Arial"/>
          <w:b w:val="0"/>
          <w:bCs w:val="0"/>
          <w:sz w:val="22"/>
          <w:szCs w:val="22"/>
        </w:rPr>
        <w:t>Аймгийн хүнсний үйлдвэр нарийн боов талх, чихэр, архины цехтэйгээр 1961 онд ашиглалтанд орсноор аймгийн ард иргэдийг үйлдвэрийн аргаар үйлдвэрлэсэн бүтээгдэхүүнээр үйлчилж эхэлжээ.</w:t>
      </w:r>
      <w:r w:rsidRPr="00155A5D">
        <w:rPr>
          <w:rFonts w:ascii="Arial" w:hAnsi="Arial" w:cs="Arial"/>
          <w:b w:val="0"/>
          <w:bCs w:val="0"/>
          <w:sz w:val="22"/>
          <w:szCs w:val="22"/>
          <w:lang w:val="mn-MN"/>
        </w:rPr>
        <w:t xml:space="preserve"> </w:t>
      </w:r>
    </w:p>
    <w:p w:rsidR="00A44E84" w:rsidRPr="00155A5D" w:rsidRDefault="00A44E84" w:rsidP="00EC0FEC">
      <w:pPr>
        <w:pStyle w:val="BodyText"/>
        <w:spacing w:line="360" w:lineRule="auto"/>
        <w:jc w:val="both"/>
        <w:rPr>
          <w:rFonts w:ascii="Arial" w:hAnsi="Arial" w:cs="Arial"/>
          <w:b w:val="0"/>
          <w:bCs w:val="0"/>
          <w:sz w:val="22"/>
          <w:szCs w:val="22"/>
          <w:lang w:val="mn-MN"/>
        </w:rPr>
      </w:pPr>
      <w:r w:rsidRPr="00155A5D">
        <w:rPr>
          <w:rFonts w:ascii="Arial" w:hAnsi="Arial" w:cs="Arial"/>
          <w:b w:val="0"/>
          <w:bCs w:val="0"/>
          <w:sz w:val="22"/>
          <w:szCs w:val="22"/>
        </w:rPr>
        <w:t xml:space="preserve">Хархорин суманд 1972 онд спиртын үйлдвэр , 1983 онд хүнсний үйлдвэрүүд тус тус ашиглалтад орсон </w:t>
      </w:r>
      <w:r w:rsidRPr="00155A5D">
        <w:rPr>
          <w:rFonts w:ascii="Arial" w:hAnsi="Arial" w:cs="Arial"/>
          <w:b w:val="0"/>
          <w:bCs w:val="0"/>
          <w:sz w:val="22"/>
          <w:szCs w:val="22"/>
          <w:lang w:val="mn-MN"/>
        </w:rPr>
        <w:t>.</w:t>
      </w:r>
    </w:p>
    <w:p w:rsidR="00A44E84" w:rsidRPr="00155A5D" w:rsidRDefault="00A44E84" w:rsidP="00EC0FEC">
      <w:pPr>
        <w:pStyle w:val="BodyText"/>
        <w:spacing w:line="360" w:lineRule="auto"/>
        <w:jc w:val="both"/>
        <w:rPr>
          <w:rFonts w:ascii="Arial" w:hAnsi="Arial" w:cs="Arial"/>
          <w:b w:val="0"/>
          <w:bCs w:val="0"/>
          <w:sz w:val="22"/>
          <w:szCs w:val="22"/>
          <w:lang w:val="mn-MN"/>
        </w:rPr>
      </w:pPr>
      <w:r w:rsidRPr="00155A5D">
        <w:rPr>
          <w:rFonts w:ascii="Arial" w:hAnsi="Arial" w:cs="Arial"/>
          <w:b w:val="0"/>
          <w:bCs w:val="0"/>
          <w:sz w:val="22"/>
          <w:szCs w:val="22"/>
        </w:rPr>
        <w:t xml:space="preserve">      Баянтээгийн нүүрсний  уурхай нь 1961 онд байгуулагдах үедээ жилд 20 мянган тонн нүүрс олборлох хүчин чадалтай байв. Ордны хайгуулын нөөц 160 сая тонн бөгөөд Өвөрхангай, Архангай, Баянхонгор аймгуудыг нүүрсээр хангадаг.</w:t>
      </w:r>
    </w:p>
    <w:p w:rsidR="00A44E84" w:rsidRPr="00155A5D" w:rsidRDefault="00A44E84" w:rsidP="00EC0FEC">
      <w:pPr>
        <w:pStyle w:val="BodyText"/>
        <w:spacing w:line="360" w:lineRule="auto"/>
        <w:jc w:val="both"/>
        <w:rPr>
          <w:rFonts w:ascii="Arial" w:hAnsi="Arial" w:cs="Arial"/>
          <w:b w:val="0"/>
          <w:bCs w:val="0"/>
          <w:sz w:val="22"/>
          <w:szCs w:val="22"/>
        </w:rPr>
      </w:pPr>
      <w:r w:rsidRPr="00155A5D">
        <w:rPr>
          <w:rFonts w:ascii="Arial" w:hAnsi="Arial" w:cs="Arial"/>
          <w:b w:val="0"/>
          <w:bCs w:val="0"/>
          <w:sz w:val="22"/>
          <w:szCs w:val="22"/>
        </w:rPr>
        <w:t xml:space="preserve">       Уянга суманд үйл ажиллагаа явуулж буй 4</w:t>
      </w:r>
      <w:r w:rsidRPr="00155A5D">
        <w:rPr>
          <w:rFonts w:ascii="Arial" w:hAnsi="Arial" w:cs="Arial"/>
          <w:b w:val="0"/>
          <w:bCs w:val="0"/>
          <w:sz w:val="22"/>
          <w:szCs w:val="22"/>
          <w:lang w:val="mn-MN"/>
        </w:rPr>
        <w:t>0</w:t>
      </w:r>
      <w:r w:rsidRPr="00155A5D">
        <w:rPr>
          <w:rFonts w:ascii="Arial" w:hAnsi="Arial" w:cs="Arial"/>
          <w:b w:val="0"/>
          <w:bCs w:val="0"/>
          <w:sz w:val="22"/>
          <w:szCs w:val="22"/>
        </w:rPr>
        <w:t>-өөд алт олборлох нөхөн сэргээх чиглэлийн</w:t>
      </w:r>
      <w:r w:rsidRPr="00155A5D">
        <w:rPr>
          <w:rFonts w:ascii="Arial" w:hAnsi="Arial" w:cs="Arial"/>
          <w:b w:val="0"/>
          <w:bCs w:val="0"/>
          <w:sz w:val="22"/>
          <w:szCs w:val="22"/>
          <w:lang w:val="mn-MN"/>
        </w:rPr>
        <w:t xml:space="preserve"> жижиг бичил уурхай эрхлэгч </w:t>
      </w:r>
      <w:r w:rsidRPr="00155A5D">
        <w:rPr>
          <w:rFonts w:ascii="Arial" w:hAnsi="Arial" w:cs="Arial"/>
          <w:b w:val="0"/>
          <w:bCs w:val="0"/>
          <w:sz w:val="22"/>
          <w:szCs w:val="22"/>
        </w:rPr>
        <w:t xml:space="preserve"> компаниуд үйл ажиллагаа явуулж байна.</w:t>
      </w:r>
    </w:p>
    <w:p w:rsidR="00A44E84" w:rsidRPr="00155A5D" w:rsidRDefault="00A44E84" w:rsidP="00EC0FEC">
      <w:pPr>
        <w:pStyle w:val="BodyText"/>
        <w:spacing w:line="360" w:lineRule="auto"/>
        <w:jc w:val="both"/>
        <w:rPr>
          <w:rFonts w:ascii="Arial" w:hAnsi="Arial" w:cs="Arial"/>
          <w:b w:val="0"/>
          <w:bCs w:val="0"/>
          <w:sz w:val="22"/>
          <w:szCs w:val="22"/>
        </w:rPr>
      </w:pPr>
      <w:r w:rsidRPr="00155A5D">
        <w:rPr>
          <w:rFonts w:ascii="Arial" w:hAnsi="Arial" w:cs="Arial"/>
          <w:b w:val="0"/>
          <w:bCs w:val="0"/>
          <w:sz w:val="22"/>
          <w:szCs w:val="22"/>
          <w:lang w:val="en-US"/>
        </w:rPr>
        <w:t xml:space="preserve">     </w:t>
      </w:r>
      <w:r w:rsidRPr="00155A5D">
        <w:rPr>
          <w:rFonts w:ascii="Arial" w:hAnsi="Arial" w:cs="Arial"/>
          <w:b w:val="0"/>
          <w:bCs w:val="0"/>
          <w:sz w:val="22"/>
          <w:szCs w:val="22"/>
        </w:rPr>
        <w:t>1950 оны эхээр аймгийн төвд  дизель цахилгаан станц ажиллуулж эхэлсэн ба 1965 онд Эрчим хүчний үйлдвэр болон өргөжүүлжээ.</w:t>
      </w:r>
    </w:p>
    <w:p w:rsidR="00A44E84" w:rsidRPr="00155A5D" w:rsidRDefault="00A44E84" w:rsidP="00EC0FEC">
      <w:pPr>
        <w:pStyle w:val="BodyText"/>
        <w:spacing w:line="360" w:lineRule="auto"/>
        <w:jc w:val="both"/>
        <w:rPr>
          <w:rFonts w:ascii="Arial" w:hAnsi="Arial" w:cs="Arial"/>
          <w:sz w:val="22"/>
          <w:szCs w:val="22"/>
        </w:rPr>
      </w:pPr>
      <w:r w:rsidRPr="00155A5D">
        <w:rPr>
          <w:rFonts w:ascii="Arial" w:hAnsi="Arial" w:cs="Arial"/>
          <w:b w:val="0"/>
          <w:bCs w:val="0"/>
          <w:sz w:val="22"/>
          <w:szCs w:val="22"/>
          <w:lang w:val="mn-MN"/>
        </w:rPr>
        <w:t xml:space="preserve">     </w:t>
      </w:r>
      <w:r w:rsidRPr="00155A5D">
        <w:rPr>
          <w:rFonts w:ascii="Arial" w:hAnsi="Arial" w:cs="Arial"/>
          <w:b w:val="0"/>
          <w:bCs w:val="0"/>
          <w:sz w:val="22"/>
          <w:szCs w:val="22"/>
        </w:rPr>
        <w:t>1991 онд бүтцийн өөрчлөлтөөр нийтийн аж ахуйн үйлчилгээний газартай нэгтгэж аймгийн эрчим хүчний нэгдсэн үйлдвэр, 1995 оноос хойш Эрдэнэтийн цахилгаан шугам сүлжээний газрын</w:t>
      </w:r>
      <w:r w:rsidRPr="00155A5D">
        <w:rPr>
          <w:rFonts w:ascii="Arial" w:hAnsi="Arial" w:cs="Arial"/>
          <w:b w:val="0"/>
          <w:bCs w:val="0"/>
          <w:sz w:val="22"/>
          <w:szCs w:val="22"/>
          <w:lang w:val="mn-MN"/>
        </w:rPr>
        <w:t xml:space="preserve"> </w:t>
      </w:r>
      <w:r w:rsidRPr="00155A5D">
        <w:rPr>
          <w:rFonts w:ascii="Arial" w:hAnsi="Arial" w:cs="Arial"/>
          <w:b w:val="0"/>
          <w:bCs w:val="0"/>
          <w:sz w:val="22"/>
          <w:szCs w:val="22"/>
        </w:rPr>
        <w:t>харъяа Өвөрхангай аймгийн цахилгаан шугам сүлжээний салбар</w:t>
      </w:r>
      <w:r w:rsidRPr="00155A5D">
        <w:rPr>
          <w:rFonts w:ascii="Arial" w:hAnsi="Arial" w:cs="Arial"/>
          <w:b w:val="0"/>
          <w:bCs w:val="0"/>
          <w:sz w:val="22"/>
          <w:szCs w:val="22"/>
          <w:lang w:val="mn-MN"/>
        </w:rPr>
        <w:t xml:space="preserve"> </w:t>
      </w:r>
      <w:r w:rsidRPr="00155A5D">
        <w:rPr>
          <w:rFonts w:ascii="Arial" w:hAnsi="Arial" w:cs="Arial"/>
          <w:b w:val="0"/>
          <w:bCs w:val="0"/>
          <w:sz w:val="22"/>
          <w:szCs w:val="22"/>
        </w:rPr>
        <w:t>байгуулагд</w:t>
      </w:r>
      <w:r w:rsidRPr="00155A5D">
        <w:rPr>
          <w:rFonts w:ascii="Arial" w:hAnsi="Arial" w:cs="Arial"/>
          <w:b w:val="0"/>
          <w:bCs w:val="0"/>
          <w:sz w:val="22"/>
          <w:szCs w:val="22"/>
          <w:lang w:val="mn-MN"/>
        </w:rPr>
        <w:t>сан байна</w:t>
      </w:r>
      <w:r w:rsidRPr="00155A5D">
        <w:rPr>
          <w:rFonts w:ascii="Arial" w:hAnsi="Arial" w:cs="Arial"/>
          <w:b w:val="0"/>
          <w:bCs w:val="0"/>
          <w:sz w:val="22"/>
          <w:szCs w:val="22"/>
        </w:rPr>
        <w:t xml:space="preserve">. </w:t>
      </w:r>
    </w:p>
    <w:p w:rsidR="00A44E84" w:rsidRPr="00155A5D" w:rsidRDefault="00A44E84" w:rsidP="00EC0FEC">
      <w:pPr>
        <w:pStyle w:val="BodyText"/>
        <w:spacing w:line="360" w:lineRule="auto"/>
        <w:jc w:val="both"/>
        <w:rPr>
          <w:rFonts w:ascii="Arial" w:hAnsi="Arial" w:cs="Arial"/>
          <w:b w:val="0"/>
          <w:sz w:val="22"/>
          <w:szCs w:val="22"/>
          <w:lang w:val="mn-MN"/>
        </w:rPr>
      </w:pPr>
      <w:r w:rsidRPr="00155A5D">
        <w:rPr>
          <w:rFonts w:ascii="Arial" w:hAnsi="Arial" w:cs="Arial"/>
          <w:b w:val="0"/>
          <w:sz w:val="22"/>
          <w:szCs w:val="22"/>
        </w:rPr>
        <w:t>Төр засгийн зүгээс жижиг бизнесийг хөгжүүлэх ажлыг төрийн бодлого болгож, жижиг бизнес эрхлэх,</w:t>
      </w:r>
      <w:r w:rsidRPr="00155A5D">
        <w:rPr>
          <w:rFonts w:ascii="Arial" w:hAnsi="Arial" w:cs="Arial"/>
          <w:b w:val="0"/>
          <w:sz w:val="22"/>
          <w:szCs w:val="22"/>
          <w:lang w:val="mn-MN"/>
        </w:rPr>
        <w:t xml:space="preserve"> </w:t>
      </w:r>
      <w:r w:rsidRPr="00155A5D">
        <w:rPr>
          <w:rFonts w:ascii="Arial" w:hAnsi="Arial" w:cs="Arial"/>
          <w:b w:val="0"/>
          <w:sz w:val="22"/>
          <w:szCs w:val="22"/>
        </w:rPr>
        <w:t>шинээр үүсч бий болох  таатай орчныг бүрдүүлж, үр ашигтай жижиг аж ахуйнуудыг цаашид хөгжин дэвшихэд нь дэмжин туслах зорилгоор хөтөлбөр боловсруулан тодорхой арга хэмжээнүүдийг авч явуул</w:t>
      </w:r>
      <w:r w:rsidRPr="00155A5D">
        <w:rPr>
          <w:rFonts w:ascii="Arial" w:hAnsi="Arial" w:cs="Arial"/>
          <w:b w:val="0"/>
          <w:sz w:val="22"/>
          <w:szCs w:val="22"/>
          <w:lang w:val="mn-MN"/>
        </w:rPr>
        <w:t>сны үр дүнд</w:t>
      </w:r>
      <w:r w:rsidRPr="00155A5D">
        <w:rPr>
          <w:rFonts w:ascii="Arial" w:hAnsi="Arial" w:cs="Arial"/>
          <w:b w:val="0"/>
          <w:sz w:val="22"/>
          <w:szCs w:val="22"/>
        </w:rPr>
        <w:t xml:space="preserve"> орон нутгийн зах зээл</w:t>
      </w:r>
      <w:r w:rsidRPr="00155A5D">
        <w:rPr>
          <w:rFonts w:ascii="Arial" w:hAnsi="Arial" w:cs="Arial"/>
          <w:b w:val="0"/>
          <w:sz w:val="22"/>
          <w:szCs w:val="22"/>
          <w:lang w:val="mn-MN"/>
        </w:rPr>
        <w:t>д</w:t>
      </w:r>
      <w:r w:rsidRPr="00155A5D">
        <w:rPr>
          <w:rFonts w:ascii="Arial" w:hAnsi="Arial" w:cs="Arial"/>
          <w:b w:val="0"/>
          <w:sz w:val="22"/>
          <w:szCs w:val="22"/>
        </w:rPr>
        <w:t xml:space="preserve">  </w:t>
      </w:r>
      <w:r w:rsidRPr="00155A5D">
        <w:rPr>
          <w:rFonts w:ascii="Arial" w:hAnsi="Arial" w:cs="Arial"/>
          <w:b w:val="0"/>
          <w:sz w:val="22"/>
          <w:szCs w:val="22"/>
          <w:lang w:val="mn-MN"/>
        </w:rPr>
        <w:t>тэдний үйлдвэрлэл нэмэгдэж байна.</w:t>
      </w:r>
    </w:p>
    <w:p w:rsidR="00A44E84" w:rsidRPr="00A665CF" w:rsidRDefault="00A44E84" w:rsidP="00EC0FEC">
      <w:pPr>
        <w:autoSpaceDE w:val="0"/>
        <w:autoSpaceDN w:val="0"/>
        <w:adjustRightInd w:val="0"/>
        <w:spacing w:after="0" w:line="360" w:lineRule="auto"/>
        <w:jc w:val="both"/>
        <w:rPr>
          <w:rFonts w:ascii="Arial" w:hAnsi="Arial" w:cs="Arial"/>
          <w:bCs/>
          <w:lang w:val="mn-MN"/>
        </w:rPr>
      </w:pPr>
      <w:r w:rsidRPr="00155A5D">
        <w:rPr>
          <w:rFonts w:ascii="Arial" w:hAnsi="Arial" w:cs="Arial"/>
          <w:bCs/>
        </w:rPr>
        <w:t xml:space="preserve">      </w:t>
      </w:r>
      <w:proofErr w:type="gramStart"/>
      <w:r w:rsidRPr="00155A5D">
        <w:rPr>
          <w:rFonts w:ascii="Arial" w:hAnsi="Arial" w:cs="Arial"/>
          <w:bCs/>
        </w:rPr>
        <w:t>201</w:t>
      </w:r>
      <w:r w:rsidR="0091007E">
        <w:rPr>
          <w:rFonts w:ascii="Arial" w:hAnsi="Arial" w:cs="Arial"/>
          <w:bCs/>
        </w:rPr>
        <w:t>9</w:t>
      </w:r>
      <w:r w:rsidRPr="00155A5D">
        <w:rPr>
          <w:rFonts w:ascii="Arial" w:hAnsi="Arial" w:cs="Arial"/>
          <w:bCs/>
        </w:rPr>
        <w:t xml:space="preserve">  </w:t>
      </w:r>
      <w:proofErr w:type="spellStart"/>
      <w:r w:rsidRPr="00155A5D">
        <w:rPr>
          <w:rFonts w:ascii="Arial" w:hAnsi="Arial" w:cs="Arial"/>
          <w:bCs/>
        </w:rPr>
        <w:t>оны</w:t>
      </w:r>
      <w:proofErr w:type="spellEnd"/>
      <w:proofErr w:type="gramEnd"/>
      <w:r w:rsidRPr="00155A5D">
        <w:rPr>
          <w:rFonts w:ascii="Arial" w:hAnsi="Arial" w:cs="Arial"/>
          <w:bCs/>
        </w:rPr>
        <w:t xml:space="preserve"> </w:t>
      </w:r>
      <w:r w:rsidR="001737CA">
        <w:rPr>
          <w:rFonts w:ascii="Arial" w:hAnsi="Arial" w:cs="Arial"/>
          <w:bCs/>
          <w:lang w:val="mn-MN"/>
        </w:rPr>
        <w:t xml:space="preserve">жилийн эцсийн байдлаар үйл ажиллагаа явуулж байгаа аж ахуйн нэгжийн тоо 1430 байна. Үүний </w:t>
      </w:r>
      <w:r w:rsidR="00A665CF">
        <w:rPr>
          <w:rFonts w:ascii="Arial" w:hAnsi="Arial" w:cs="Arial"/>
          <w:bCs/>
          <w:lang w:val="mn-MN"/>
        </w:rPr>
        <w:t>205 буюу 14.3 хувь нь аж үйлдвэрийн салбарт, 828 буюу 57.9 хувь нь үйлчилгээний салбарт байна.</w:t>
      </w:r>
      <w:r w:rsidRPr="00155A5D">
        <w:rPr>
          <w:rFonts w:ascii="Arial" w:hAnsi="Arial" w:cs="Arial"/>
          <w:bCs/>
        </w:rPr>
        <w:t xml:space="preserve"> </w:t>
      </w:r>
      <w:r w:rsidR="00A665CF">
        <w:rPr>
          <w:rFonts w:ascii="Arial" w:hAnsi="Arial" w:cs="Arial"/>
          <w:bCs/>
          <w:lang w:val="mn-MN"/>
        </w:rPr>
        <w:t xml:space="preserve">Аж үйлдвэрийн салбарт үйл ажиллагаа явуулж байгаа аж ахуйн нэгжийн 21.9 хувь нь уул, уурхай, олборлолт, 60.5 хувь нь </w:t>
      </w:r>
      <w:r w:rsidR="00700370">
        <w:rPr>
          <w:rFonts w:ascii="Arial" w:hAnsi="Arial" w:cs="Arial"/>
          <w:bCs/>
          <w:lang w:val="mn-MN"/>
        </w:rPr>
        <w:t xml:space="preserve">боловсруулах үйлдвэрлэлд, 10.7 хувь нь цахилгаан хий, уур агааржуулалтын хангамжид, 3.4 хувь нь усан </w:t>
      </w:r>
      <w:r w:rsidR="00700370">
        <w:rPr>
          <w:rFonts w:ascii="Arial" w:hAnsi="Arial" w:cs="Arial"/>
          <w:bCs/>
          <w:lang w:val="mn-MN"/>
        </w:rPr>
        <w:lastRenderedPageBreak/>
        <w:t>хангамж, бохир ус, хог хаягдлын менежмент болон цэвэрлэх үйл ажиллагаанд, 3.5 хувь нь барилгын салбар эзэлж байна.</w:t>
      </w:r>
    </w:p>
    <w:p w:rsidR="00AB3B36" w:rsidRPr="00155A5D" w:rsidRDefault="00AB3B36" w:rsidP="00EC0FEC">
      <w:pPr>
        <w:pStyle w:val="Header"/>
        <w:spacing w:line="360" w:lineRule="auto"/>
        <w:jc w:val="both"/>
        <w:rPr>
          <w:rFonts w:ascii="Arial" w:hAnsi="Arial" w:cs="Arial"/>
          <w:b/>
          <w:color w:val="1F497D" w:themeColor="text2"/>
        </w:rPr>
      </w:pPr>
    </w:p>
    <w:p w:rsidR="00A44E84" w:rsidRPr="00155A5D" w:rsidRDefault="00A44E84" w:rsidP="00EC0FEC">
      <w:pPr>
        <w:pStyle w:val="Header"/>
        <w:spacing w:line="360" w:lineRule="auto"/>
        <w:jc w:val="both"/>
        <w:rPr>
          <w:rFonts w:ascii="Arial" w:hAnsi="Arial" w:cs="Arial"/>
          <w:b/>
          <w:color w:val="1F497D" w:themeColor="text2"/>
          <w:lang w:val="mn-MN"/>
        </w:rPr>
      </w:pPr>
      <w:r w:rsidRPr="00155A5D">
        <w:rPr>
          <w:rFonts w:ascii="Arial" w:hAnsi="Arial" w:cs="Arial"/>
          <w:b/>
          <w:color w:val="1F497D" w:themeColor="text2"/>
          <w:lang w:val="mn-MN"/>
        </w:rPr>
        <w:t>Аж үйлдвэрийн салбарын нийт үйлдвэрлэлт</w:t>
      </w:r>
    </w:p>
    <w:p w:rsidR="00A44E84" w:rsidRPr="00155A5D" w:rsidRDefault="00A44E84" w:rsidP="002346D0">
      <w:pPr>
        <w:autoSpaceDE w:val="0"/>
        <w:autoSpaceDN w:val="0"/>
        <w:adjustRightInd w:val="0"/>
        <w:spacing w:after="0" w:line="360" w:lineRule="auto"/>
        <w:ind w:firstLine="720"/>
        <w:jc w:val="both"/>
        <w:rPr>
          <w:rFonts w:ascii="Arial" w:hAnsi="Arial" w:cs="Arial"/>
          <w:lang w:val="mn-MN"/>
        </w:rPr>
      </w:pP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үйлдвэрийн</w:t>
      </w:r>
      <w:proofErr w:type="spellEnd"/>
      <w:r w:rsidRPr="00155A5D">
        <w:rPr>
          <w:rFonts w:ascii="Arial" w:hAnsi="Arial" w:cs="Arial"/>
        </w:rPr>
        <w:t xml:space="preserve"> </w:t>
      </w:r>
      <w:proofErr w:type="spellStart"/>
      <w:r w:rsidRPr="00155A5D">
        <w:rPr>
          <w:rFonts w:ascii="Arial" w:hAnsi="Arial" w:cs="Arial"/>
        </w:rPr>
        <w:t>салбарын</w:t>
      </w:r>
      <w:proofErr w:type="spellEnd"/>
      <w:r w:rsidRPr="00155A5D">
        <w:rPr>
          <w:rFonts w:ascii="Arial" w:hAnsi="Arial" w:cs="Arial"/>
        </w:rPr>
        <w:t xml:space="preserve"> </w:t>
      </w:r>
      <w:proofErr w:type="spellStart"/>
      <w:r w:rsidRPr="00155A5D">
        <w:rPr>
          <w:rFonts w:ascii="Arial" w:hAnsi="Arial" w:cs="Arial"/>
        </w:rPr>
        <w:t>үйл</w:t>
      </w:r>
      <w:proofErr w:type="spellEnd"/>
      <w:r w:rsidRPr="00155A5D">
        <w:rPr>
          <w:rFonts w:ascii="Arial" w:hAnsi="Arial" w:cs="Arial"/>
        </w:rPr>
        <w:t xml:space="preserve"> </w:t>
      </w:r>
      <w:proofErr w:type="spellStart"/>
      <w:r w:rsidRPr="00155A5D">
        <w:rPr>
          <w:rFonts w:ascii="Arial" w:hAnsi="Arial" w:cs="Arial"/>
        </w:rPr>
        <w:t>ажиллагаа</w:t>
      </w:r>
      <w:proofErr w:type="spellEnd"/>
      <w:r w:rsidRPr="00155A5D">
        <w:rPr>
          <w:rFonts w:ascii="Arial" w:hAnsi="Arial" w:cs="Arial"/>
        </w:rPr>
        <w:t xml:space="preserve"> </w:t>
      </w:r>
      <w:proofErr w:type="spellStart"/>
      <w:r w:rsidRPr="00155A5D">
        <w:rPr>
          <w:rFonts w:ascii="Arial" w:hAnsi="Arial" w:cs="Arial"/>
        </w:rPr>
        <w:t>нь</w:t>
      </w:r>
      <w:proofErr w:type="spellEnd"/>
      <w:r w:rsidRPr="00155A5D">
        <w:rPr>
          <w:rFonts w:ascii="Arial" w:hAnsi="Arial" w:cs="Arial"/>
        </w:rPr>
        <w:t xml:space="preserve"> </w:t>
      </w:r>
      <w:proofErr w:type="spellStart"/>
      <w:r w:rsidRPr="00155A5D">
        <w:rPr>
          <w:rFonts w:ascii="Arial" w:hAnsi="Arial" w:cs="Arial"/>
        </w:rPr>
        <w:t>хүн</w:t>
      </w:r>
      <w:proofErr w:type="spellEnd"/>
      <w:r w:rsidRPr="00155A5D">
        <w:rPr>
          <w:rFonts w:ascii="Arial" w:hAnsi="Arial" w:cs="Arial"/>
        </w:rPr>
        <w:t xml:space="preserve"> </w:t>
      </w:r>
      <w:proofErr w:type="spellStart"/>
      <w:r w:rsidRPr="00155A5D">
        <w:rPr>
          <w:rFonts w:ascii="Arial" w:hAnsi="Arial" w:cs="Arial"/>
        </w:rPr>
        <w:t>амын</w:t>
      </w:r>
      <w:proofErr w:type="spellEnd"/>
      <w:r w:rsidRPr="00155A5D">
        <w:rPr>
          <w:rFonts w:ascii="Arial" w:hAnsi="Arial" w:cs="Arial"/>
        </w:rPr>
        <w:t xml:space="preserve"> </w:t>
      </w:r>
      <w:proofErr w:type="spellStart"/>
      <w:r w:rsidRPr="00155A5D">
        <w:rPr>
          <w:rFonts w:ascii="Arial" w:hAnsi="Arial" w:cs="Arial"/>
        </w:rPr>
        <w:t>хэрэглээ</w:t>
      </w:r>
      <w:proofErr w:type="gramStart"/>
      <w:r w:rsidRPr="00155A5D">
        <w:rPr>
          <w:rFonts w:ascii="Arial" w:hAnsi="Arial" w:cs="Arial"/>
        </w:rPr>
        <w:t>,дэд</w:t>
      </w:r>
      <w:proofErr w:type="spellEnd"/>
      <w:proofErr w:type="gramEnd"/>
      <w:r w:rsidRPr="00155A5D">
        <w:rPr>
          <w:rFonts w:ascii="Arial" w:hAnsi="Arial" w:cs="Arial"/>
        </w:rPr>
        <w:t xml:space="preserve"> </w:t>
      </w:r>
      <w:proofErr w:type="spellStart"/>
      <w:r w:rsidRPr="00155A5D">
        <w:rPr>
          <w:rFonts w:ascii="Arial" w:hAnsi="Arial" w:cs="Arial"/>
        </w:rPr>
        <w:t>бүтэц</w:t>
      </w:r>
      <w:proofErr w:type="spellEnd"/>
      <w:r w:rsidRPr="00155A5D">
        <w:rPr>
          <w:rFonts w:ascii="Arial" w:hAnsi="Arial" w:cs="Arial"/>
          <w:lang w:val="mn-MN"/>
        </w:rPr>
        <w:t xml:space="preserve"> </w:t>
      </w:r>
      <w:proofErr w:type="spellStart"/>
      <w:r w:rsidRPr="00155A5D">
        <w:rPr>
          <w:rFonts w:ascii="Arial" w:hAnsi="Arial" w:cs="Arial"/>
        </w:rPr>
        <w:t>болон</w:t>
      </w:r>
      <w:proofErr w:type="spellEnd"/>
      <w:r w:rsidRPr="00155A5D">
        <w:rPr>
          <w:rFonts w:ascii="Arial" w:hAnsi="Arial" w:cs="Arial"/>
        </w:rPr>
        <w:t xml:space="preserve"> </w:t>
      </w:r>
      <w:proofErr w:type="spellStart"/>
      <w:r w:rsidRPr="00155A5D">
        <w:rPr>
          <w:rFonts w:ascii="Arial" w:hAnsi="Arial" w:cs="Arial"/>
        </w:rPr>
        <w:t>ашигт</w:t>
      </w:r>
      <w:proofErr w:type="spellEnd"/>
      <w:r w:rsidRPr="00155A5D">
        <w:rPr>
          <w:rFonts w:ascii="Arial" w:hAnsi="Arial" w:cs="Arial"/>
        </w:rPr>
        <w:t xml:space="preserve"> </w:t>
      </w:r>
      <w:proofErr w:type="spellStart"/>
      <w:r w:rsidRPr="00155A5D">
        <w:rPr>
          <w:rFonts w:ascii="Arial" w:hAnsi="Arial" w:cs="Arial"/>
        </w:rPr>
        <w:t>малтмалын</w:t>
      </w:r>
      <w:proofErr w:type="spellEnd"/>
      <w:r w:rsidRPr="00155A5D">
        <w:rPr>
          <w:rFonts w:ascii="Arial" w:hAnsi="Arial" w:cs="Arial"/>
        </w:rPr>
        <w:t xml:space="preserve"> </w:t>
      </w:r>
      <w:proofErr w:type="spellStart"/>
      <w:r w:rsidRPr="00155A5D">
        <w:rPr>
          <w:rFonts w:ascii="Arial" w:hAnsi="Arial" w:cs="Arial"/>
        </w:rPr>
        <w:t>нөөц</w:t>
      </w:r>
      <w:proofErr w:type="spellEnd"/>
      <w:r w:rsidRPr="00155A5D">
        <w:rPr>
          <w:rFonts w:ascii="Arial" w:hAnsi="Arial" w:cs="Arial"/>
          <w:lang w:val="mn-MN"/>
        </w:rPr>
        <w:t xml:space="preserve"> </w:t>
      </w:r>
      <w:r w:rsidRPr="00155A5D">
        <w:rPr>
          <w:rFonts w:ascii="Arial" w:hAnsi="Arial" w:cs="Arial"/>
        </w:rPr>
        <w:t>,</w:t>
      </w:r>
      <w:proofErr w:type="spellStart"/>
      <w:r w:rsidRPr="00155A5D">
        <w:rPr>
          <w:rFonts w:ascii="Arial" w:hAnsi="Arial" w:cs="Arial"/>
        </w:rPr>
        <w:t>уул</w:t>
      </w:r>
      <w:proofErr w:type="spellEnd"/>
      <w:r w:rsidRPr="00155A5D">
        <w:rPr>
          <w:rFonts w:ascii="Arial" w:hAnsi="Arial" w:cs="Arial"/>
        </w:rPr>
        <w:t xml:space="preserve"> </w:t>
      </w:r>
      <w:proofErr w:type="spellStart"/>
      <w:r w:rsidRPr="00155A5D">
        <w:rPr>
          <w:rFonts w:ascii="Arial" w:hAnsi="Arial" w:cs="Arial"/>
        </w:rPr>
        <w:t>уурхайн</w:t>
      </w:r>
      <w:proofErr w:type="spellEnd"/>
      <w:r w:rsidRPr="00155A5D">
        <w:rPr>
          <w:rFonts w:ascii="Arial" w:hAnsi="Arial" w:cs="Arial"/>
        </w:rPr>
        <w:t xml:space="preserve"> </w:t>
      </w:r>
      <w:proofErr w:type="spellStart"/>
      <w:r w:rsidRPr="00155A5D">
        <w:rPr>
          <w:rFonts w:ascii="Arial" w:hAnsi="Arial" w:cs="Arial"/>
        </w:rPr>
        <w:t>газар</w:t>
      </w:r>
      <w:proofErr w:type="spellEnd"/>
      <w:r w:rsidRPr="00155A5D">
        <w:rPr>
          <w:rFonts w:ascii="Arial" w:hAnsi="Arial" w:cs="Arial"/>
        </w:rPr>
        <w:t xml:space="preserve"> </w:t>
      </w:r>
      <w:proofErr w:type="spellStart"/>
      <w:r w:rsidRPr="00155A5D">
        <w:rPr>
          <w:rFonts w:ascii="Arial" w:hAnsi="Arial" w:cs="Arial"/>
        </w:rPr>
        <w:t>зүйн</w:t>
      </w:r>
      <w:proofErr w:type="spellEnd"/>
      <w:r w:rsidRPr="00155A5D">
        <w:rPr>
          <w:rFonts w:ascii="Arial" w:hAnsi="Arial" w:cs="Arial"/>
        </w:rPr>
        <w:t xml:space="preserve"> </w:t>
      </w:r>
      <w:proofErr w:type="spellStart"/>
      <w:r w:rsidRPr="00155A5D">
        <w:rPr>
          <w:rFonts w:ascii="Arial" w:hAnsi="Arial" w:cs="Arial"/>
        </w:rPr>
        <w:t>байршилаас</w:t>
      </w:r>
      <w:proofErr w:type="spellEnd"/>
      <w:r w:rsidRPr="00155A5D">
        <w:rPr>
          <w:rFonts w:ascii="Arial" w:hAnsi="Arial" w:cs="Arial"/>
        </w:rPr>
        <w:t xml:space="preserve"> </w:t>
      </w:r>
      <w:proofErr w:type="spellStart"/>
      <w:r w:rsidRPr="00155A5D">
        <w:rPr>
          <w:rFonts w:ascii="Arial" w:hAnsi="Arial" w:cs="Arial"/>
        </w:rPr>
        <w:t>илүү</w:t>
      </w:r>
      <w:proofErr w:type="spellEnd"/>
      <w:r w:rsidRPr="00155A5D">
        <w:rPr>
          <w:rFonts w:ascii="Arial" w:hAnsi="Arial" w:cs="Arial"/>
          <w:lang w:val="mn-MN"/>
        </w:rPr>
        <w:t xml:space="preserve"> </w:t>
      </w:r>
      <w:proofErr w:type="spellStart"/>
      <w:r w:rsidRPr="00155A5D">
        <w:rPr>
          <w:rFonts w:ascii="Arial" w:hAnsi="Arial" w:cs="Arial"/>
        </w:rPr>
        <w:t>хамааралтай</w:t>
      </w:r>
      <w:proofErr w:type="spellEnd"/>
      <w:r w:rsidRPr="00155A5D">
        <w:rPr>
          <w:rFonts w:ascii="Arial" w:hAnsi="Arial" w:cs="Arial"/>
        </w:rPr>
        <w:t xml:space="preserve"> </w:t>
      </w:r>
      <w:proofErr w:type="spellStart"/>
      <w:r w:rsidRPr="00155A5D">
        <w:rPr>
          <w:rFonts w:ascii="Arial" w:hAnsi="Arial" w:cs="Arial"/>
        </w:rPr>
        <w:t>бөгөөд</w:t>
      </w:r>
      <w:proofErr w:type="spellEnd"/>
      <w:r w:rsidRPr="00155A5D">
        <w:rPr>
          <w:rFonts w:ascii="Arial" w:hAnsi="Arial" w:cs="Arial"/>
        </w:rPr>
        <w:t xml:space="preserve"> </w:t>
      </w:r>
      <w:proofErr w:type="spellStart"/>
      <w:r w:rsidRPr="00155A5D">
        <w:rPr>
          <w:rFonts w:ascii="Arial" w:hAnsi="Arial" w:cs="Arial"/>
        </w:rPr>
        <w:t>боловсруулах</w:t>
      </w:r>
      <w:proofErr w:type="spellEnd"/>
      <w:r w:rsidRPr="00155A5D">
        <w:rPr>
          <w:rFonts w:ascii="Arial" w:hAnsi="Arial" w:cs="Arial"/>
        </w:rPr>
        <w:t xml:space="preserve"> </w:t>
      </w: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үйлдвэрийн</w:t>
      </w:r>
      <w:proofErr w:type="spellEnd"/>
      <w:r w:rsidRPr="00155A5D">
        <w:rPr>
          <w:rFonts w:ascii="Arial" w:hAnsi="Arial" w:cs="Arial"/>
        </w:rPr>
        <w:t xml:space="preserve"> </w:t>
      </w:r>
      <w:proofErr w:type="spellStart"/>
      <w:r w:rsidRPr="00155A5D">
        <w:rPr>
          <w:rFonts w:ascii="Arial" w:hAnsi="Arial" w:cs="Arial"/>
        </w:rPr>
        <w:t>салбар</w:t>
      </w:r>
      <w:proofErr w:type="spellEnd"/>
      <w:r w:rsidRPr="00155A5D">
        <w:rPr>
          <w:rFonts w:ascii="Arial" w:hAnsi="Arial" w:cs="Arial"/>
        </w:rPr>
        <w:t xml:space="preserve"> </w:t>
      </w:r>
      <w:proofErr w:type="spellStart"/>
      <w:r w:rsidRPr="00155A5D">
        <w:rPr>
          <w:rFonts w:ascii="Arial" w:hAnsi="Arial" w:cs="Arial"/>
        </w:rPr>
        <w:t>нь</w:t>
      </w:r>
      <w:proofErr w:type="spellEnd"/>
      <w:r w:rsidRPr="00155A5D">
        <w:rPr>
          <w:rFonts w:ascii="Arial" w:hAnsi="Arial" w:cs="Arial"/>
        </w:rPr>
        <w:t xml:space="preserve"> </w:t>
      </w:r>
      <w:proofErr w:type="spellStart"/>
      <w:r w:rsidRPr="00155A5D">
        <w:rPr>
          <w:rFonts w:ascii="Arial" w:hAnsi="Arial" w:cs="Arial"/>
        </w:rPr>
        <w:t>ихэнхдээ</w:t>
      </w:r>
      <w:proofErr w:type="spellEnd"/>
      <w:r w:rsidRPr="00155A5D">
        <w:rPr>
          <w:rFonts w:ascii="Arial" w:hAnsi="Arial" w:cs="Arial"/>
        </w:rPr>
        <w:t xml:space="preserve"> </w:t>
      </w:r>
      <w:proofErr w:type="spellStart"/>
      <w:r w:rsidRPr="00155A5D">
        <w:rPr>
          <w:rFonts w:ascii="Arial" w:hAnsi="Arial" w:cs="Arial"/>
        </w:rPr>
        <w:t>хүн</w:t>
      </w:r>
      <w:proofErr w:type="spellEnd"/>
      <w:r w:rsidRPr="00155A5D">
        <w:rPr>
          <w:rFonts w:ascii="Arial" w:hAnsi="Arial" w:cs="Arial"/>
          <w:lang w:val="mn-MN"/>
        </w:rPr>
        <w:t xml:space="preserve"> </w:t>
      </w:r>
      <w:proofErr w:type="spellStart"/>
      <w:r w:rsidR="00941037" w:rsidRPr="00155A5D">
        <w:rPr>
          <w:rFonts w:ascii="Arial" w:hAnsi="Arial" w:cs="Arial"/>
        </w:rPr>
        <w:t>амын</w:t>
      </w:r>
      <w:proofErr w:type="spellEnd"/>
      <w:r w:rsidR="00941037" w:rsidRPr="00155A5D">
        <w:rPr>
          <w:rFonts w:ascii="Arial" w:hAnsi="Arial" w:cs="Arial"/>
        </w:rPr>
        <w:t xml:space="preserve"> </w:t>
      </w:r>
      <w:proofErr w:type="spellStart"/>
      <w:r w:rsidR="00941037" w:rsidRPr="00155A5D">
        <w:rPr>
          <w:rFonts w:ascii="Arial" w:hAnsi="Arial" w:cs="Arial"/>
        </w:rPr>
        <w:t>хэрэглээг</w:t>
      </w:r>
      <w:proofErr w:type="spellEnd"/>
      <w:r w:rsidR="00941037" w:rsidRPr="00155A5D">
        <w:rPr>
          <w:rFonts w:ascii="Arial" w:hAnsi="Arial" w:cs="Arial"/>
        </w:rPr>
        <w:t xml:space="preserve"> </w:t>
      </w:r>
      <w:proofErr w:type="spellStart"/>
      <w:r w:rsidR="00941037" w:rsidRPr="00155A5D">
        <w:rPr>
          <w:rFonts w:ascii="Arial" w:hAnsi="Arial" w:cs="Arial"/>
        </w:rPr>
        <w:t>хангахад</w:t>
      </w:r>
      <w:proofErr w:type="spellEnd"/>
      <w:r w:rsidR="00941037" w:rsidRPr="00155A5D">
        <w:rPr>
          <w:rFonts w:ascii="Arial" w:hAnsi="Arial" w:cs="Arial"/>
        </w:rPr>
        <w:t xml:space="preserve"> </w:t>
      </w:r>
      <w:r w:rsidR="00941037" w:rsidRPr="00155A5D">
        <w:rPr>
          <w:rFonts w:ascii="Arial" w:hAnsi="Arial" w:cs="Arial"/>
          <w:lang w:val="mn-MN"/>
        </w:rPr>
        <w:t>оршдог.</w:t>
      </w:r>
    </w:p>
    <w:p w:rsidR="00A44E84" w:rsidRDefault="00A44E84" w:rsidP="002346D0">
      <w:pPr>
        <w:spacing w:line="360" w:lineRule="auto"/>
        <w:ind w:firstLine="720"/>
        <w:jc w:val="both"/>
        <w:rPr>
          <w:rFonts w:ascii="Arial" w:hAnsi="Arial" w:cs="Arial"/>
        </w:rPr>
      </w:pPr>
      <w:proofErr w:type="spellStart"/>
      <w:r w:rsidRPr="00155A5D">
        <w:rPr>
          <w:rFonts w:ascii="Arial" w:hAnsi="Arial" w:cs="Arial"/>
        </w:rPr>
        <w:t>Аж</w:t>
      </w:r>
      <w:proofErr w:type="spellEnd"/>
      <w:r w:rsidRPr="00155A5D">
        <w:rPr>
          <w:rFonts w:ascii="Arial" w:hAnsi="Arial" w:cs="Arial"/>
        </w:rPr>
        <w:t xml:space="preserve"> </w:t>
      </w:r>
      <w:proofErr w:type="spellStart"/>
      <w:r w:rsidRPr="00155A5D">
        <w:rPr>
          <w:rFonts w:ascii="Arial" w:hAnsi="Arial" w:cs="Arial"/>
        </w:rPr>
        <w:t>үйлдвэрийн</w:t>
      </w:r>
      <w:proofErr w:type="spellEnd"/>
      <w:r w:rsidRPr="00155A5D">
        <w:rPr>
          <w:rFonts w:ascii="Arial" w:hAnsi="Arial" w:cs="Arial"/>
        </w:rPr>
        <w:t xml:space="preserve"> </w:t>
      </w:r>
      <w:proofErr w:type="spellStart"/>
      <w:r w:rsidRPr="00155A5D">
        <w:rPr>
          <w:rFonts w:ascii="Arial" w:hAnsi="Arial" w:cs="Arial"/>
        </w:rPr>
        <w:t>салбарт</w:t>
      </w:r>
      <w:proofErr w:type="spellEnd"/>
      <w:r w:rsidRPr="00155A5D">
        <w:rPr>
          <w:rFonts w:ascii="Arial" w:hAnsi="Arial" w:cs="Arial"/>
        </w:rPr>
        <w:t xml:space="preserve"> 201</w:t>
      </w:r>
      <w:r w:rsidR="002346D0">
        <w:rPr>
          <w:rFonts w:ascii="Arial" w:hAnsi="Arial" w:cs="Arial"/>
        </w:rPr>
        <w:t>9</w:t>
      </w:r>
      <w:r w:rsidRPr="00155A5D">
        <w:rPr>
          <w:rFonts w:ascii="Arial" w:hAnsi="Arial" w:cs="Arial"/>
        </w:rPr>
        <w:t xml:space="preserve"> </w:t>
      </w:r>
      <w:proofErr w:type="spellStart"/>
      <w:r w:rsidRPr="00155A5D">
        <w:rPr>
          <w:rFonts w:ascii="Arial" w:hAnsi="Arial" w:cs="Arial"/>
        </w:rPr>
        <w:t>онд</w:t>
      </w:r>
      <w:proofErr w:type="spellEnd"/>
      <w:r w:rsidRPr="00155A5D">
        <w:rPr>
          <w:rFonts w:ascii="Arial" w:hAnsi="Arial" w:cs="Arial"/>
        </w:rPr>
        <w:t xml:space="preserve"> </w:t>
      </w:r>
      <w:r w:rsidR="008C3D92">
        <w:rPr>
          <w:rFonts w:ascii="Arial" w:hAnsi="Arial" w:cs="Arial"/>
          <w:lang w:val="mn-MN"/>
        </w:rPr>
        <w:t>55689.3</w:t>
      </w:r>
      <w:r w:rsidRPr="00155A5D">
        <w:rPr>
          <w:rFonts w:ascii="Arial" w:hAnsi="Arial" w:cs="Arial"/>
        </w:rPr>
        <w:t xml:space="preserve"> </w:t>
      </w:r>
      <w:proofErr w:type="spellStart"/>
      <w:r w:rsidRPr="00155A5D">
        <w:rPr>
          <w:rFonts w:ascii="Arial" w:hAnsi="Arial" w:cs="Arial"/>
        </w:rPr>
        <w:t>сая</w:t>
      </w:r>
      <w:proofErr w:type="spellEnd"/>
      <w:r w:rsidRPr="00155A5D">
        <w:rPr>
          <w:rFonts w:ascii="Arial" w:hAnsi="Arial" w:cs="Arial"/>
        </w:rPr>
        <w:t xml:space="preserve"> </w:t>
      </w:r>
      <w:proofErr w:type="spellStart"/>
      <w:r w:rsidRPr="00155A5D">
        <w:rPr>
          <w:rFonts w:ascii="Arial" w:hAnsi="Arial" w:cs="Arial"/>
        </w:rPr>
        <w:t>төгрөг</w:t>
      </w:r>
      <w:proofErr w:type="spellEnd"/>
      <w:r w:rsidRPr="00155A5D">
        <w:rPr>
          <w:rFonts w:ascii="Arial" w:hAnsi="Arial" w:cs="Arial"/>
          <w:lang w:val="mn-MN"/>
        </w:rPr>
        <w:t>ийн</w:t>
      </w:r>
      <w:r w:rsidRPr="00155A5D">
        <w:rPr>
          <w:rFonts w:ascii="Arial" w:hAnsi="Arial" w:cs="Arial"/>
        </w:rPr>
        <w:t xml:space="preserve"> </w:t>
      </w:r>
      <w:proofErr w:type="spellStart"/>
      <w:r w:rsidRPr="00155A5D">
        <w:rPr>
          <w:rFonts w:ascii="Arial" w:hAnsi="Arial" w:cs="Arial"/>
        </w:rPr>
        <w:t>бүтээгдэхүүн</w:t>
      </w:r>
      <w:proofErr w:type="spellEnd"/>
      <w:r w:rsidRPr="00155A5D">
        <w:rPr>
          <w:rFonts w:ascii="Arial" w:hAnsi="Arial" w:cs="Arial"/>
        </w:rPr>
        <w:t xml:space="preserve"> </w:t>
      </w:r>
      <w:proofErr w:type="spellStart"/>
      <w:r w:rsidRPr="00155A5D">
        <w:rPr>
          <w:rFonts w:ascii="Arial" w:hAnsi="Arial" w:cs="Arial"/>
        </w:rPr>
        <w:t>үйлдвэрлэсэн</w:t>
      </w:r>
      <w:proofErr w:type="spellEnd"/>
      <w:r w:rsidRPr="00155A5D">
        <w:rPr>
          <w:rFonts w:ascii="Arial" w:hAnsi="Arial" w:cs="Arial"/>
          <w:lang w:val="mn-MN"/>
        </w:rPr>
        <w:t xml:space="preserve"> </w:t>
      </w:r>
      <w:proofErr w:type="spellStart"/>
      <w:r w:rsidRPr="00155A5D">
        <w:rPr>
          <w:rFonts w:ascii="Arial" w:hAnsi="Arial" w:cs="Arial"/>
        </w:rPr>
        <w:t>нь</w:t>
      </w:r>
      <w:proofErr w:type="spellEnd"/>
      <w:r w:rsidRPr="00155A5D">
        <w:rPr>
          <w:rFonts w:ascii="Arial" w:hAnsi="Arial" w:cs="Arial"/>
        </w:rPr>
        <w:t xml:space="preserve"> </w:t>
      </w:r>
      <w:proofErr w:type="spellStart"/>
      <w:r w:rsidRPr="00155A5D">
        <w:rPr>
          <w:rFonts w:ascii="Arial" w:hAnsi="Arial" w:cs="Arial"/>
        </w:rPr>
        <w:t>өнгөрсөн</w:t>
      </w:r>
      <w:proofErr w:type="spellEnd"/>
      <w:r w:rsidRPr="00155A5D">
        <w:rPr>
          <w:rFonts w:ascii="Arial" w:hAnsi="Arial" w:cs="Arial"/>
        </w:rPr>
        <w:t xml:space="preserve"> </w:t>
      </w:r>
      <w:proofErr w:type="spellStart"/>
      <w:r w:rsidRPr="00155A5D">
        <w:rPr>
          <w:rFonts w:ascii="Arial" w:hAnsi="Arial" w:cs="Arial"/>
        </w:rPr>
        <w:t>оныхоос</w:t>
      </w:r>
      <w:proofErr w:type="spellEnd"/>
      <w:r w:rsidRPr="00155A5D">
        <w:rPr>
          <w:rFonts w:ascii="Arial" w:hAnsi="Arial" w:cs="Arial"/>
        </w:rPr>
        <w:t xml:space="preserve"> </w:t>
      </w:r>
      <w:r w:rsidR="008C3D92">
        <w:rPr>
          <w:rFonts w:ascii="Arial" w:hAnsi="Arial" w:cs="Arial"/>
        </w:rPr>
        <w:t>14.7</w:t>
      </w:r>
      <w:r w:rsidR="00510F73" w:rsidRPr="00155A5D">
        <w:rPr>
          <w:rFonts w:ascii="Arial" w:hAnsi="Arial" w:cs="Arial"/>
        </w:rPr>
        <w:t xml:space="preserve"> </w:t>
      </w:r>
      <w:r w:rsidRPr="00155A5D">
        <w:rPr>
          <w:rFonts w:ascii="Arial" w:hAnsi="Arial" w:cs="Arial"/>
        </w:rPr>
        <w:t xml:space="preserve"> </w:t>
      </w:r>
      <w:proofErr w:type="spellStart"/>
      <w:r w:rsidRPr="00155A5D">
        <w:rPr>
          <w:rFonts w:ascii="Arial" w:hAnsi="Arial" w:cs="Arial"/>
        </w:rPr>
        <w:t>хувиар</w:t>
      </w:r>
      <w:proofErr w:type="spellEnd"/>
      <w:r w:rsidRPr="00155A5D">
        <w:rPr>
          <w:rFonts w:ascii="Arial" w:hAnsi="Arial" w:cs="Arial"/>
        </w:rPr>
        <w:t xml:space="preserve"> </w:t>
      </w:r>
      <w:proofErr w:type="spellStart"/>
      <w:r w:rsidR="00877C52" w:rsidRPr="00155A5D">
        <w:rPr>
          <w:rFonts w:ascii="Arial" w:hAnsi="Arial" w:cs="Arial"/>
        </w:rPr>
        <w:t>буюу</w:t>
      </w:r>
      <w:proofErr w:type="spellEnd"/>
      <w:r w:rsidR="00877C52" w:rsidRPr="00155A5D">
        <w:rPr>
          <w:rFonts w:ascii="Arial" w:hAnsi="Arial" w:cs="Arial"/>
        </w:rPr>
        <w:t xml:space="preserve"> </w:t>
      </w:r>
      <w:r w:rsidR="008C3D92">
        <w:rPr>
          <w:rFonts w:ascii="Arial" w:hAnsi="Arial" w:cs="Arial"/>
        </w:rPr>
        <w:t>8845.1</w:t>
      </w:r>
      <w:r w:rsidRPr="00155A5D">
        <w:rPr>
          <w:rFonts w:ascii="Arial" w:hAnsi="Arial" w:cs="Arial"/>
        </w:rPr>
        <w:t xml:space="preserve"> </w:t>
      </w:r>
      <w:proofErr w:type="spellStart"/>
      <w:r w:rsidRPr="00155A5D">
        <w:rPr>
          <w:rFonts w:ascii="Arial" w:hAnsi="Arial" w:cs="Arial"/>
        </w:rPr>
        <w:t>сая</w:t>
      </w:r>
      <w:proofErr w:type="spellEnd"/>
      <w:r w:rsidRPr="00155A5D">
        <w:rPr>
          <w:rFonts w:ascii="Arial" w:hAnsi="Arial" w:cs="Arial"/>
        </w:rPr>
        <w:t xml:space="preserve"> </w:t>
      </w:r>
      <w:proofErr w:type="spellStart"/>
      <w:r w:rsidRPr="00155A5D">
        <w:rPr>
          <w:rFonts w:ascii="Arial" w:hAnsi="Arial" w:cs="Arial"/>
        </w:rPr>
        <w:t>төгрөгөөр</w:t>
      </w:r>
      <w:proofErr w:type="spellEnd"/>
      <w:r w:rsidRPr="00155A5D">
        <w:rPr>
          <w:rFonts w:ascii="Arial" w:hAnsi="Arial" w:cs="Arial"/>
        </w:rPr>
        <w:t xml:space="preserve"> </w:t>
      </w:r>
      <w:proofErr w:type="spellStart"/>
      <w:r w:rsidRPr="00155A5D">
        <w:rPr>
          <w:rFonts w:ascii="Arial" w:hAnsi="Arial" w:cs="Arial"/>
        </w:rPr>
        <w:t>өссөн</w:t>
      </w:r>
      <w:proofErr w:type="spellEnd"/>
      <w:r w:rsidRPr="00155A5D">
        <w:rPr>
          <w:rFonts w:ascii="Arial" w:hAnsi="Arial" w:cs="Arial"/>
        </w:rPr>
        <w:t xml:space="preserve"> </w:t>
      </w:r>
      <w:proofErr w:type="spellStart"/>
      <w:r w:rsidRPr="00155A5D">
        <w:rPr>
          <w:rFonts w:ascii="Arial" w:hAnsi="Arial" w:cs="Arial"/>
        </w:rPr>
        <w:t>байна</w:t>
      </w:r>
      <w:proofErr w:type="spellEnd"/>
      <w:r w:rsidRPr="00155A5D">
        <w:rPr>
          <w:rFonts w:ascii="Arial" w:hAnsi="Arial" w:cs="Arial"/>
        </w:rPr>
        <w:t xml:space="preserve">.  </w:t>
      </w:r>
    </w:p>
    <w:p w:rsidR="008C3D92" w:rsidRPr="00A544C9" w:rsidRDefault="008C3D92" w:rsidP="002B0E93">
      <w:pPr>
        <w:autoSpaceDE w:val="0"/>
        <w:autoSpaceDN w:val="0"/>
        <w:adjustRightInd w:val="0"/>
        <w:spacing w:after="0" w:line="360" w:lineRule="auto"/>
        <w:jc w:val="center"/>
        <w:rPr>
          <w:rFonts w:ascii="Arial" w:hAnsi="Arial" w:cs="Arial"/>
          <w:b/>
          <w:color w:val="1F497D" w:themeColor="text2"/>
          <w:lang w:val="mn-MN"/>
        </w:rPr>
      </w:pPr>
      <w:r w:rsidRPr="00A544C9">
        <w:rPr>
          <w:rFonts w:ascii="Arial" w:hAnsi="Arial" w:cs="Arial"/>
          <w:b/>
          <w:color w:val="1F497D" w:themeColor="text2"/>
          <w:lang w:val="mn-MN"/>
        </w:rPr>
        <w:t xml:space="preserve">Аймгийн аж үйлдвэрийн салбарын нийт үйлдвэрлэлт </w:t>
      </w:r>
      <w:r w:rsidRPr="00A544C9">
        <w:rPr>
          <w:rFonts w:ascii="Arial" w:hAnsi="Arial" w:cs="Arial"/>
          <w:b/>
          <w:color w:val="1F497D" w:themeColor="text2"/>
          <w:sz w:val="20"/>
          <w:szCs w:val="20"/>
          <w:lang w:val="mn-MN"/>
        </w:rPr>
        <w:t>/ сая.төг/</w:t>
      </w:r>
    </w:p>
    <w:p w:rsidR="002B0E93" w:rsidRPr="00155A5D" w:rsidRDefault="002B0E93" w:rsidP="002B0E93">
      <w:pPr>
        <w:autoSpaceDE w:val="0"/>
        <w:autoSpaceDN w:val="0"/>
        <w:adjustRightInd w:val="0"/>
        <w:spacing w:after="0" w:line="360" w:lineRule="auto"/>
        <w:ind w:left="7920"/>
        <w:jc w:val="both"/>
        <w:rPr>
          <w:rFonts w:ascii="Arial" w:hAnsi="Arial" w:cs="Arial"/>
          <w:lang w:val="mn-MN"/>
        </w:rPr>
      </w:pPr>
      <w:r>
        <w:rPr>
          <w:rFonts w:ascii="Arial" w:hAnsi="Arial" w:cs="Arial"/>
        </w:rPr>
        <w:t xml:space="preserve">       </w:t>
      </w:r>
      <w:r w:rsidR="008C3D92">
        <w:rPr>
          <w:rFonts w:ascii="Arial" w:hAnsi="Arial" w:cs="Arial"/>
          <w:lang w:val="mn-MN"/>
        </w:rPr>
        <w:t>Хүснэгт-1</w:t>
      </w:r>
    </w:p>
    <w:tbl>
      <w:tblPr>
        <w:tblW w:w="9460" w:type="dxa"/>
        <w:tblLook w:val="04A0" w:firstRow="1" w:lastRow="0" w:firstColumn="1" w:lastColumn="0" w:noHBand="0" w:noVBand="1"/>
      </w:tblPr>
      <w:tblGrid>
        <w:gridCol w:w="2948"/>
        <w:gridCol w:w="1012"/>
        <w:gridCol w:w="1012"/>
        <w:gridCol w:w="1012"/>
        <w:gridCol w:w="1012"/>
        <w:gridCol w:w="1012"/>
        <w:gridCol w:w="1452"/>
      </w:tblGrid>
      <w:tr w:rsidR="002B0E93" w:rsidRPr="002B0E93" w:rsidTr="002B0E93">
        <w:trPr>
          <w:trHeight w:val="780"/>
        </w:trPr>
        <w:tc>
          <w:tcPr>
            <w:tcW w:w="3940" w:type="dxa"/>
            <w:tcBorders>
              <w:top w:val="single" w:sz="4" w:space="0" w:color="auto"/>
              <w:left w:val="nil"/>
              <w:bottom w:val="single" w:sz="4" w:space="0" w:color="auto"/>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lang w:val="mn-MN"/>
              </w:rPr>
              <w:t>Үзүүлэлтүүд</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0E93" w:rsidRPr="002B0E93" w:rsidRDefault="002B0E93" w:rsidP="002B0E93">
            <w:pPr>
              <w:spacing w:after="0" w:line="240" w:lineRule="auto"/>
              <w:jc w:val="center"/>
              <w:rPr>
                <w:rFonts w:ascii="Arial" w:eastAsia="Times New Roman" w:hAnsi="Arial" w:cs="Arial"/>
                <w:color w:val="000000"/>
              </w:rPr>
            </w:pPr>
            <w:r w:rsidRPr="002B0E93">
              <w:rPr>
                <w:rFonts w:ascii="Arial" w:eastAsia="Times New Roman" w:hAnsi="Arial" w:cs="Arial"/>
                <w:color w:val="000000"/>
                <w:lang w:val="mn-MN"/>
              </w:rPr>
              <w:t>2015</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2B0E93" w:rsidRPr="002B0E93" w:rsidRDefault="002B0E93" w:rsidP="002B0E93">
            <w:pPr>
              <w:spacing w:after="0" w:line="240" w:lineRule="auto"/>
              <w:jc w:val="center"/>
              <w:rPr>
                <w:rFonts w:ascii="Arial" w:eastAsia="Times New Roman" w:hAnsi="Arial" w:cs="Arial"/>
                <w:color w:val="000000"/>
              </w:rPr>
            </w:pPr>
            <w:r w:rsidRPr="002B0E93">
              <w:rPr>
                <w:rFonts w:ascii="Arial" w:eastAsia="Times New Roman" w:hAnsi="Arial" w:cs="Arial"/>
                <w:color w:val="000000"/>
                <w:lang w:val="mn-MN"/>
              </w:rPr>
              <w:t>2016</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2B0E93" w:rsidRPr="002B0E93" w:rsidRDefault="002B0E93" w:rsidP="002B0E93">
            <w:pPr>
              <w:spacing w:after="0" w:line="240" w:lineRule="auto"/>
              <w:jc w:val="center"/>
              <w:rPr>
                <w:rFonts w:ascii="Arial" w:eastAsia="Times New Roman" w:hAnsi="Arial" w:cs="Arial"/>
                <w:color w:val="000000"/>
              </w:rPr>
            </w:pPr>
            <w:r w:rsidRPr="002B0E93">
              <w:rPr>
                <w:rFonts w:ascii="Arial" w:eastAsia="Times New Roman" w:hAnsi="Arial" w:cs="Arial"/>
                <w:color w:val="000000"/>
                <w:lang w:val="mn-MN"/>
              </w:rPr>
              <w:t>2017</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2B0E93" w:rsidRPr="002B0E93" w:rsidRDefault="002B0E93" w:rsidP="002B0E93">
            <w:pPr>
              <w:spacing w:after="0" w:line="240" w:lineRule="auto"/>
              <w:jc w:val="center"/>
              <w:rPr>
                <w:rFonts w:ascii="Arial" w:eastAsia="Times New Roman" w:hAnsi="Arial" w:cs="Arial"/>
                <w:color w:val="000000"/>
              </w:rPr>
            </w:pPr>
            <w:r w:rsidRPr="002B0E93">
              <w:rPr>
                <w:rFonts w:ascii="Arial" w:eastAsia="Times New Roman" w:hAnsi="Arial" w:cs="Arial"/>
                <w:color w:val="000000"/>
              </w:rPr>
              <w:t>2018</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2B0E93" w:rsidRPr="002B0E93" w:rsidRDefault="002B0E93" w:rsidP="002B0E93">
            <w:pPr>
              <w:spacing w:after="0" w:line="240" w:lineRule="auto"/>
              <w:jc w:val="center"/>
              <w:rPr>
                <w:rFonts w:ascii="Arial" w:eastAsia="Times New Roman" w:hAnsi="Arial" w:cs="Arial"/>
                <w:color w:val="000000"/>
              </w:rPr>
            </w:pPr>
            <w:r w:rsidRPr="002B0E93">
              <w:rPr>
                <w:rFonts w:ascii="Arial" w:eastAsia="Times New Roman" w:hAnsi="Arial" w:cs="Arial"/>
                <w:color w:val="000000"/>
              </w:rPr>
              <w:t>2019</w:t>
            </w:r>
          </w:p>
        </w:tc>
        <w:tc>
          <w:tcPr>
            <w:tcW w:w="720" w:type="dxa"/>
            <w:tcBorders>
              <w:top w:val="single" w:sz="4" w:space="0" w:color="auto"/>
              <w:left w:val="nil"/>
              <w:bottom w:val="single" w:sz="4" w:space="0" w:color="auto"/>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lang w:val="mn-MN"/>
              </w:rPr>
              <w:t>2019/2018%</w:t>
            </w:r>
          </w:p>
        </w:tc>
      </w:tr>
      <w:tr w:rsidR="002B0E93" w:rsidRPr="002B0E93" w:rsidTr="002B0E93">
        <w:trPr>
          <w:trHeight w:val="615"/>
        </w:trPr>
        <w:tc>
          <w:tcPr>
            <w:tcW w:w="394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both"/>
              <w:rPr>
                <w:rFonts w:ascii="Arial" w:eastAsia="Times New Roman" w:hAnsi="Arial" w:cs="Arial"/>
                <w:b/>
                <w:bCs/>
                <w:i/>
                <w:iCs/>
                <w:color w:val="000000"/>
              </w:rPr>
            </w:pPr>
            <w:proofErr w:type="spellStart"/>
            <w:r w:rsidRPr="002B0E93">
              <w:rPr>
                <w:rFonts w:ascii="Arial" w:eastAsia="Times New Roman" w:hAnsi="Arial" w:cs="Arial"/>
                <w:b/>
                <w:bCs/>
                <w:i/>
                <w:iCs/>
                <w:color w:val="000000"/>
              </w:rPr>
              <w:t>Уул</w:t>
            </w:r>
            <w:proofErr w:type="spellEnd"/>
            <w:r w:rsidRPr="002B0E93">
              <w:rPr>
                <w:rFonts w:ascii="Arial" w:eastAsia="Times New Roman" w:hAnsi="Arial" w:cs="Arial"/>
                <w:b/>
                <w:bCs/>
                <w:i/>
                <w:iCs/>
                <w:color w:val="000000"/>
              </w:rPr>
              <w:t xml:space="preserve"> </w:t>
            </w:r>
            <w:proofErr w:type="spellStart"/>
            <w:r w:rsidRPr="002B0E93">
              <w:rPr>
                <w:rFonts w:ascii="Arial" w:eastAsia="Times New Roman" w:hAnsi="Arial" w:cs="Arial"/>
                <w:b/>
                <w:bCs/>
                <w:i/>
                <w:iCs/>
                <w:color w:val="000000"/>
              </w:rPr>
              <w:t>уурхай</w:t>
            </w:r>
            <w:proofErr w:type="spellEnd"/>
            <w:r w:rsidRPr="002B0E93">
              <w:rPr>
                <w:rFonts w:ascii="Arial" w:eastAsia="Times New Roman" w:hAnsi="Arial" w:cs="Arial"/>
                <w:b/>
                <w:bCs/>
                <w:i/>
                <w:iCs/>
                <w:color w:val="000000"/>
              </w:rPr>
              <w:t xml:space="preserve">, </w:t>
            </w:r>
            <w:proofErr w:type="spellStart"/>
            <w:r w:rsidRPr="002B0E93">
              <w:rPr>
                <w:rFonts w:ascii="Arial" w:eastAsia="Times New Roman" w:hAnsi="Arial" w:cs="Arial"/>
                <w:b/>
                <w:bCs/>
                <w:i/>
                <w:iCs/>
                <w:color w:val="000000"/>
              </w:rPr>
              <w:t>олборлох</w:t>
            </w:r>
            <w:proofErr w:type="spellEnd"/>
            <w:r w:rsidRPr="002B0E93">
              <w:rPr>
                <w:rFonts w:ascii="Arial" w:eastAsia="Times New Roman" w:hAnsi="Arial" w:cs="Arial"/>
                <w:b/>
                <w:bCs/>
                <w:i/>
                <w:iCs/>
                <w:color w:val="000000"/>
              </w:rPr>
              <w:t xml:space="preserve"> </w:t>
            </w:r>
            <w:proofErr w:type="spellStart"/>
            <w:r w:rsidRPr="002B0E93">
              <w:rPr>
                <w:rFonts w:ascii="Arial" w:eastAsia="Times New Roman" w:hAnsi="Arial" w:cs="Arial"/>
                <w:b/>
                <w:bCs/>
                <w:i/>
                <w:iCs/>
                <w:color w:val="000000"/>
              </w:rPr>
              <w:t>аж</w:t>
            </w:r>
            <w:proofErr w:type="spellEnd"/>
            <w:r w:rsidRPr="002B0E93">
              <w:rPr>
                <w:rFonts w:ascii="Arial" w:eastAsia="Times New Roman" w:hAnsi="Arial" w:cs="Arial"/>
                <w:b/>
                <w:bCs/>
                <w:i/>
                <w:iCs/>
                <w:color w:val="000000"/>
              </w:rPr>
              <w:t xml:space="preserve"> </w:t>
            </w:r>
            <w:proofErr w:type="spellStart"/>
            <w:r w:rsidRPr="002B0E93">
              <w:rPr>
                <w:rFonts w:ascii="Arial" w:eastAsia="Times New Roman" w:hAnsi="Arial" w:cs="Arial"/>
                <w:b/>
                <w:bCs/>
                <w:i/>
                <w:iCs/>
                <w:color w:val="000000"/>
              </w:rPr>
              <w:t>үйлдвэр</w:t>
            </w:r>
            <w:proofErr w:type="spellEnd"/>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10353.1</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lang w:val="mn-MN"/>
              </w:rPr>
              <w:t>12064.4</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lang w:val="mn-MN"/>
              </w:rPr>
              <w:t>11246.3</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10805.6</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11567.9</w:t>
            </w:r>
          </w:p>
        </w:tc>
        <w:tc>
          <w:tcPr>
            <w:tcW w:w="72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107.1</w:t>
            </w:r>
          </w:p>
        </w:tc>
      </w:tr>
      <w:tr w:rsidR="002B0E93" w:rsidRPr="002B0E93" w:rsidTr="002B0E93">
        <w:trPr>
          <w:trHeight w:val="615"/>
        </w:trPr>
        <w:tc>
          <w:tcPr>
            <w:tcW w:w="394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b/>
                <w:bCs/>
                <w:i/>
                <w:iCs/>
                <w:color w:val="000000"/>
              </w:rPr>
            </w:pPr>
            <w:proofErr w:type="spellStart"/>
            <w:r w:rsidRPr="002B0E93">
              <w:rPr>
                <w:rFonts w:ascii="Arial" w:eastAsia="Times New Roman" w:hAnsi="Arial" w:cs="Arial"/>
                <w:b/>
                <w:bCs/>
                <w:i/>
                <w:iCs/>
                <w:color w:val="000000"/>
              </w:rPr>
              <w:t>Боловсруулах</w:t>
            </w:r>
            <w:proofErr w:type="spellEnd"/>
            <w:r w:rsidRPr="002B0E93">
              <w:rPr>
                <w:rFonts w:ascii="Arial" w:eastAsia="Times New Roman" w:hAnsi="Arial" w:cs="Arial"/>
                <w:b/>
                <w:bCs/>
                <w:i/>
                <w:iCs/>
                <w:color w:val="000000"/>
              </w:rPr>
              <w:t xml:space="preserve"> </w:t>
            </w:r>
            <w:proofErr w:type="spellStart"/>
            <w:r w:rsidRPr="002B0E93">
              <w:rPr>
                <w:rFonts w:ascii="Arial" w:eastAsia="Times New Roman" w:hAnsi="Arial" w:cs="Arial"/>
                <w:b/>
                <w:bCs/>
                <w:i/>
                <w:iCs/>
                <w:color w:val="000000"/>
              </w:rPr>
              <w:t>аж</w:t>
            </w:r>
            <w:proofErr w:type="spellEnd"/>
            <w:r w:rsidRPr="002B0E93">
              <w:rPr>
                <w:rFonts w:ascii="Arial" w:eastAsia="Times New Roman" w:hAnsi="Arial" w:cs="Arial"/>
                <w:b/>
                <w:bCs/>
                <w:i/>
                <w:iCs/>
                <w:color w:val="000000"/>
              </w:rPr>
              <w:t xml:space="preserve"> </w:t>
            </w:r>
            <w:proofErr w:type="spellStart"/>
            <w:r w:rsidRPr="002B0E93">
              <w:rPr>
                <w:rFonts w:ascii="Arial" w:eastAsia="Times New Roman" w:hAnsi="Arial" w:cs="Arial"/>
                <w:b/>
                <w:bCs/>
                <w:i/>
                <w:iCs/>
                <w:color w:val="000000"/>
              </w:rPr>
              <w:t>үйлдвэр</w:t>
            </w:r>
            <w:proofErr w:type="spellEnd"/>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16218.8</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16414.2</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20086.2</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30732.5</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35276.2</w:t>
            </w:r>
          </w:p>
        </w:tc>
        <w:tc>
          <w:tcPr>
            <w:tcW w:w="720" w:type="dxa"/>
            <w:tcBorders>
              <w:top w:val="nil"/>
              <w:left w:val="nil"/>
              <w:bottom w:val="nil"/>
              <w:right w:val="nil"/>
            </w:tcBorders>
            <w:shd w:val="clear" w:color="auto" w:fill="auto"/>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114.8</w:t>
            </w:r>
          </w:p>
        </w:tc>
      </w:tr>
      <w:tr w:rsidR="002B0E93" w:rsidRPr="002B0E93" w:rsidTr="002B0E93">
        <w:trPr>
          <w:trHeight w:val="615"/>
        </w:trPr>
        <w:tc>
          <w:tcPr>
            <w:tcW w:w="394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Хүнсний</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бүтээгдэхүүн</w:t>
            </w:r>
            <w:proofErr w:type="spellEnd"/>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8045.6</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8824</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11209.6</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13417.8</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15331.6</w:t>
            </w:r>
          </w:p>
        </w:tc>
        <w:tc>
          <w:tcPr>
            <w:tcW w:w="72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114.3</w:t>
            </w:r>
          </w:p>
        </w:tc>
      </w:tr>
      <w:tr w:rsidR="002B0E93" w:rsidRPr="002B0E93" w:rsidTr="002B0E93">
        <w:trPr>
          <w:trHeight w:val="615"/>
        </w:trPr>
        <w:tc>
          <w:tcPr>
            <w:tcW w:w="394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Мод</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модон</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эдлэл</w:t>
            </w:r>
            <w:proofErr w:type="spellEnd"/>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2001.7</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1408.5</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1670.9</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1606.3</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1638.4</w:t>
            </w:r>
          </w:p>
        </w:tc>
        <w:tc>
          <w:tcPr>
            <w:tcW w:w="720" w:type="dxa"/>
            <w:tcBorders>
              <w:top w:val="nil"/>
              <w:left w:val="nil"/>
              <w:bottom w:val="nil"/>
              <w:right w:val="nil"/>
            </w:tcBorders>
            <w:shd w:val="clear" w:color="auto" w:fill="auto"/>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102.0</w:t>
            </w:r>
          </w:p>
        </w:tc>
      </w:tr>
      <w:tr w:rsidR="002B0E93" w:rsidRPr="002B0E93" w:rsidTr="002B0E93">
        <w:trPr>
          <w:trHeight w:val="615"/>
        </w:trPr>
        <w:tc>
          <w:tcPr>
            <w:tcW w:w="394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Хэвлэл</w:t>
            </w:r>
            <w:proofErr w:type="spellEnd"/>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39.6</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50.8</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41.1</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57</w:t>
            </w:r>
            <w:r w:rsidR="00533070">
              <w:rPr>
                <w:rFonts w:ascii="Arial" w:eastAsia="Times New Roman" w:hAnsi="Arial" w:cs="Arial"/>
                <w:color w:val="000000"/>
              </w:rPr>
              <w:t>.0</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60.1</w:t>
            </w:r>
          </w:p>
        </w:tc>
        <w:tc>
          <w:tcPr>
            <w:tcW w:w="72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105.4</w:t>
            </w:r>
          </w:p>
        </w:tc>
      </w:tr>
      <w:tr w:rsidR="002B0E93" w:rsidRPr="002B0E93" w:rsidTr="002B0E93">
        <w:trPr>
          <w:trHeight w:val="615"/>
        </w:trPr>
        <w:tc>
          <w:tcPr>
            <w:tcW w:w="394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Оёмол</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бүтээгдэхүүн</w:t>
            </w:r>
            <w:proofErr w:type="spellEnd"/>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888.7</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699.1</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1058.3</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1904.1</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2883.5</w:t>
            </w:r>
          </w:p>
        </w:tc>
        <w:tc>
          <w:tcPr>
            <w:tcW w:w="720" w:type="dxa"/>
            <w:tcBorders>
              <w:top w:val="nil"/>
              <w:left w:val="nil"/>
              <w:bottom w:val="nil"/>
              <w:right w:val="nil"/>
            </w:tcBorders>
            <w:shd w:val="clear" w:color="auto" w:fill="auto"/>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151.4</w:t>
            </w:r>
          </w:p>
        </w:tc>
      </w:tr>
      <w:tr w:rsidR="002B0E93" w:rsidRPr="002B0E93" w:rsidTr="002B0E93">
        <w:trPr>
          <w:trHeight w:val="615"/>
        </w:trPr>
        <w:tc>
          <w:tcPr>
            <w:tcW w:w="394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lang w:val="mn-MN"/>
              </w:rPr>
              <w:t xml:space="preserve">     Гутал</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694.7</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471.9</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488.9</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492.5</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586.5</w:t>
            </w:r>
          </w:p>
        </w:tc>
        <w:tc>
          <w:tcPr>
            <w:tcW w:w="72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119.1</w:t>
            </w:r>
          </w:p>
        </w:tc>
      </w:tr>
      <w:tr w:rsidR="002B0E93" w:rsidRPr="002B0E93" w:rsidTr="002B0E93">
        <w:trPr>
          <w:trHeight w:val="615"/>
        </w:trPr>
        <w:tc>
          <w:tcPr>
            <w:tcW w:w="394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Тоосго</w:t>
            </w:r>
            <w:proofErr w:type="spellEnd"/>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851.9</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311.2</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327</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590.2</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775.8</w:t>
            </w:r>
          </w:p>
        </w:tc>
        <w:tc>
          <w:tcPr>
            <w:tcW w:w="720" w:type="dxa"/>
            <w:tcBorders>
              <w:top w:val="nil"/>
              <w:left w:val="nil"/>
              <w:bottom w:val="nil"/>
              <w:right w:val="nil"/>
            </w:tcBorders>
            <w:shd w:val="clear" w:color="auto" w:fill="auto"/>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131.4</w:t>
            </w:r>
          </w:p>
        </w:tc>
      </w:tr>
      <w:tr w:rsidR="002B0E93" w:rsidRPr="002B0E93" w:rsidTr="002B0E93">
        <w:trPr>
          <w:trHeight w:val="615"/>
        </w:trPr>
        <w:tc>
          <w:tcPr>
            <w:tcW w:w="394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Блок</w:t>
            </w:r>
            <w:proofErr w:type="spellEnd"/>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900.3</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607.7</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541.7</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495.8</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476.9</w:t>
            </w:r>
          </w:p>
        </w:tc>
        <w:tc>
          <w:tcPr>
            <w:tcW w:w="72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96.2</w:t>
            </w:r>
          </w:p>
        </w:tc>
      </w:tr>
      <w:tr w:rsidR="002B0E93" w:rsidRPr="002B0E93" w:rsidTr="002B0E93">
        <w:trPr>
          <w:trHeight w:val="930"/>
        </w:trPr>
        <w:tc>
          <w:tcPr>
            <w:tcW w:w="394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color w:val="000000"/>
              </w:rPr>
            </w:pPr>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Бусад</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нүдний</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шил</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хайрга</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вакум</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цонх</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төмөр</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хийц</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угаасан</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ноос</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гэх</w:t>
            </w:r>
            <w:proofErr w:type="spellEnd"/>
            <w:r w:rsidRPr="002B0E93">
              <w:rPr>
                <w:rFonts w:ascii="Arial" w:eastAsia="Times New Roman" w:hAnsi="Arial" w:cs="Arial"/>
                <w:color w:val="000000"/>
              </w:rPr>
              <w:t xml:space="preserve"> </w:t>
            </w:r>
            <w:proofErr w:type="spellStart"/>
            <w:r w:rsidRPr="002B0E93">
              <w:rPr>
                <w:rFonts w:ascii="Arial" w:eastAsia="Times New Roman" w:hAnsi="Arial" w:cs="Arial"/>
                <w:color w:val="000000"/>
              </w:rPr>
              <w:t>мэт</w:t>
            </w:r>
            <w:proofErr w:type="spellEnd"/>
            <w:r w:rsidRPr="002B0E93">
              <w:rPr>
                <w:rFonts w:ascii="Arial" w:eastAsia="Times New Roman" w:hAnsi="Arial" w:cs="Arial"/>
                <w:color w:val="000000"/>
              </w:rPr>
              <w:t>/</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2796.3</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4041</w:t>
            </w:r>
            <w:r w:rsidR="00533070">
              <w:rPr>
                <w:rFonts w:ascii="Arial" w:eastAsia="Times New Roman" w:hAnsi="Arial" w:cs="Arial"/>
                <w:color w:val="000000"/>
              </w:rPr>
              <w:t>.0</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4748.5</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12168.3</w:t>
            </w:r>
          </w:p>
        </w:tc>
        <w:tc>
          <w:tcPr>
            <w:tcW w:w="960" w:type="dxa"/>
            <w:tcBorders>
              <w:top w:val="nil"/>
              <w:left w:val="nil"/>
              <w:bottom w:val="nil"/>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color w:val="000000"/>
              </w:rPr>
            </w:pPr>
            <w:r w:rsidRPr="002B0E93">
              <w:rPr>
                <w:rFonts w:ascii="Arial" w:eastAsia="Times New Roman" w:hAnsi="Arial" w:cs="Arial"/>
                <w:color w:val="000000"/>
              </w:rPr>
              <w:t>13523.4</w:t>
            </w:r>
          </w:p>
        </w:tc>
        <w:tc>
          <w:tcPr>
            <w:tcW w:w="720" w:type="dxa"/>
            <w:tcBorders>
              <w:top w:val="nil"/>
              <w:left w:val="nil"/>
              <w:bottom w:val="nil"/>
              <w:right w:val="nil"/>
            </w:tcBorders>
            <w:shd w:val="clear" w:color="auto" w:fill="auto"/>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111.1</w:t>
            </w:r>
          </w:p>
        </w:tc>
      </w:tr>
      <w:tr w:rsidR="002B0E93" w:rsidRPr="002B0E93" w:rsidTr="002B0E93">
        <w:trPr>
          <w:trHeight w:val="645"/>
        </w:trPr>
        <w:tc>
          <w:tcPr>
            <w:tcW w:w="394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both"/>
              <w:rPr>
                <w:rFonts w:ascii="Arial" w:eastAsia="Times New Roman" w:hAnsi="Arial" w:cs="Arial"/>
                <w:b/>
                <w:bCs/>
                <w:i/>
                <w:iCs/>
                <w:color w:val="000000"/>
              </w:rPr>
            </w:pPr>
            <w:r w:rsidRPr="002B0E93">
              <w:rPr>
                <w:rFonts w:ascii="Arial" w:eastAsia="Times New Roman" w:hAnsi="Arial" w:cs="Arial"/>
                <w:b/>
                <w:bCs/>
                <w:i/>
                <w:iCs/>
                <w:color w:val="000000"/>
                <w:lang w:val="mn-MN"/>
              </w:rPr>
              <w:t xml:space="preserve">Дулааны эрчим хүч үйлдвэрлэлт, усан хангамж </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5797.3</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5767.3</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6269.3</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7012.6</w:t>
            </w:r>
          </w:p>
        </w:tc>
        <w:tc>
          <w:tcPr>
            <w:tcW w:w="96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8845.2</w:t>
            </w:r>
          </w:p>
        </w:tc>
        <w:tc>
          <w:tcPr>
            <w:tcW w:w="720" w:type="dxa"/>
            <w:tcBorders>
              <w:top w:val="nil"/>
              <w:left w:val="nil"/>
              <w:bottom w:val="nil"/>
              <w:right w:val="nil"/>
            </w:tcBorders>
            <w:shd w:val="clear" w:color="000000" w:fill="DAEEF3"/>
            <w:vAlign w:val="center"/>
            <w:hideMark/>
          </w:tcPr>
          <w:p w:rsidR="002B0E93" w:rsidRPr="002B0E93" w:rsidRDefault="002B0E93" w:rsidP="002B0E93">
            <w:pPr>
              <w:spacing w:after="0" w:line="240" w:lineRule="auto"/>
              <w:jc w:val="right"/>
              <w:rPr>
                <w:rFonts w:ascii="Arial" w:eastAsia="Times New Roman" w:hAnsi="Arial" w:cs="Arial"/>
                <w:b/>
                <w:bCs/>
                <w:i/>
                <w:iCs/>
                <w:color w:val="000000"/>
              </w:rPr>
            </w:pPr>
            <w:r w:rsidRPr="002B0E93">
              <w:rPr>
                <w:rFonts w:ascii="Arial" w:eastAsia="Times New Roman" w:hAnsi="Arial" w:cs="Arial"/>
                <w:b/>
                <w:bCs/>
                <w:i/>
                <w:iCs/>
                <w:color w:val="000000"/>
              </w:rPr>
              <w:t>126.1</w:t>
            </w:r>
          </w:p>
        </w:tc>
      </w:tr>
      <w:tr w:rsidR="002B0E93" w:rsidRPr="002B0E93" w:rsidTr="002B0E93">
        <w:trPr>
          <w:trHeight w:val="510"/>
        </w:trPr>
        <w:tc>
          <w:tcPr>
            <w:tcW w:w="394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both"/>
              <w:rPr>
                <w:rFonts w:ascii="Arial" w:eastAsia="Times New Roman" w:hAnsi="Arial" w:cs="Arial"/>
                <w:b/>
                <w:bCs/>
                <w:color w:val="1F497D"/>
              </w:rPr>
            </w:pPr>
            <w:r w:rsidRPr="002B0E93">
              <w:rPr>
                <w:rFonts w:ascii="Arial" w:eastAsia="Times New Roman" w:hAnsi="Arial" w:cs="Arial"/>
                <w:b/>
                <w:bCs/>
                <w:color w:val="1F497D"/>
                <w:lang w:val="mn-MN"/>
              </w:rPr>
              <w:t>Нийт дүн</w:t>
            </w:r>
          </w:p>
        </w:tc>
        <w:tc>
          <w:tcPr>
            <w:tcW w:w="96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color w:val="1F497D"/>
              </w:rPr>
            </w:pPr>
            <w:r w:rsidRPr="002B0E93">
              <w:rPr>
                <w:rFonts w:ascii="Arial" w:eastAsia="Times New Roman" w:hAnsi="Arial" w:cs="Arial"/>
                <w:b/>
                <w:bCs/>
                <w:color w:val="1F497D"/>
              </w:rPr>
              <w:t>32369.2</w:t>
            </w:r>
          </w:p>
        </w:tc>
        <w:tc>
          <w:tcPr>
            <w:tcW w:w="96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color w:val="1F497D"/>
              </w:rPr>
            </w:pPr>
            <w:r w:rsidRPr="002B0E93">
              <w:rPr>
                <w:rFonts w:ascii="Arial" w:eastAsia="Times New Roman" w:hAnsi="Arial" w:cs="Arial"/>
                <w:b/>
                <w:bCs/>
                <w:color w:val="1F497D"/>
              </w:rPr>
              <w:t>34245.9</w:t>
            </w:r>
          </w:p>
        </w:tc>
        <w:tc>
          <w:tcPr>
            <w:tcW w:w="96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color w:val="1F497D"/>
              </w:rPr>
            </w:pPr>
            <w:r w:rsidRPr="002B0E93">
              <w:rPr>
                <w:rFonts w:ascii="Arial" w:eastAsia="Times New Roman" w:hAnsi="Arial" w:cs="Arial"/>
                <w:b/>
                <w:bCs/>
                <w:color w:val="1F497D"/>
              </w:rPr>
              <w:t>37601.8</w:t>
            </w:r>
          </w:p>
        </w:tc>
        <w:tc>
          <w:tcPr>
            <w:tcW w:w="96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color w:val="1F497D"/>
              </w:rPr>
            </w:pPr>
            <w:r w:rsidRPr="002B0E93">
              <w:rPr>
                <w:rFonts w:ascii="Arial" w:eastAsia="Times New Roman" w:hAnsi="Arial" w:cs="Arial"/>
                <w:b/>
                <w:bCs/>
                <w:color w:val="1F497D"/>
              </w:rPr>
              <w:t>48550.8</w:t>
            </w:r>
          </w:p>
        </w:tc>
        <w:tc>
          <w:tcPr>
            <w:tcW w:w="96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color w:val="1F497D"/>
              </w:rPr>
            </w:pPr>
            <w:r w:rsidRPr="002B0E93">
              <w:rPr>
                <w:rFonts w:ascii="Arial" w:eastAsia="Times New Roman" w:hAnsi="Arial" w:cs="Arial"/>
                <w:b/>
                <w:bCs/>
                <w:color w:val="1F497D"/>
              </w:rPr>
              <w:t>55689.3</w:t>
            </w:r>
          </w:p>
        </w:tc>
        <w:tc>
          <w:tcPr>
            <w:tcW w:w="720" w:type="dxa"/>
            <w:tcBorders>
              <w:top w:val="nil"/>
              <w:left w:val="nil"/>
              <w:bottom w:val="single" w:sz="8" w:space="0" w:color="auto"/>
              <w:right w:val="nil"/>
            </w:tcBorders>
            <w:shd w:val="clear" w:color="000000" w:fill="FFFFFF"/>
            <w:vAlign w:val="center"/>
            <w:hideMark/>
          </w:tcPr>
          <w:p w:rsidR="002B0E93" w:rsidRPr="002B0E93" w:rsidRDefault="002B0E93" w:rsidP="002B0E93">
            <w:pPr>
              <w:spacing w:after="0" w:line="240" w:lineRule="auto"/>
              <w:jc w:val="right"/>
              <w:rPr>
                <w:rFonts w:ascii="Arial" w:eastAsia="Times New Roman" w:hAnsi="Arial" w:cs="Arial"/>
                <w:b/>
                <w:bCs/>
                <w:color w:val="1F497D"/>
              </w:rPr>
            </w:pPr>
            <w:r w:rsidRPr="002B0E93">
              <w:rPr>
                <w:rFonts w:ascii="Arial" w:eastAsia="Times New Roman" w:hAnsi="Arial" w:cs="Arial"/>
                <w:b/>
                <w:bCs/>
                <w:color w:val="1F497D"/>
              </w:rPr>
              <w:t>114.7</w:t>
            </w:r>
          </w:p>
        </w:tc>
      </w:tr>
    </w:tbl>
    <w:p w:rsidR="00C669FE" w:rsidRPr="00155A5D" w:rsidRDefault="00C669FE" w:rsidP="002346D0">
      <w:pPr>
        <w:spacing w:line="360" w:lineRule="auto"/>
        <w:ind w:firstLine="720"/>
        <w:jc w:val="both"/>
        <w:rPr>
          <w:rFonts w:ascii="Arial" w:hAnsi="Arial" w:cs="Arial"/>
          <w:lang w:val="mn-MN"/>
        </w:rPr>
      </w:pPr>
    </w:p>
    <w:p w:rsidR="004D65F5" w:rsidRDefault="004D65F5" w:rsidP="00925318">
      <w:pPr>
        <w:spacing w:after="0" w:line="360" w:lineRule="auto"/>
        <w:jc w:val="center"/>
        <w:rPr>
          <w:rFonts w:ascii="Arial" w:hAnsi="Arial" w:cs="Arial"/>
          <w:bCs/>
          <w:lang w:val="mn-MN"/>
        </w:rPr>
      </w:pPr>
    </w:p>
    <w:p w:rsidR="00F63695" w:rsidRDefault="004D65F5" w:rsidP="004D65F5">
      <w:pPr>
        <w:autoSpaceDE w:val="0"/>
        <w:autoSpaceDN w:val="0"/>
        <w:adjustRightInd w:val="0"/>
        <w:spacing w:after="0" w:line="360" w:lineRule="auto"/>
        <w:ind w:left="6480"/>
        <w:jc w:val="both"/>
        <w:rPr>
          <w:rFonts w:ascii="Arial" w:hAnsi="Arial" w:cs="Arial"/>
          <w:lang w:val="mn-MN"/>
        </w:rPr>
      </w:pPr>
      <w:r w:rsidRPr="00155A5D">
        <w:rPr>
          <w:rFonts w:ascii="Arial" w:hAnsi="Arial" w:cs="Arial"/>
          <w:lang w:val="mn-MN"/>
        </w:rPr>
        <w:t xml:space="preserve">                   </w:t>
      </w:r>
    </w:p>
    <w:p w:rsidR="004D65F5" w:rsidRPr="00155A5D" w:rsidRDefault="00F63695" w:rsidP="004D65F5">
      <w:pPr>
        <w:autoSpaceDE w:val="0"/>
        <w:autoSpaceDN w:val="0"/>
        <w:adjustRightInd w:val="0"/>
        <w:spacing w:after="0" w:line="360" w:lineRule="auto"/>
        <w:ind w:left="6480"/>
        <w:jc w:val="both"/>
        <w:rPr>
          <w:rFonts w:ascii="Arial" w:hAnsi="Arial" w:cs="Arial"/>
          <w:lang w:val="mn-MN"/>
        </w:rPr>
      </w:pPr>
      <w:r>
        <w:rPr>
          <w:rFonts w:ascii="Arial" w:hAnsi="Arial" w:cs="Arial"/>
        </w:rPr>
        <w:lastRenderedPageBreak/>
        <w:t xml:space="preserve">                            </w:t>
      </w:r>
      <w:r w:rsidR="004D65F5" w:rsidRPr="00155A5D">
        <w:rPr>
          <w:rFonts w:ascii="Arial" w:hAnsi="Arial" w:cs="Arial"/>
          <w:lang w:val="mn-MN"/>
        </w:rPr>
        <w:t xml:space="preserve">  Зураг-</w:t>
      </w:r>
      <w:r w:rsidR="004D65F5">
        <w:rPr>
          <w:rFonts w:ascii="Arial" w:hAnsi="Arial" w:cs="Arial"/>
        </w:rPr>
        <w:t>1</w:t>
      </w:r>
    </w:p>
    <w:p w:rsidR="004D65F5" w:rsidRPr="00E86155" w:rsidRDefault="00E86155" w:rsidP="00E86155">
      <w:pPr>
        <w:autoSpaceDE w:val="0"/>
        <w:autoSpaceDN w:val="0"/>
        <w:adjustRightInd w:val="0"/>
        <w:spacing w:after="0" w:line="360" w:lineRule="auto"/>
        <w:jc w:val="both"/>
        <w:rPr>
          <w:rFonts w:ascii="Arial" w:hAnsi="Arial" w:cs="Arial"/>
        </w:rPr>
      </w:pPr>
      <w:r>
        <w:rPr>
          <w:rFonts w:ascii="Arial" w:hAnsi="Arial" w:cs="Arial"/>
          <w:lang w:val="mn-MN"/>
        </w:rPr>
        <w:t xml:space="preserve">                   </w:t>
      </w:r>
      <w:r>
        <w:rPr>
          <w:noProof/>
        </w:rPr>
        <w:drawing>
          <wp:inline distT="0" distB="0" distL="0" distR="0" wp14:anchorId="5C81F673" wp14:editId="0F982F5E">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65F5" w:rsidRPr="004D65F5" w:rsidRDefault="004D65F5" w:rsidP="004D65F5">
      <w:pPr>
        <w:spacing w:line="360" w:lineRule="auto"/>
        <w:ind w:firstLine="720"/>
        <w:jc w:val="both"/>
        <w:rPr>
          <w:rFonts w:ascii="Arial" w:hAnsi="Arial" w:cs="Arial"/>
          <w:lang w:val="mn-MN"/>
        </w:rPr>
      </w:pPr>
      <w:r>
        <w:rPr>
          <w:rFonts w:ascii="Arial" w:hAnsi="Arial" w:cs="Arial"/>
          <w:lang w:val="mn-MN"/>
        </w:rPr>
        <w:t>Нийт үйлдвэрлэлийн 20.8 хувийг уул уурхай, олборлох аж үйлдвэр, 63.3 хувийг боловсруулах аж үйлдвэр, 15.9 хувийг дулааны эрчим хүч, усан хангамж эзэлж байна.</w:t>
      </w:r>
    </w:p>
    <w:p w:rsidR="00A544C9" w:rsidRDefault="00A44E84" w:rsidP="00925318">
      <w:pPr>
        <w:spacing w:after="0" w:line="360" w:lineRule="auto"/>
        <w:jc w:val="center"/>
        <w:rPr>
          <w:rFonts w:ascii="Arial" w:hAnsi="Arial" w:cs="Arial"/>
          <w:bCs/>
          <w:lang w:val="mn-MN"/>
        </w:rPr>
      </w:pPr>
      <w:r w:rsidRPr="00155A5D">
        <w:rPr>
          <w:rFonts w:ascii="Arial" w:hAnsi="Arial" w:cs="Arial"/>
          <w:bCs/>
          <w:lang w:val="mn-MN"/>
        </w:rPr>
        <w:t>Хангайн</w:t>
      </w:r>
      <w:r w:rsidRPr="00155A5D">
        <w:rPr>
          <w:rFonts w:ascii="Arial" w:hAnsi="Arial" w:cs="Arial"/>
          <w:bCs/>
        </w:rPr>
        <w:t xml:space="preserve"> </w:t>
      </w:r>
      <w:r w:rsidR="00A544C9">
        <w:rPr>
          <w:rFonts w:ascii="Arial" w:hAnsi="Arial" w:cs="Arial"/>
          <w:bCs/>
          <w:lang w:val="mn-MN"/>
        </w:rPr>
        <w:t>бүсийн аймгуудын</w:t>
      </w:r>
      <w:r w:rsidRPr="00155A5D">
        <w:rPr>
          <w:rFonts w:ascii="Arial" w:hAnsi="Arial" w:cs="Arial"/>
          <w:bCs/>
        </w:rPr>
        <w:t xml:space="preserve"> </w:t>
      </w:r>
      <w:r w:rsidRPr="00155A5D">
        <w:rPr>
          <w:rFonts w:ascii="Arial" w:hAnsi="Arial" w:cs="Arial"/>
          <w:bCs/>
          <w:lang w:val="mn-MN"/>
        </w:rPr>
        <w:t>аж үйлдвэрийн салбарын</w:t>
      </w:r>
    </w:p>
    <w:p w:rsidR="00A44E84" w:rsidRPr="00A544C9" w:rsidRDefault="00925318" w:rsidP="00EC0FEC">
      <w:pPr>
        <w:spacing w:after="0" w:line="360" w:lineRule="auto"/>
        <w:jc w:val="both"/>
        <w:rPr>
          <w:rFonts w:ascii="Arial" w:hAnsi="Arial" w:cs="Arial"/>
          <w:bCs/>
          <w:lang w:val="mn-MN"/>
        </w:rPr>
      </w:pPr>
      <w:r>
        <w:rPr>
          <w:rFonts w:ascii="Arial" w:hAnsi="Arial" w:cs="Arial"/>
          <w:bCs/>
        </w:rPr>
        <w:t xml:space="preserve">                                          </w:t>
      </w:r>
      <w:r w:rsidR="00795DD1">
        <w:rPr>
          <w:rFonts w:ascii="Arial" w:hAnsi="Arial" w:cs="Arial"/>
          <w:bCs/>
          <w:lang w:val="mn-MN"/>
        </w:rPr>
        <w:t>нийт</w:t>
      </w:r>
      <w:r w:rsidR="00A44E84" w:rsidRPr="00155A5D">
        <w:rPr>
          <w:rFonts w:ascii="Arial" w:hAnsi="Arial" w:cs="Arial"/>
          <w:bCs/>
          <w:lang w:val="mn-MN"/>
        </w:rPr>
        <w:t xml:space="preserve"> бүтээгдэхүүн</w:t>
      </w:r>
      <w:r w:rsidR="00795DD1">
        <w:rPr>
          <w:rFonts w:ascii="Arial" w:hAnsi="Arial" w:cs="Arial"/>
          <w:bCs/>
          <w:lang w:val="mn-MN"/>
        </w:rPr>
        <w:t xml:space="preserve"> үйлдвэрлэл</w:t>
      </w:r>
      <w:r w:rsidR="00A44E84" w:rsidRPr="00155A5D">
        <w:rPr>
          <w:rFonts w:ascii="Arial" w:hAnsi="Arial" w:cs="Arial"/>
          <w:bCs/>
          <w:lang w:val="mn-MN"/>
        </w:rPr>
        <w:t>,</w:t>
      </w:r>
      <w:r w:rsidR="00A44E84" w:rsidRPr="00155A5D">
        <w:rPr>
          <w:rFonts w:ascii="Arial" w:hAnsi="Arial" w:cs="Arial"/>
          <w:bCs/>
          <w:sz w:val="20"/>
          <w:szCs w:val="20"/>
          <w:lang w:val="mn-MN"/>
        </w:rPr>
        <w:t>оны үнээр, сая төг</w:t>
      </w:r>
    </w:p>
    <w:p w:rsidR="00A44E84" w:rsidRPr="00155A5D" w:rsidRDefault="00925318" w:rsidP="00EC0FEC">
      <w:pPr>
        <w:autoSpaceDE w:val="0"/>
        <w:autoSpaceDN w:val="0"/>
        <w:adjustRightInd w:val="0"/>
        <w:spacing w:after="0" w:line="360" w:lineRule="auto"/>
        <w:ind w:left="6480"/>
        <w:jc w:val="both"/>
        <w:rPr>
          <w:rFonts w:ascii="Arial" w:hAnsi="Arial" w:cs="Arial"/>
          <w:lang w:val="mn-MN"/>
        </w:rPr>
      </w:pPr>
      <w:r>
        <w:rPr>
          <w:rFonts w:ascii="Arial" w:hAnsi="Arial" w:cs="Arial"/>
        </w:rPr>
        <w:t xml:space="preserve">           </w:t>
      </w:r>
      <w:r w:rsidR="00A44E84" w:rsidRPr="00155A5D">
        <w:rPr>
          <w:rFonts w:ascii="Arial" w:hAnsi="Arial" w:cs="Arial"/>
          <w:lang w:val="mn-MN"/>
        </w:rPr>
        <w:t>Хүснэгт-2</w:t>
      </w:r>
    </w:p>
    <w:tbl>
      <w:tblPr>
        <w:tblW w:w="7460" w:type="dxa"/>
        <w:tblInd w:w="793" w:type="dxa"/>
        <w:tblLook w:val="04A0" w:firstRow="1" w:lastRow="0" w:firstColumn="1" w:lastColumn="0" w:noHBand="0" w:noVBand="1"/>
      </w:tblPr>
      <w:tblGrid>
        <w:gridCol w:w="2880"/>
        <w:gridCol w:w="1520"/>
        <w:gridCol w:w="1540"/>
        <w:gridCol w:w="1520"/>
      </w:tblGrid>
      <w:tr w:rsidR="00A44E84" w:rsidRPr="00155A5D" w:rsidTr="00D36C4D">
        <w:trPr>
          <w:trHeight w:val="419"/>
        </w:trPr>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A44E84" w:rsidRPr="00155A5D" w:rsidRDefault="00A44E84" w:rsidP="00EC0FEC">
            <w:pPr>
              <w:spacing w:after="0" w:line="360" w:lineRule="auto"/>
              <w:jc w:val="both"/>
              <w:rPr>
                <w:rFonts w:ascii="Arial" w:eastAsia="Times New Roman" w:hAnsi="Arial" w:cs="Arial"/>
                <w:color w:val="000000"/>
              </w:rPr>
            </w:pPr>
            <w:r w:rsidRPr="00155A5D">
              <w:rPr>
                <w:rFonts w:ascii="Arial" w:eastAsia="Times New Roman" w:hAnsi="Arial" w:cs="Arial"/>
                <w:color w:val="000000"/>
              </w:rPr>
              <w:t>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A44E84" w:rsidRPr="00155A5D" w:rsidRDefault="00A44E84" w:rsidP="00EC0FEC">
            <w:pPr>
              <w:spacing w:after="0" w:line="360" w:lineRule="auto"/>
              <w:jc w:val="both"/>
              <w:rPr>
                <w:rFonts w:ascii="Arial" w:eastAsia="Times New Roman" w:hAnsi="Arial" w:cs="Arial"/>
                <w:color w:val="000000"/>
              </w:rPr>
            </w:pPr>
            <w:r w:rsidRPr="00155A5D">
              <w:rPr>
                <w:rFonts w:ascii="Arial" w:eastAsia="Times New Roman" w:hAnsi="Arial" w:cs="Arial"/>
                <w:color w:val="000000"/>
              </w:rPr>
              <w:t>2</w:t>
            </w:r>
            <w:r w:rsidR="00925318">
              <w:rPr>
                <w:rFonts w:ascii="Arial" w:eastAsia="Times New Roman" w:hAnsi="Arial" w:cs="Arial"/>
                <w:color w:val="000000"/>
              </w:rPr>
              <w:t>018</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A44E84" w:rsidRPr="00155A5D" w:rsidRDefault="00510F73" w:rsidP="00EC0FEC">
            <w:pPr>
              <w:spacing w:after="0" w:line="360" w:lineRule="auto"/>
              <w:jc w:val="both"/>
              <w:rPr>
                <w:rFonts w:ascii="Arial" w:eastAsia="Times New Roman" w:hAnsi="Arial" w:cs="Arial"/>
                <w:color w:val="000000"/>
              </w:rPr>
            </w:pPr>
            <w:r w:rsidRPr="00155A5D">
              <w:rPr>
                <w:rFonts w:ascii="Arial" w:eastAsia="Times New Roman" w:hAnsi="Arial" w:cs="Arial"/>
                <w:color w:val="000000"/>
              </w:rPr>
              <w:t>201</w:t>
            </w:r>
            <w:r w:rsidR="00925318">
              <w:rPr>
                <w:rFonts w:ascii="Arial" w:eastAsia="Times New Roman" w:hAnsi="Arial" w:cs="Arial"/>
                <w:color w:val="000000"/>
              </w:rPr>
              <w:t>9</w:t>
            </w:r>
          </w:p>
        </w:tc>
        <w:tc>
          <w:tcPr>
            <w:tcW w:w="1520" w:type="dxa"/>
            <w:tcBorders>
              <w:top w:val="single" w:sz="4" w:space="0" w:color="auto"/>
              <w:left w:val="nil"/>
              <w:bottom w:val="single" w:sz="4" w:space="0" w:color="auto"/>
              <w:right w:val="nil"/>
            </w:tcBorders>
            <w:shd w:val="clear" w:color="auto" w:fill="auto"/>
            <w:noWrap/>
            <w:vAlign w:val="center"/>
            <w:hideMark/>
          </w:tcPr>
          <w:p w:rsidR="00A44E84" w:rsidRPr="00155A5D" w:rsidRDefault="00925318" w:rsidP="00EC0FEC">
            <w:pPr>
              <w:spacing w:after="0" w:line="360" w:lineRule="auto"/>
              <w:jc w:val="both"/>
              <w:rPr>
                <w:rFonts w:ascii="Arial" w:eastAsia="Times New Roman" w:hAnsi="Arial" w:cs="Arial"/>
                <w:color w:val="000000"/>
              </w:rPr>
            </w:pPr>
            <w:r>
              <w:rPr>
                <w:rFonts w:ascii="Arial" w:eastAsia="Times New Roman" w:hAnsi="Arial" w:cs="Arial"/>
                <w:color w:val="000000"/>
              </w:rPr>
              <w:t>2019/2018</w:t>
            </w:r>
            <w:r w:rsidR="008C69F6" w:rsidRPr="00155A5D">
              <w:rPr>
                <w:rFonts w:ascii="Arial" w:eastAsia="Times New Roman" w:hAnsi="Arial" w:cs="Arial"/>
                <w:color w:val="000000"/>
              </w:rPr>
              <w:t xml:space="preserve"> </w:t>
            </w:r>
            <w:r w:rsidR="00A44E84" w:rsidRPr="00155A5D">
              <w:rPr>
                <w:rFonts w:ascii="Arial" w:eastAsia="Times New Roman" w:hAnsi="Arial" w:cs="Arial"/>
                <w:color w:val="000000"/>
              </w:rPr>
              <w:t>%</w:t>
            </w:r>
          </w:p>
        </w:tc>
      </w:tr>
      <w:tr w:rsidR="008C69F6" w:rsidRPr="00155A5D" w:rsidTr="00925318">
        <w:trPr>
          <w:trHeight w:val="450"/>
        </w:trPr>
        <w:tc>
          <w:tcPr>
            <w:tcW w:w="2880" w:type="dxa"/>
            <w:tcBorders>
              <w:top w:val="nil"/>
              <w:left w:val="nil"/>
              <w:bottom w:val="nil"/>
              <w:right w:val="nil"/>
            </w:tcBorders>
            <w:shd w:val="clear" w:color="000000" w:fill="DBEEF3"/>
            <w:noWrap/>
            <w:vAlign w:val="bottom"/>
            <w:hideMark/>
          </w:tcPr>
          <w:p w:rsidR="008C69F6" w:rsidRPr="00155A5D" w:rsidRDefault="008C69F6"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Архангай</w:t>
            </w:r>
            <w:proofErr w:type="spellEnd"/>
          </w:p>
        </w:tc>
        <w:tc>
          <w:tcPr>
            <w:tcW w:w="1520" w:type="dxa"/>
            <w:tcBorders>
              <w:top w:val="nil"/>
              <w:left w:val="nil"/>
              <w:bottom w:val="nil"/>
              <w:right w:val="nil"/>
            </w:tcBorders>
            <w:shd w:val="clear" w:color="000000" w:fill="DBEEF3"/>
            <w:noWrap/>
            <w:vAlign w:val="bottom"/>
          </w:tcPr>
          <w:p w:rsidR="00925318" w:rsidRPr="00155A5D" w:rsidRDefault="00925318" w:rsidP="00EC0FEC">
            <w:pPr>
              <w:spacing w:after="0" w:line="360" w:lineRule="auto"/>
              <w:jc w:val="both"/>
              <w:rPr>
                <w:rFonts w:ascii="Arial" w:eastAsia="Times New Roman" w:hAnsi="Arial" w:cs="Arial"/>
                <w:color w:val="000000"/>
              </w:rPr>
            </w:pPr>
            <w:r>
              <w:rPr>
                <w:rFonts w:ascii="Arial" w:eastAsia="Times New Roman" w:hAnsi="Arial" w:cs="Arial"/>
                <w:color w:val="000000"/>
              </w:rPr>
              <w:t>6249.5</w:t>
            </w:r>
          </w:p>
        </w:tc>
        <w:tc>
          <w:tcPr>
            <w:tcW w:w="1540" w:type="dxa"/>
            <w:tcBorders>
              <w:top w:val="nil"/>
              <w:left w:val="nil"/>
              <w:bottom w:val="nil"/>
              <w:right w:val="nil"/>
            </w:tcBorders>
            <w:shd w:val="clear" w:color="000000" w:fill="DBEEF3"/>
            <w:noWrap/>
            <w:vAlign w:val="bottom"/>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6479.6</w:t>
            </w:r>
          </w:p>
        </w:tc>
        <w:tc>
          <w:tcPr>
            <w:tcW w:w="1520" w:type="dxa"/>
            <w:tcBorders>
              <w:top w:val="nil"/>
              <w:left w:val="nil"/>
              <w:bottom w:val="nil"/>
              <w:right w:val="nil"/>
            </w:tcBorders>
            <w:shd w:val="clear" w:color="000000" w:fill="DBEEF3"/>
            <w:noWrap/>
            <w:vAlign w:val="bottom"/>
            <w:hideMark/>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103.7</w:t>
            </w:r>
          </w:p>
        </w:tc>
      </w:tr>
      <w:tr w:rsidR="008C69F6" w:rsidRPr="00155A5D" w:rsidTr="00925318">
        <w:trPr>
          <w:trHeight w:val="385"/>
        </w:trPr>
        <w:tc>
          <w:tcPr>
            <w:tcW w:w="2880" w:type="dxa"/>
            <w:tcBorders>
              <w:top w:val="nil"/>
              <w:left w:val="nil"/>
              <w:bottom w:val="nil"/>
              <w:right w:val="nil"/>
            </w:tcBorders>
            <w:shd w:val="clear" w:color="auto" w:fill="auto"/>
            <w:noWrap/>
            <w:vAlign w:val="bottom"/>
            <w:hideMark/>
          </w:tcPr>
          <w:p w:rsidR="008C69F6" w:rsidRPr="00155A5D" w:rsidRDefault="008C69F6"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Баянхонгор</w:t>
            </w:r>
            <w:proofErr w:type="spellEnd"/>
          </w:p>
        </w:tc>
        <w:tc>
          <w:tcPr>
            <w:tcW w:w="1520" w:type="dxa"/>
            <w:tcBorders>
              <w:top w:val="nil"/>
              <w:left w:val="nil"/>
              <w:bottom w:val="nil"/>
              <w:right w:val="nil"/>
            </w:tcBorders>
            <w:shd w:val="clear" w:color="auto" w:fill="auto"/>
            <w:noWrap/>
            <w:vAlign w:val="bottom"/>
          </w:tcPr>
          <w:p w:rsidR="008C69F6" w:rsidRPr="00155A5D" w:rsidRDefault="00925318" w:rsidP="00EC0FEC">
            <w:pPr>
              <w:spacing w:after="0" w:line="360" w:lineRule="auto"/>
              <w:jc w:val="both"/>
              <w:rPr>
                <w:rFonts w:ascii="Arial" w:eastAsia="Times New Roman" w:hAnsi="Arial" w:cs="Arial"/>
                <w:color w:val="000000"/>
              </w:rPr>
            </w:pPr>
            <w:r>
              <w:rPr>
                <w:rFonts w:ascii="Arial" w:eastAsia="Times New Roman" w:hAnsi="Arial" w:cs="Arial"/>
                <w:color w:val="000000"/>
              </w:rPr>
              <w:t>13636.9</w:t>
            </w:r>
          </w:p>
        </w:tc>
        <w:tc>
          <w:tcPr>
            <w:tcW w:w="1540" w:type="dxa"/>
            <w:tcBorders>
              <w:top w:val="nil"/>
              <w:left w:val="nil"/>
              <w:bottom w:val="nil"/>
              <w:right w:val="nil"/>
            </w:tcBorders>
            <w:shd w:val="clear" w:color="auto" w:fill="auto"/>
            <w:noWrap/>
            <w:vAlign w:val="bottom"/>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41071.9</w:t>
            </w:r>
          </w:p>
        </w:tc>
        <w:tc>
          <w:tcPr>
            <w:tcW w:w="1520" w:type="dxa"/>
            <w:tcBorders>
              <w:top w:val="nil"/>
              <w:left w:val="nil"/>
              <w:bottom w:val="nil"/>
              <w:right w:val="nil"/>
            </w:tcBorders>
            <w:shd w:val="clear" w:color="auto" w:fill="auto"/>
            <w:noWrap/>
            <w:vAlign w:val="bottom"/>
            <w:hideMark/>
          </w:tcPr>
          <w:p w:rsidR="008C69F6" w:rsidRPr="00E06880" w:rsidRDefault="00E06880" w:rsidP="00EC0FEC">
            <w:pPr>
              <w:spacing w:after="0" w:line="360" w:lineRule="auto"/>
              <w:jc w:val="both"/>
              <w:rPr>
                <w:rFonts w:ascii="Arial" w:eastAsia="Times New Roman" w:hAnsi="Arial" w:cs="Arial"/>
                <w:color w:val="000000"/>
                <w:lang w:val="mn-MN"/>
              </w:rPr>
            </w:pPr>
            <w:r>
              <w:rPr>
                <w:rFonts w:ascii="Arial" w:eastAsia="Times New Roman" w:hAnsi="Arial" w:cs="Arial"/>
                <w:color w:val="000000"/>
              </w:rPr>
              <w:t xml:space="preserve">3.0 </w:t>
            </w:r>
            <w:r>
              <w:rPr>
                <w:rFonts w:ascii="Arial" w:eastAsia="Times New Roman" w:hAnsi="Arial" w:cs="Arial"/>
                <w:color w:val="000000"/>
                <w:lang w:val="mn-MN"/>
              </w:rPr>
              <w:t>дах</w:t>
            </w:r>
          </w:p>
        </w:tc>
      </w:tr>
      <w:tr w:rsidR="008C69F6" w:rsidRPr="00155A5D" w:rsidTr="00925318">
        <w:trPr>
          <w:trHeight w:val="291"/>
        </w:trPr>
        <w:tc>
          <w:tcPr>
            <w:tcW w:w="2880" w:type="dxa"/>
            <w:tcBorders>
              <w:top w:val="nil"/>
              <w:left w:val="nil"/>
              <w:bottom w:val="nil"/>
              <w:right w:val="nil"/>
            </w:tcBorders>
            <w:shd w:val="clear" w:color="000000" w:fill="DBEEF3"/>
            <w:noWrap/>
            <w:vAlign w:val="bottom"/>
            <w:hideMark/>
          </w:tcPr>
          <w:p w:rsidR="008C69F6" w:rsidRPr="00155A5D" w:rsidRDefault="008C69F6"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Булган</w:t>
            </w:r>
            <w:proofErr w:type="spellEnd"/>
          </w:p>
        </w:tc>
        <w:tc>
          <w:tcPr>
            <w:tcW w:w="1520" w:type="dxa"/>
            <w:tcBorders>
              <w:top w:val="nil"/>
              <w:left w:val="nil"/>
              <w:bottom w:val="nil"/>
              <w:right w:val="nil"/>
            </w:tcBorders>
            <w:shd w:val="clear" w:color="000000" w:fill="DBEEF3"/>
            <w:noWrap/>
            <w:vAlign w:val="bottom"/>
          </w:tcPr>
          <w:p w:rsidR="008C69F6" w:rsidRPr="00155A5D" w:rsidRDefault="00925318" w:rsidP="00EC0FEC">
            <w:pPr>
              <w:spacing w:after="0" w:line="360" w:lineRule="auto"/>
              <w:jc w:val="both"/>
              <w:rPr>
                <w:rFonts w:ascii="Arial" w:eastAsia="Times New Roman" w:hAnsi="Arial" w:cs="Arial"/>
                <w:color w:val="000000"/>
              </w:rPr>
            </w:pPr>
            <w:r>
              <w:rPr>
                <w:rFonts w:ascii="Arial" w:eastAsia="Times New Roman" w:hAnsi="Arial" w:cs="Arial"/>
                <w:color w:val="000000"/>
              </w:rPr>
              <w:t>9512.2</w:t>
            </w:r>
          </w:p>
        </w:tc>
        <w:tc>
          <w:tcPr>
            <w:tcW w:w="1540" w:type="dxa"/>
            <w:tcBorders>
              <w:top w:val="nil"/>
              <w:left w:val="nil"/>
              <w:bottom w:val="nil"/>
              <w:right w:val="nil"/>
            </w:tcBorders>
            <w:shd w:val="clear" w:color="000000" w:fill="DBEEF3"/>
            <w:noWrap/>
            <w:vAlign w:val="bottom"/>
          </w:tcPr>
          <w:p w:rsidR="00E06880"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7081.3</w:t>
            </w:r>
          </w:p>
        </w:tc>
        <w:tc>
          <w:tcPr>
            <w:tcW w:w="1520" w:type="dxa"/>
            <w:tcBorders>
              <w:top w:val="nil"/>
              <w:left w:val="nil"/>
              <w:bottom w:val="nil"/>
              <w:right w:val="nil"/>
            </w:tcBorders>
            <w:shd w:val="clear" w:color="000000" w:fill="DBEEF3"/>
            <w:noWrap/>
            <w:vAlign w:val="bottom"/>
            <w:hideMark/>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74.4</w:t>
            </w:r>
          </w:p>
        </w:tc>
      </w:tr>
      <w:tr w:rsidR="008C69F6" w:rsidRPr="00155A5D" w:rsidTr="00925318">
        <w:trPr>
          <w:trHeight w:val="360"/>
        </w:trPr>
        <w:tc>
          <w:tcPr>
            <w:tcW w:w="2880" w:type="dxa"/>
            <w:tcBorders>
              <w:top w:val="nil"/>
              <w:left w:val="nil"/>
              <w:bottom w:val="nil"/>
              <w:right w:val="nil"/>
            </w:tcBorders>
            <w:shd w:val="clear" w:color="auto" w:fill="auto"/>
            <w:noWrap/>
            <w:vAlign w:val="bottom"/>
            <w:hideMark/>
          </w:tcPr>
          <w:p w:rsidR="008C69F6" w:rsidRPr="00155A5D" w:rsidRDefault="008C69F6" w:rsidP="00EC0FEC">
            <w:pPr>
              <w:spacing w:after="0" w:line="360" w:lineRule="auto"/>
              <w:jc w:val="both"/>
              <w:rPr>
                <w:rFonts w:ascii="Arial" w:eastAsia="Times New Roman" w:hAnsi="Arial" w:cs="Arial"/>
              </w:rPr>
            </w:pPr>
            <w:proofErr w:type="spellStart"/>
            <w:r w:rsidRPr="00155A5D">
              <w:rPr>
                <w:rFonts w:ascii="Arial" w:eastAsia="Times New Roman" w:hAnsi="Arial" w:cs="Arial"/>
              </w:rPr>
              <w:t>Орхон</w:t>
            </w:r>
            <w:proofErr w:type="spellEnd"/>
          </w:p>
        </w:tc>
        <w:tc>
          <w:tcPr>
            <w:tcW w:w="1520" w:type="dxa"/>
            <w:tcBorders>
              <w:top w:val="nil"/>
              <w:left w:val="nil"/>
              <w:bottom w:val="nil"/>
              <w:right w:val="nil"/>
            </w:tcBorders>
            <w:shd w:val="clear" w:color="auto" w:fill="auto"/>
            <w:noWrap/>
            <w:vAlign w:val="bottom"/>
          </w:tcPr>
          <w:p w:rsidR="008C69F6" w:rsidRPr="00155A5D" w:rsidRDefault="00925318" w:rsidP="00EC0FEC">
            <w:pPr>
              <w:spacing w:after="0" w:line="360" w:lineRule="auto"/>
              <w:jc w:val="both"/>
              <w:rPr>
                <w:rFonts w:ascii="Arial" w:eastAsia="Times New Roman" w:hAnsi="Arial" w:cs="Arial"/>
                <w:color w:val="000000"/>
              </w:rPr>
            </w:pPr>
            <w:r>
              <w:rPr>
                <w:rFonts w:ascii="Arial" w:eastAsia="Times New Roman" w:hAnsi="Arial" w:cs="Arial"/>
                <w:color w:val="000000"/>
              </w:rPr>
              <w:t>2215735.6</w:t>
            </w:r>
          </w:p>
        </w:tc>
        <w:tc>
          <w:tcPr>
            <w:tcW w:w="1540" w:type="dxa"/>
            <w:tcBorders>
              <w:top w:val="nil"/>
              <w:left w:val="nil"/>
              <w:bottom w:val="nil"/>
              <w:right w:val="nil"/>
            </w:tcBorders>
            <w:shd w:val="clear" w:color="auto" w:fill="auto"/>
            <w:noWrap/>
            <w:vAlign w:val="bottom"/>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2162580.3</w:t>
            </w:r>
          </w:p>
        </w:tc>
        <w:tc>
          <w:tcPr>
            <w:tcW w:w="1520" w:type="dxa"/>
            <w:tcBorders>
              <w:top w:val="nil"/>
              <w:left w:val="nil"/>
              <w:bottom w:val="nil"/>
              <w:right w:val="nil"/>
            </w:tcBorders>
            <w:shd w:val="clear" w:color="auto" w:fill="auto"/>
            <w:noWrap/>
            <w:vAlign w:val="bottom"/>
            <w:hideMark/>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97.6</w:t>
            </w:r>
          </w:p>
        </w:tc>
      </w:tr>
      <w:tr w:rsidR="008C69F6" w:rsidRPr="00155A5D" w:rsidTr="00925318">
        <w:trPr>
          <w:trHeight w:val="360"/>
        </w:trPr>
        <w:tc>
          <w:tcPr>
            <w:tcW w:w="2880" w:type="dxa"/>
            <w:tcBorders>
              <w:top w:val="nil"/>
              <w:left w:val="nil"/>
              <w:bottom w:val="nil"/>
              <w:right w:val="nil"/>
            </w:tcBorders>
            <w:shd w:val="clear" w:color="000000" w:fill="DBEEF3"/>
            <w:noWrap/>
            <w:vAlign w:val="bottom"/>
            <w:hideMark/>
          </w:tcPr>
          <w:p w:rsidR="008C69F6" w:rsidRPr="00155A5D" w:rsidRDefault="008C69F6" w:rsidP="00EC0FEC">
            <w:pPr>
              <w:spacing w:after="0" w:line="360" w:lineRule="auto"/>
              <w:jc w:val="both"/>
              <w:rPr>
                <w:rFonts w:ascii="Arial" w:eastAsia="Times New Roman" w:hAnsi="Arial" w:cs="Arial"/>
                <w:color w:val="1F497D"/>
              </w:rPr>
            </w:pPr>
            <w:proofErr w:type="spellStart"/>
            <w:r w:rsidRPr="00155A5D">
              <w:rPr>
                <w:rFonts w:ascii="Arial" w:eastAsia="Times New Roman" w:hAnsi="Arial" w:cs="Arial"/>
                <w:color w:val="1F497D"/>
              </w:rPr>
              <w:t>Өвөрхангай</w:t>
            </w:r>
            <w:proofErr w:type="spellEnd"/>
          </w:p>
        </w:tc>
        <w:tc>
          <w:tcPr>
            <w:tcW w:w="1520" w:type="dxa"/>
            <w:tcBorders>
              <w:top w:val="nil"/>
              <w:left w:val="nil"/>
              <w:bottom w:val="nil"/>
              <w:right w:val="nil"/>
            </w:tcBorders>
            <w:shd w:val="clear" w:color="000000" w:fill="DBEEF3"/>
            <w:noWrap/>
            <w:vAlign w:val="bottom"/>
          </w:tcPr>
          <w:p w:rsidR="008C69F6" w:rsidRPr="00155A5D" w:rsidRDefault="00925318" w:rsidP="00EC0FEC">
            <w:pPr>
              <w:spacing w:after="0" w:line="360" w:lineRule="auto"/>
              <w:jc w:val="both"/>
              <w:rPr>
                <w:rFonts w:ascii="Arial" w:eastAsia="Times New Roman" w:hAnsi="Arial" w:cs="Arial"/>
                <w:color w:val="1F497D" w:themeColor="text2"/>
              </w:rPr>
            </w:pPr>
            <w:r>
              <w:rPr>
                <w:rFonts w:ascii="Arial" w:eastAsia="Times New Roman" w:hAnsi="Arial" w:cs="Arial"/>
                <w:color w:val="1F497D" w:themeColor="text2"/>
              </w:rPr>
              <w:t>48550.8</w:t>
            </w:r>
          </w:p>
        </w:tc>
        <w:tc>
          <w:tcPr>
            <w:tcW w:w="1540" w:type="dxa"/>
            <w:tcBorders>
              <w:top w:val="nil"/>
              <w:left w:val="nil"/>
              <w:bottom w:val="nil"/>
              <w:right w:val="nil"/>
            </w:tcBorders>
            <w:shd w:val="clear" w:color="000000" w:fill="DBEEF3"/>
            <w:noWrap/>
            <w:vAlign w:val="bottom"/>
          </w:tcPr>
          <w:p w:rsidR="008C69F6" w:rsidRPr="00155A5D" w:rsidRDefault="00E06880" w:rsidP="00EC0FEC">
            <w:pPr>
              <w:spacing w:after="0" w:line="360" w:lineRule="auto"/>
              <w:jc w:val="both"/>
              <w:rPr>
                <w:rFonts w:ascii="Arial" w:eastAsia="Times New Roman" w:hAnsi="Arial" w:cs="Arial"/>
                <w:color w:val="1F497D" w:themeColor="text2"/>
              </w:rPr>
            </w:pPr>
            <w:r>
              <w:rPr>
                <w:rFonts w:ascii="Arial" w:eastAsia="Times New Roman" w:hAnsi="Arial" w:cs="Arial"/>
                <w:color w:val="1F497D" w:themeColor="text2"/>
              </w:rPr>
              <w:t>55689.3</w:t>
            </w:r>
          </w:p>
        </w:tc>
        <w:tc>
          <w:tcPr>
            <w:tcW w:w="1520" w:type="dxa"/>
            <w:tcBorders>
              <w:top w:val="nil"/>
              <w:left w:val="nil"/>
              <w:bottom w:val="nil"/>
              <w:right w:val="nil"/>
            </w:tcBorders>
            <w:shd w:val="clear" w:color="000000" w:fill="DBEEF3"/>
            <w:noWrap/>
            <w:vAlign w:val="bottom"/>
            <w:hideMark/>
          </w:tcPr>
          <w:p w:rsidR="008C69F6" w:rsidRPr="00155A5D" w:rsidRDefault="00E06880" w:rsidP="00EC0FEC">
            <w:pPr>
              <w:spacing w:after="0" w:line="360" w:lineRule="auto"/>
              <w:jc w:val="both"/>
              <w:rPr>
                <w:rFonts w:ascii="Arial" w:eastAsia="Times New Roman" w:hAnsi="Arial" w:cs="Arial"/>
                <w:color w:val="1F497D" w:themeColor="text2"/>
              </w:rPr>
            </w:pPr>
            <w:r>
              <w:rPr>
                <w:rFonts w:ascii="Arial" w:eastAsia="Times New Roman" w:hAnsi="Arial" w:cs="Arial"/>
                <w:color w:val="1F497D" w:themeColor="text2"/>
              </w:rPr>
              <w:t>114.7</w:t>
            </w:r>
          </w:p>
        </w:tc>
      </w:tr>
      <w:tr w:rsidR="008C69F6" w:rsidRPr="00155A5D" w:rsidTr="00925318">
        <w:trPr>
          <w:trHeight w:val="375"/>
        </w:trPr>
        <w:tc>
          <w:tcPr>
            <w:tcW w:w="2880" w:type="dxa"/>
            <w:tcBorders>
              <w:top w:val="nil"/>
              <w:left w:val="nil"/>
              <w:bottom w:val="nil"/>
              <w:right w:val="nil"/>
            </w:tcBorders>
            <w:shd w:val="clear" w:color="auto" w:fill="auto"/>
            <w:noWrap/>
            <w:vAlign w:val="bottom"/>
            <w:hideMark/>
          </w:tcPr>
          <w:p w:rsidR="008C69F6" w:rsidRPr="00155A5D" w:rsidRDefault="008C69F6"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Хөвсгөл</w:t>
            </w:r>
            <w:proofErr w:type="spellEnd"/>
          </w:p>
        </w:tc>
        <w:tc>
          <w:tcPr>
            <w:tcW w:w="1520" w:type="dxa"/>
            <w:tcBorders>
              <w:top w:val="nil"/>
              <w:left w:val="nil"/>
              <w:bottom w:val="nil"/>
              <w:right w:val="nil"/>
            </w:tcBorders>
            <w:shd w:val="clear" w:color="auto" w:fill="auto"/>
            <w:noWrap/>
            <w:vAlign w:val="bottom"/>
          </w:tcPr>
          <w:p w:rsidR="008C69F6" w:rsidRPr="00155A5D" w:rsidRDefault="00925318" w:rsidP="00EC0FEC">
            <w:pPr>
              <w:spacing w:after="0" w:line="360" w:lineRule="auto"/>
              <w:jc w:val="both"/>
              <w:rPr>
                <w:rFonts w:ascii="Arial" w:eastAsia="Times New Roman" w:hAnsi="Arial" w:cs="Arial"/>
                <w:color w:val="000000"/>
              </w:rPr>
            </w:pPr>
            <w:r>
              <w:rPr>
                <w:rFonts w:ascii="Arial" w:eastAsia="Times New Roman" w:hAnsi="Arial" w:cs="Arial"/>
                <w:color w:val="000000"/>
              </w:rPr>
              <w:t>28214.0</w:t>
            </w:r>
          </w:p>
        </w:tc>
        <w:tc>
          <w:tcPr>
            <w:tcW w:w="1540" w:type="dxa"/>
            <w:tcBorders>
              <w:top w:val="nil"/>
              <w:left w:val="nil"/>
              <w:bottom w:val="nil"/>
              <w:right w:val="nil"/>
            </w:tcBorders>
            <w:shd w:val="clear" w:color="auto" w:fill="auto"/>
            <w:noWrap/>
            <w:vAlign w:val="bottom"/>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rPr>
              <w:t>19732.4</w:t>
            </w:r>
          </w:p>
        </w:tc>
        <w:tc>
          <w:tcPr>
            <w:tcW w:w="1520" w:type="dxa"/>
            <w:tcBorders>
              <w:top w:val="nil"/>
              <w:left w:val="nil"/>
              <w:bottom w:val="nil"/>
              <w:right w:val="nil"/>
            </w:tcBorders>
            <w:shd w:val="clear" w:color="auto" w:fill="auto"/>
            <w:noWrap/>
            <w:vAlign w:val="bottom"/>
            <w:hideMark/>
          </w:tcPr>
          <w:p w:rsidR="008C69F6" w:rsidRPr="00155A5D" w:rsidRDefault="00E06880" w:rsidP="00EC0FEC">
            <w:pPr>
              <w:spacing w:after="0" w:line="360" w:lineRule="auto"/>
              <w:jc w:val="both"/>
              <w:rPr>
                <w:rFonts w:ascii="Arial" w:eastAsia="Times New Roman" w:hAnsi="Arial" w:cs="Arial"/>
                <w:color w:val="000000"/>
              </w:rPr>
            </w:pPr>
            <w:r>
              <w:rPr>
                <w:rFonts w:ascii="Arial" w:eastAsia="Times New Roman" w:hAnsi="Arial" w:cs="Arial"/>
                <w:color w:val="000000"/>
                <w:lang w:val="mn-MN"/>
              </w:rPr>
              <w:t xml:space="preserve"> </w:t>
            </w:r>
            <w:r>
              <w:rPr>
                <w:rFonts w:ascii="Arial" w:eastAsia="Times New Roman" w:hAnsi="Arial" w:cs="Arial"/>
                <w:color w:val="000000"/>
              </w:rPr>
              <w:t>69.9</w:t>
            </w:r>
          </w:p>
        </w:tc>
      </w:tr>
      <w:tr w:rsidR="008C69F6" w:rsidRPr="00155A5D" w:rsidTr="00925318">
        <w:trPr>
          <w:trHeight w:val="375"/>
        </w:trPr>
        <w:tc>
          <w:tcPr>
            <w:tcW w:w="2880" w:type="dxa"/>
            <w:tcBorders>
              <w:top w:val="nil"/>
              <w:left w:val="nil"/>
              <w:bottom w:val="single" w:sz="4" w:space="0" w:color="auto"/>
              <w:right w:val="nil"/>
            </w:tcBorders>
            <w:shd w:val="clear" w:color="000000" w:fill="DBEEF3"/>
            <w:noWrap/>
            <w:vAlign w:val="bottom"/>
            <w:hideMark/>
          </w:tcPr>
          <w:p w:rsidR="008C69F6" w:rsidRPr="00367A70" w:rsidRDefault="008C69F6" w:rsidP="00EC0FEC">
            <w:pPr>
              <w:spacing w:after="0" w:line="360" w:lineRule="auto"/>
              <w:jc w:val="both"/>
              <w:rPr>
                <w:rFonts w:ascii="Arial" w:eastAsia="Times New Roman" w:hAnsi="Arial" w:cs="Arial"/>
                <w:b/>
              </w:rPr>
            </w:pPr>
            <w:proofErr w:type="spellStart"/>
            <w:r w:rsidRPr="00367A70">
              <w:rPr>
                <w:rFonts w:ascii="Arial" w:eastAsia="Times New Roman" w:hAnsi="Arial" w:cs="Arial"/>
                <w:b/>
              </w:rPr>
              <w:t>Хангайн</w:t>
            </w:r>
            <w:proofErr w:type="spellEnd"/>
            <w:r w:rsidRPr="00367A70">
              <w:rPr>
                <w:rFonts w:ascii="Arial" w:eastAsia="Times New Roman" w:hAnsi="Arial" w:cs="Arial"/>
                <w:b/>
              </w:rPr>
              <w:t xml:space="preserve"> </w:t>
            </w:r>
            <w:proofErr w:type="spellStart"/>
            <w:r w:rsidRPr="00367A70">
              <w:rPr>
                <w:rFonts w:ascii="Arial" w:eastAsia="Times New Roman" w:hAnsi="Arial" w:cs="Arial"/>
                <w:b/>
              </w:rPr>
              <w:t>бүс</w:t>
            </w:r>
            <w:proofErr w:type="spellEnd"/>
          </w:p>
        </w:tc>
        <w:tc>
          <w:tcPr>
            <w:tcW w:w="1520" w:type="dxa"/>
            <w:tcBorders>
              <w:top w:val="nil"/>
              <w:left w:val="nil"/>
              <w:bottom w:val="single" w:sz="4" w:space="0" w:color="auto"/>
              <w:right w:val="nil"/>
            </w:tcBorders>
            <w:shd w:val="clear" w:color="000000" w:fill="DBEEF3"/>
            <w:noWrap/>
            <w:vAlign w:val="bottom"/>
          </w:tcPr>
          <w:p w:rsidR="008C69F6" w:rsidRPr="00367A70" w:rsidRDefault="00925318" w:rsidP="00EC0FEC">
            <w:pPr>
              <w:spacing w:after="0" w:line="360" w:lineRule="auto"/>
              <w:jc w:val="both"/>
              <w:rPr>
                <w:rFonts w:ascii="Arial" w:eastAsia="Times New Roman" w:hAnsi="Arial" w:cs="Arial"/>
                <w:b/>
                <w:color w:val="000000"/>
              </w:rPr>
            </w:pPr>
            <w:r w:rsidRPr="00367A70">
              <w:rPr>
                <w:rFonts w:ascii="Arial" w:eastAsia="Times New Roman" w:hAnsi="Arial" w:cs="Arial"/>
                <w:b/>
                <w:color w:val="000000"/>
              </w:rPr>
              <w:t>2315649.5</w:t>
            </w:r>
          </w:p>
        </w:tc>
        <w:tc>
          <w:tcPr>
            <w:tcW w:w="1540" w:type="dxa"/>
            <w:tcBorders>
              <w:top w:val="nil"/>
              <w:left w:val="nil"/>
              <w:bottom w:val="single" w:sz="4" w:space="0" w:color="auto"/>
              <w:right w:val="nil"/>
            </w:tcBorders>
            <w:shd w:val="clear" w:color="000000" w:fill="DBEEF3"/>
            <w:noWrap/>
            <w:vAlign w:val="bottom"/>
          </w:tcPr>
          <w:p w:rsidR="008C69F6" w:rsidRPr="00367A70" w:rsidRDefault="00E06880" w:rsidP="00EC0FEC">
            <w:pPr>
              <w:spacing w:after="0" w:line="360" w:lineRule="auto"/>
              <w:jc w:val="both"/>
              <w:rPr>
                <w:rFonts w:ascii="Arial" w:eastAsia="Times New Roman" w:hAnsi="Arial" w:cs="Arial"/>
                <w:b/>
                <w:color w:val="000000"/>
                <w:lang w:val="mn-MN"/>
              </w:rPr>
            </w:pPr>
            <w:r w:rsidRPr="00367A70">
              <w:rPr>
                <w:rFonts w:ascii="Arial" w:eastAsia="Times New Roman" w:hAnsi="Arial" w:cs="Arial"/>
                <w:b/>
                <w:color w:val="000000"/>
                <w:lang w:val="mn-MN"/>
              </w:rPr>
              <w:t>2292634.8</w:t>
            </w:r>
          </w:p>
        </w:tc>
        <w:tc>
          <w:tcPr>
            <w:tcW w:w="1520" w:type="dxa"/>
            <w:tcBorders>
              <w:top w:val="nil"/>
              <w:left w:val="nil"/>
              <w:bottom w:val="single" w:sz="4" w:space="0" w:color="auto"/>
              <w:right w:val="nil"/>
            </w:tcBorders>
            <w:shd w:val="clear" w:color="000000" w:fill="DBEEF3"/>
            <w:noWrap/>
            <w:vAlign w:val="bottom"/>
            <w:hideMark/>
          </w:tcPr>
          <w:p w:rsidR="008C69F6" w:rsidRPr="00367A70" w:rsidRDefault="00E06880" w:rsidP="00EC0FEC">
            <w:pPr>
              <w:spacing w:after="0" w:line="360" w:lineRule="auto"/>
              <w:jc w:val="both"/>
              <w:rPr>
                <w:rFonts w:ascii="Arial" w:eastAsia="Times New Roman" w:hAnsi="Arial" w:cs="Arial"/>
                <w:b/>
                <w:color w:val="000000"/>
              </w:rPr>
            </w:pPr>
            <w:r w:rsidRPr="00367A70">
              <w:rPr>
                <w:rFonts w:ascii="Arial" w:eastAsia="Times New Roman" w:hAnsi="Arial" w:cs="Arial"/>
                <w:b/>
                <w:color w:val="000000"/>
                <w:lang w:val="mn-MN"/>
              </w:rPr>
              <w:t xml:space="preserve"> </w:t>
            </w:r>
            <w:r w:rsidRPr="00367A70">
              <w:rPr>
                <w:rFonts w:ascii="Arial" w:eastAsia="Times New Roman" w:hAnsi="Arial" w:cs="Arial"/>
                <w:b/>
                <w:color w:val="000000"/>
              </w:rPr>
              <w:t>99.0</w:t>
            </w:r>
          </w:p>
        </w:tc>
      </w:tr>
    </w:tbl>
    <w:p w:rsidR="00A44E84" w:rsidRPr="00155A5D" w:rsidRDefault="00A44E84" w:rsidP="00EC0FEC">
      <w:pPr>
        <w:autoSpaceDE w:val="0"/>
        <w:autoSpaceDN w:val="0"/>
        <w:adjustRightInd w:val="0"/>
        <w:spacing w:after="0" w:line="360" w:lineRule="auto"/>
        <w:jc w:val="both"/>
        <w:rPr>
          <w:rFonts w:ascii="Arial" w:hAnsi="Arial" w:cs="Arial"/>
          <w:lang w:val="mn-MN"/>
        </w:rPr>
      </w:pPr>
    </w:p>
    <w:p w:rsidR="00A44E84" w:rsidRPr="00155A5D" w:rsidRDefault="00A44E84" w:rsidP="00367A70">
      <w:pPr>
        <w:autoSpaceDE w:val="0"/>
        <w:autoSpaceDN w:val="0"/>
        <w:adjustRightInd w:val="0"/>
        <w:spacing w:after="0" w:line="360" w:lineRule="auto"/>
        <w:ind w:firstLine="720"/>
        <w:jc w:val="both"/>
        <w:rPr>
          <w:rFonts w:ascii="Arial" w:hAnsi="Arial" w:cs="Arial"/>
          <w:lang w:val="mn-MN"/>
        </w:rPr>
      </w:pPr>
      <w:r w:rsidRPr="00155A5D">
        <w:rPr>
          <w:rFonts w:ascii="Arial" w:hAnsi="Arial" w:cs="Arial"/>
          <w:lang w:val="mn-MN"/>
        </w:rPr>
        <w:t>Хангайн бүсийн а</w:t>
      </w:r>
      <w:r w:rsidR="00795DD1">
        <w:rPr>
          <w:rFonts w:ascii="Arial" w:hAnsi="Arial" w:cs="Arial"/>
          <w:lang w:val="mn-MN"/>
        </w:rPr>
        <w:t>ж үйлдвэрийн салбарын нийт</w:t>
      </w:r>
      <w:r w:rsidRPr="00155A5D">
        <w:rPr>
          <w:rFonts w:ascii="Arial" w:hAnsi="Arial" w:cs="Arial"/>
          <w:lang w:val="mn-MN"/>
        </w:rPr>
        <w:t xml:space="preserve"> бүтээгдэхүүн </w:t>
      </w:r>
      <w:r w:rsidR="00795DD1">
        <w:rPr>
          <w:rFonts w:ascii="Arial" w:hAnsi="Arial" w:cs="Arial"/>
          <w:lang w:val="mn-MN"/>
        </w:rPr>
        <w:t xml:space="preserve">үйлдвэрлэл </w:t>
      </w:r>
      <w:r w:rsidRPr="00155A5D">
        <w:rPr>
          <w:rFonts w:ascii="Arial" w:hAnsi="Arial" w:cs="Arial"/>
          <w:lang w:val="mn-MN"/>
        </w:rPr>
        <w:t>өмнөх</w:t>
      </w:r>
      <w:r w:rsidR="00795DD1">
        <w:rPr>
          <w:rFonts w:ascii="Arial" w:hAnsi="Arial" w:cs="Arial"/>
          <w:lang w:val="mn-MN"/>
        </w:rPr>
        <w:t xml:space="preserve"> оныхоос 23014.7 сая.төг буюу</w:t>
      </w:r>
      <w:r w:rsidRPr="00155A5D">
        <w:rPr>
          <w:rFonts w:ascii="Arial" w:hAnsi="Arial" w:cs="Arial"/>
          <w:lang w:val="mn-MN"/>
        </w:rPr>
        <w:t xml:space="preserve"> </w:t>
      </w:r>
      <w:r w:rsidR="00367A70">
        <w:rPr>
          <w:rFonts w:ascii="Arial" w:hAnsi="Arial" w:cs="Arial"/>
        </w:rPr>
        <w:t>1.0</w:t>
      </w:r>
      <w:r w:rsidR="00CE66F4" w:rsidRPr="00155A5D">
        <w:rPr>
          <w:rFonts w:ascii="Arial" w:hAnsi="Arial" w:cs="Arial"/>
          <w:lang w:val="mn-MN"/>
        </w:rPr>
        <w:t xml:space="preserve"> хувиар </w:t>
      </w:r>
      <w:r w:rsidR="00367A70">
        <w:rPr>
          <w:rFonts w:ascii="Arial" w:hAnsi="Arial" w:cs="Arial"/>
          <w:lang w:val="mn-MN"/>
        </w:rPr>
        <w:t>б</w:t>
      </w:r>
      <w:r w:rsidR="00795DD1">
        <w:rPr>
          <w:rFonts w:ascii="Arial" w:hAnsi="Arial" w:cs="Arial"/>
          <w:lang w:val="mn-MN"/>
        </w:rPr>
        <w:t xml:space="preserve">уурсан байна. Хангайн бүсийн нийт үйлдвэрлэлийн 0.3 хувийг Архангай аймаг, 1.8 хувийг Баянхонгор аймаг, </w:t>
      </w:r>
      <w:r w:rsidR="00CE4E85">
        <w:rPr>
          <w:rFonts w:ascii="Arial" w:hAnsi="Arial" w:cs="Arial"/>
          <w:lang w:val="mn-MN"/>
        </w:rPr>
        <w:t>0.3 хувийг Булган аймаг, 0.9 хувийг Хөвсгөл аймаг, 94.3 хувийг Орхон аймаг, 2.4 хувийг манай аймаг эзэлж байна. Баянхонгор аймгийн нийт үйлдвэрлэл өссөн гол шалтгаан нь алт олборлолт ихээр өссөн нь голлон нөөлөөлсөн байна.</w:t>
      </w:r>
    </w:p>
    <w:p w:rsidR="0079275D" w:rsidRDefault="0079275D" w:rsidP="00EC0FEC">
      <w:pPr>
        <w:autoSpaceDE w:val="0"/>
        <w:autoSpaceDN w:val="0"/>
        <w:adjustRightInd w:val="0"/>
        <w:spacing w:after="0" w:line="360" w:lineRule="auto"/>
        <w:ind w:left="6480"/>
        <w:jc w:val="both"/>
        <w:rPr>
          <w:rFonts w:ascii="Arial" w:hAnsi="Arial" w:cs="Arial"/>
          <w:lang w:val="mn-MN"/>
        </w:rPr>
      </w:pPr>
    </w:p>
    <w:p w:rsidR="0079275D" w:rsidRDefault="0079275D" w:rsidP="00EC0FEC">
      <w:pPr>
        <w:autoSpaceDE w:val="0"/>
        <w:autoSpaceDN w:val="0"/>
        <w:adjustRightInd w:val="0"/>
        <w:spacing w:after="0" w:line="360" w:lineRule="auto"/>
        <w:ind w:left="6480"/>
        <w:jc w:val="both"/>
        <w:rPr>
          <w:rFonts w:ascii="Arial" w:hAnsi="Arial" w:cs="Arial"/>
          <w:lang w:val="mn-MN"/>
        </w:rPr>
      </w:pPr>
    </w:p>
    <w:p w:rsidR="0079275D" w:rsidRDefault="0079275D" w:rsidP="00EC0FEC">
      <w:pPr>
        <w:autoSpaceDE w:val="0"/>
        <w:autoSpaceDN w:val="0"/>
        <w:adjustRightInd w:val="0"/>
        <w:spacing w:after="0" w:line="360" w:lineRule="auto"/>
        <w:ind w:left="6480"/>
        <w:jc w:val="both"/>
        <w:rPr>
          <w:rFonts w:ascii="Arial" w:hAnsi="Arial" w:cs="Arial"/>
          <w:lang w:val="mn-MN"/>
        </w:rPr>
      </w:pPr>
    </w:p>
    <w:p w:rsidR="00A44E84" w:rsidRPr="00155A5D" w:rsidRDefault="00A44E84" w:rsidP="00EC0FEC">
      <w:pPr>
        <w:autoSpaceDE w:val="0"/>
        <w:autoSpaceDN w:val="0"/>
        <w:adjustRightInd w:val="0"/>
        <w:spacing w:after="0" w:line="360" w:lineRule="auto"/>
        <w:ind w:left="6480"/>
        <w:jc w:val="both"/>
        <w:rPr>
          <w:rFonts w:ascii="Arial" w:hAnsi="Arial" w:cs="Arial"/>
          <w:lang w:val="mn-MN"/>
        </w:rPr>
      </w:pPr>
      <w:r w:rsidRPr="00155A5D">
        <w:rPr>
          <w:rFonts w:ascii="Arial" w:hAnsi="Arial" w:cs="Arial"/>
          <w:lang w:val="mn-MN"/>
        </w:rPr>
        <w:t xml:space="preserve">     </w:t>
      </w:r>
      <w:r w:rsidRPr="00155A5D">
        <w:rPr>
          <w:rFonts w:ascii="Arial" w:hAnsi="Arial" w:cs="Arial"/>
          <w:lang w:val="mn-MN"/>
        </w:rPr>
        <w:tab/>
        <w:t xml:space="preserve">          </w:t>
      </w:r>
    </w:p>
    <w:p w:rsidR="00A44E84" w:rsidRPr="00155A5D" w:rsidRDefault="00A44E84" w:rsidP="00EC0FEC">
      <w:pPr>
        <w:autoSpaceDE w:val="0"/>
        <w:autoSpaceDN w:val="0"/>
        <w:adjustRightInd w:val="0"/>
        <w:spacing w:after="0" w:line="360" w:lineRule="auto"/>
        <w:jc w:val="both"/>
        <w:rPr>
          <w:rFonts w:ascii="Arial" w:hAnsi="Arial" w:cs="Arial"/>
          <w:lang w:val="mn-MN"/>
        </w:rPr>
      </w:pPr>
    </w:p>
    <w:p w:rsidR="00A44E84" w:rsidRPr="00155A5D" w:rsidRDefault="00A44E84" w:rsidP="00EC0FEC">
      <w:pPr>
        <w:spacing w:line="360" w:lineRule="auto"/>
        <w:jc w:val="both"/>
        <w:rPr>
          <w:rFonts w:ascii="Arial" w:hAnsi="Arial" w:cs="Arial"/>
          <w:bCs/>
          <w:lang w:val="mn-MN"/>
        </w:rPr>
      </w:pPr>
      <w:r w:rsidRPr="00155A5D">
        <w:rPr>
          <w:rFonts w:ascii="Arial" w:hAnsi="Arial" w:cs="Arial"/>
          <w:lang w:val="mn-MN"/>
        </w:rPr>
        <w:t xml:space="preserve">    </w:t>
      </w:r>
      <w:r w:rsidR="0067401B" w:rsidRPr="00155A5D">
        <w:rPr>
          <w:rFonts w:ascii="Arial" w:hAnsi="Arial" w:cs="Arial"/>
          <w:lang w:val="mn-MN"/>
        </w:rPr>
        <w:tab/>
      </w:r>
      <w:r w:rsidR="00FB7144" w:rsidRPr="00155A5D">
        <w:rPr>
          <w:rFonts w:ascii="Arial" w:hAnsi="Arial" w:cs="Arial"/>
          <w:bCs/>
        </w:rPr>
        <w:t xml:space="preserve">                    </w:t>
      </w:r>
      <w:r w:rsidRPr="00155A5D">
        <w:rPr>
          <w:rFonts w:ascii="Arial" w:hAnsi="Arial" w:cs="Arial"/>
          <w:b/>
          <w:bCs/>
          <w:color w:val="1F497D" w:themeColor="text2"/>
          <w:lang w:val="mn-MN"/>
        </w:rPr>
        <w:t>Аж үйлдвэрийн салбарын нийт борлуулалт / сая.төг/</w:t>
      </w:r>
    </w:p>
    <w:p w:rsidR="00A44E84" w:rsidRPr="00155A5D" w:rsidRDefault="00A44E84" w:rsidP="00EC0FEC">
      <w:pPr>
        <w:spacing w:line="360" w:lineRule="auto"/>
        <w:ind w:left="6480"/>
        <w:jc w:val="both"/>
        <w:rPr>
          <w:rFonts w:ascii="Arial" w:hAnsi="Arial" w:cs="Arial"/>
          <w:bCs/>
          <w:lang w:val="mn-MN"/>
        </w:rPr>
      </w:pPr>
      <w:r w:rsidRPr="00155A5D">
        <w:rPr>
          <w:rFonts w:ascii="Arial" w:hAnsi="Arial" w:cs="Arial"/>
          <w:bCs/>
        </w:rPr>
        <w:t xml:space="preserve">  </w:t>
      </w:r>
      <w:r w:rsidR="00577F8E" w:rsidRPr="00155A5D">
        <w:rPr>
          <w:rFonts w:ascii="Arial" w:hAnsi="Arial" w:cs="Arial"/>
          <w:bCs/>
        </w:rPr>
        <w:t xml:space="preserve">           </w:t>
      </w:r>
      <w:r w:rsidR="00246E44">
        <w:rPr>
          <w:rFonts w:ascii="Arial" w:hAnsi="Arial" w:cs="Arial"/>
          <w:bCs/>
        </w:rPr>
        <w:t xml:space="preserve">        </w:t>
      </w:r>
      <w:r w:rsidRPr="00155A5D">
        <w:rPr>
          <w:rFonts w:ascii="Arial" w:hAnsi="Arial" w:cs="Arial"/>
          <w:bCs/>
        </w:rPr>
        <w:t xml:space="preserve"> </w:t>
      </w:r>
      <w:r w:rsidR="00246E44">
        <w:rPr>
          <w:rFonts w:ascii="Arial" w:hAnsi="Arial" w:cs="Arial"/>
          <w:bCs/>
          <w:lang w:val="mn-MN"/>
        </w:rPr>
        <w:t>Хүснэгт-3</w:t>
      </w:r>
    </w:p>
    <w:tbl>
      <w:tblPr>
        <w:tblW w:w="9072" w:type="dxa"/>
        <w:tblLayout w:type="fixed"/>
        <w:tblLook w:val="04A0" w:firstRow="1" w:lastRow="0" w:firstColumn="1" w:lastColumn="0" w:noHBand="0" w:noVBand="1"/>
      </w:tblPr>
      <w:tblGrid>
        <w:gridCol w:w="3402"/>
        <w:gridCol w:w="1134"/>
        <w:gridCol w:w="1134"/>
        <w:gridCol w:w="1134"/>
        <w:gridCol w:w="1276"/>
        <w:gridCol w:w="992"/>
      </w:tblGrid>
      <w:tr w:rsidR="00D03A7D" w:rsidRPr="005F4D2C" w:rsidTr="00D03A7D">
        <w:trPr>
          <w:trHeight w:val="735"/>
        </w:trPr>
        <w:tc>
          <w:tcPr>
            <w:tcW w:w="3402" w:type="dxa"/>
            <w:tcBorders>
              <w:top w:val="single" w:sz="4" w:space="0" w:color="auto"/>
              <w:left w:val="nil"/>
              <w:bottom w:val="single" w:sz="4" w:space="0" w:color="auto"/>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lang w:val="mn-MN"/>
              </w:rPr>
              <w:t>Үзүүлэлтүүд</w:t>
            </w:r>
          </w:p>
        </w:tc>
        <w:tc>
          <w:tcPr>
            <w:tcW w:w="1134" w:type="dxa"/>
            <w:tcBorders>
              <w:top w:val="single" w:sz="4" w:space="0" w:color="auto"/>
              <w:left w:val="nil"/>
              <w:bottom w:val="single" w:sz="4" w:space="0" w:color="auto"/>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lang w:val="mn-MN"/>
              </w:rPr>
              <w:t>2016</w:t>
            </w:r>
          </w:p>
        </w:tc>
        <w:tc>
          <w:tcPr>
            <w:tcW w:w="1134" w:type="dxa"/>
            <w:tcBorders>
              <w:top w:val="single" w:sz="4" w:space="0" w:color="auto"/>
              <w:left w:val="nil"/>
              <w:bottom w:val="single" w:sz="4" w:space="0" w:color="auto"/>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lang w:val="mn-MN"/>
              </w:rPr>
              <w:t>2017</w:t>
            </w:r>
          </w:p>
        </w:tc>
        <w:tc>
          <w:tcPr>
            <w:tcW w:w="1134" w:type="dxa"/>
            <w:tcBorders>
              <w:top w:val="single" w:sz="4" w:space="0" w:color="auto"/>
              <w:left w:val="nil"/>
              <w:bottom w:val="single" w:sz="4" w:space="0" w:color="auto"/>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lang w:val="mn-MN"/>
              </w:rPr>
              <w:t>2018</w:t>
            </w:r>
          </w:p>
        </w:tc>
        <w:tc>
          <w:tcPr>
            <w:tcW w:w="1276" w:type="dxa"/>
            <w:tcBorders>
              <w:top w:val="single" w:sz="4" w:space="0" w:color="auto"/>
              <w:left w:val="nil"/>
              <w:bottom w:val="single" w:sz="4" w:space="0" w:color="auto"/>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rPr>
              <w:t>2019</w:t>
            </w:r>
          </w:p>
        </w:tc>
        <w:tc>
          <w:tcPr>
            <w:tcW w:w="992" w:type="dxa"/>
            <w:tcBorders>
              <w:top w:val="single" w:sz="4" w:space="0" w:color="auto"/>
              <w:left w:val="nil"/>
              <w:bottom w:val="single" w:sz="4" w:space="0" w:color="auto"/>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lang w:val="mn-MN"/>
              </w:rPr>
              <w:t>2019/2018 %</w:t>
            </w:r>
          </w:p>
        </w:tc>
      </w:tr>
      <w:tr w:rsidR="00D03A7D" w:rsidRPr="005F4D2C" w:rsidTr="00D03A7D">
        <w:trPr>
          <w:trHeight w:val="825"/>
        </w:trPr>
        <w:tc>
          <w:tcPr>
            <w:tcW w:w="340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both"/>
              <w:rPr>
                <w:rFonts w:ascii="Arial" w:eastAsia="Times New Roman" w:hAnsi="Arial" w:cs="Arial"/>
                <w:b/>
                <w:bCs/>
                <w:i/>
                <w:iCs/>
                <w:color w:val="1F497D"/>
              </w:rPr>
            </w:pPr>
            <w:r w:rsidRPr="005F4D2C">
              <w:rPr>
                <w:rFonts w:ascii="Arial" w:eastAsia="Times New Roman" w:hAnsi="Arial" w:cs="Arial"/>
                <w:b/>
                <w:bCs/>
                <w:i/>
                <w:iCs/>
                <w:color w:val="1F497D"/>
                <w:lang w:val="mn-MN"/>
              </w:rPr>
              <w:t>Нийт дүн</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387367</w:t>
            </w:r>
            <w:r>
              <w:rPr>
                <w:rFonts w:ascii="Arial" w:eastAsia="Times New Roman" w:hAnsi="Arial" w:cs="Arial"/>
                <w:b/>
                <w:bCs/>
                <w:i/>
                <w:iCs/>
                <w:color w:val="1F497D"/>
              </w:rPr>
              <w:t>.0</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36996.3</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48320.8</w:t>
            </w:r>
          </w:p>
        </w:tc>
        <w:tc>
          <w:tcPr>
            <w:tcW w:w="1276"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53145.7</w:t>
            </w:r>
          </w:p>
        </w:tc>
        <w:tc>
          <w:tcPr>
            <w:tcW w:w="99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110.0</w:t>
            </w:r>
          </w:p>
        </w:tc>
      </w:tr>
      <w:tr w:rsidR="00D03A7D" w:rsidRPr="005F4D2C" w:rsidTr="00D03A7D">
        <w:trPr>
          <w:trHeight w:val="825"/>
        </w:trPr>
        <w:tc>
          <w:tcPr>
            <w:tcW w:w="340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Нүүрс</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олборлолт</w:t>
            </w:r>
            <w:proofErr w:type="spellEnd"/>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2985.4</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3200.8</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4419.3</w:t>
            </w:r>
          </w:p>
        </w:tc>
        <w:tc>
          <w:tcPr>
            <w:tcW w:w="1276"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5554.1</w:t>
            </w:r>
          </w:p>
        </w:tc>
        <w:tc>
          <w:tcPr>
            <w:tcW w:w="99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125.7</w:t>
            </w:r>
          </w:p>
        </w:tc>
      </w:tr>
      <w:tr w:rsidR="00D03A7D" w:rsidRPr="005F4D2C" w:rsidTr="00D03A7D">
        <w:trPr>
          <w:trHeight w:val="825"/>
        </w:trPr>
        <w:tc>
          <w:tcPr>
            <w:tcW w:w="340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Алт</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олборлолт</w:t>
            </w:r>
            <w:proofErr w:type="spellEnd"/>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9079.1</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8045.5</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6386.2</w:t>
            </w:r>
          </w:p>
        </w:tc>
        <w:tc>
          <w:tcPr>
            <w:tcW w:w="1276"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6013.9</w:t>
            </w:r>
          </w:p>
        </w:tc>
        <w:tc>
          <w:tcPr>
            <w:tcW w:w="99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94.2</w:t>
            </w:r>
          </w:p>
        </w:tc>
      </w:tr>
      <w:tr w:rsidR="00D03A7D" w:rsidRPr="005F4D2C" w:rsidTr="00D03A7D">
        <w:trPr>
          <w:trHeight w:val="825"/>
        </w:trPr>
        <w:tc>
          <w:tcPr>
            <w:tcW w:w="3402" w:type="dxa"/>
            <w:tcBorders>
              <w:top w:val="nil"/>
              <w:left w:val="nil"/>
              <w:bottom w:val="nil"/>
              <w:right w:val="nil"/>
            </w:tcBorders>
            <w:shd w:val="clear" w:color="000000" w:fill="FFFFFF"/>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Хүнсний</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бүтээгдэхүүн</w:t>
            </w:r>
            <w:proofErr w:type="spellEnd"/>
          </w:p>
        </w:tc>
        <w:tc>
          <w:tcPr>
            <w:tcW w:w="1134" w:type="dxa"/>
            <w:tcBorders>
              <w:top w:val="nil"/>
              <w:left w:val="nil"/>
              <w:bottom w:val="nil"/>
              <w:right w:val="nil"/>
            </w:tcBorders>
            <w:shd w:val="clear" w:color="000000" w:fill="FFFFFF"/>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8594.5</w:t>
            </w:r>
          </w:p>
        </w:tc>
        <w:tc>
          <w:tcPr>
            <w:tcW w:w="1134" w:type="dxa"/>
            <w:tcBorders>
              <w:top w:val="nil"/>
              <w:left w:val="nil"/>
              <w:bottom w:val="nil"/>
              <w:right w:val="nil"/>
            </w:tcBorders>
            <w:shd w:val="clear" w:color="000000" w:fill="FFFFFF"/>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10915.6</w:t>
            </w:r>
          </w:p>
        </w:tc>
        <w:tc>
          <w:tcPr>
            <w:tcW w:w="1134" w:type="dxa"/>
            <w:tcBorders>
              <w:top w:val="nil"/>
              <w:left w:val="nil"/>
              <w:bottom w:val="nil"/>
              <w:right w:val="nil"/>
            </w:tcBorders>
            <w:shd w:val="clear" w:color="000000" w:fill="FFFFFF"/>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13417.8</w:t>
            </w:r>
          </w:p>
        </w:tc>
        <w:tc>
          <w:tcPr>
            <w:tcW w:w="1276" w:type="dxa"/>
            <w:tcBorders>
              <w:top w:val="nil"/>
              <w:left w:val="nil"/>
              <w:bottom w:val="nil"/>
              <w:right w:val="nil"/>
            </w:tcBorders>
            <w:shd w:val="clear" w:color="000000" w:fill="FFFFFF"/>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12798.2</w:t>
            </w:r>
          </w:p>
        </w:tc>
        <w:tc>
          <w:tcPr>
            <w:tcW w:w="99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95.4</w:t>
            </w:r>
          </w:p>
        </w:tc>
      </w:tr>
      <w:tr w:rsidR="00D03A7D" w:rsidRPr="005F4D2C" w:rsidTr="00D03A7D">
        <w:trPr>
          <w:trHeight w:val="825"/>
        </w:trPr>
        <w:tc>
          <w:tcPr>
            <w:tcW w:w="340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Мод</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модон</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эдлэл</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тавилга</w:t>
            </w:r>
            <w:proofErr w:type="spellEnd"/>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1384.6</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1615.7</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1564.9</w:t>
            </w:r>
          </w:p>
        </w:tc>
        <w:tc>
          <w:tcPr>
            <w:tcW w:w="1276"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1638.4</w:t>
            </w:r>
          </w:p>
        </w:tc>
        <w:tc>
          <w:tcPr>
            <w:tcW w:w="99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104.7</w:t>
            </w:r>
          </w:p>
        </w:tc>
      </w:tr>
      <w:tr w:rsidR="00D03A7D" w:rsidRPr="005F4D2C" w:rsidTr="00D03A7D">
        <w:trPr>
          <w:trHeight w:val="825"/>
        </w:trPr>
        <w:tc>
          <w:tcPr>
            <w:tcW w:w="340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Гутал</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үйлдвэрлэл</w:t>
            </w:r>
            <w:proofErr w:type="spellEnd"/>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460.4</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465</w:t>
            </w:r>
            <w:r>
              <w:rPr>
                <w:rFonts w:ascii="Arial" w:eastAsia="Times New Roman" w:hAnsi="Arial" w:cs="Arial"/>
                <w:i/>
                <w:iCs/>
                <w:color w:val="000000"/>
              </w:rPr>
              <w:t>.0</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492.5</w:t>
            </w:r>
          </w:p>
        </w:tc>
        <w:tc>
          <w:tcPr>
            <w:tcW w:w="1276"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586.5</w:t>
            </w:r>
          </w:p>
        </w:tc>
        <w:tc>
          <w:tcPr>
            <w:tcW w:w="99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119.1</w:t>
            </w:r>
          </w:p>
        </w:tc>
      </w:tr>
      <w:tr w:rsidR="00D03A7D" w:rsidRPr="005F4D2C" w:rsidTr="00D03A7D">
        <w:trPr>
          <w:trHeight w:val="825"/>
        </w:trPr>
        <w:tc>
          <w:tcPr>
            <w:tcW w:w="3402" w:type="dxa"/>
            <w:tcBorders>
              <w:top w:val="nil"/>
              <w:left w:val="nil"/>
              <w:bottom w:val="nil"/>
              <w:right w:val="nil"/>
            </w:tcBorders>
            <w:shd w:val="clear" w:color="000000" w:fill="DBEEF3"/>
            <w:vAlign w:val="center"/>
            <w:hideMark/>
          </w:tcPr>
          <w:p w:rsidR="005F4D2C" w:rsidRPr="005F4D2C" w:rsidRDefault="005F4D2C" w:rsidP="005F4D2C">
            <w:pPr>
              <w:spacing w:after="0" w:line="240" w:lineRule="auto"/>
              <w:jc w:val="both"/>
              <w:rPr>
                <w:rFonts w:ascii="Arial" w:eastAsia="Times New Roman" w:hAnsi="Arial" w:cs="Arial"/>
                <w:color w:val="000000"/>
              </w:rPr>
            </w:pPr>
            <w:proofErr w:type="spellStart"/>
            <w:r w:rsidRPr="005F4D2C">
              <w:rPr>
                <w:rFonts w:ascii="Arial" w:eastAsia="Times New Roman" w:hAnsi="Arial" w:cs="Arial"/>
                <w:color w:val="000000"/>
              </w:rPr>
              <w:t>Оёмол</w:t>
            </w:r>
            <w:proofErr w:type="spellEnd"/>
            <w:r w:rsidRPr="005F4D2C">
              <w:rPr>
                <w:rFonts w:ascii="Arial" w:eastAsia="Times New Roman" w:hAnsi="Arial" w:cs="Arial"/>
                <w:color w:val="000000"/>
              </w:rPr>
              <w:t xml:space="preserve"> </w:t>
            </w:r>
            <w:proofErr w:type="spellStart"/>
            <w:r w:rsidRPr="005F4D2C">
              <w:rPr>
                <w:rFonts w:ascii="Arial" w:eastAsia="Times New Roman" w:hAnsi="Arial" w:cs="Arial"/>
                <w:color w:val="000000"/>
              </w:rPr>
              <w:t>бүтээгдэхүүн</w:t>
            </w:r>
            <w:proofErr w:type="spellEnd"/>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690.3</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1023.4</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1722.6</w:t>
            </w:r>
          </w:p>
        </w:tc>
        <w:tc>
          <w:tcPr>
            <w:tcW w:w="1276"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2883.5</w:t>
            </w:r>
          </w:p>
        </w:tc>
        <w:tc>
          <w:tcPr>
            <w:tcW w:w="99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167.4</w:t>
            </w:r>
          </w:p>
        </w:tc>
      </w:tr>
      <w:tr w:rsidR="00D03A7D" w:rsidRPr="005F4D2C" w:rsidTr="00D03A7D">
        <w:trPr>
          <w:trHeight w:val="825"/>
        </w:trPr>
        <w:tc>
          <w:tcPr>
            <w:tcW w:w="340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Тоосго</w:t>
            </w:r>
            <w:proofErr w:type="spellEnd"/>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283.1</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302.8</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590.2</w:t>
            </w:r>
          </w:p>
        </w:tc>
        <w:tc>
          <w:tcPr>
            <w:tcW w:w="1276"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775.8</w:t>
            </w:r>
          </w:p>
        </w:tc>
        <w:tc>
          <w:tcPr>
            <w:tcW w:w="99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131.4</w:t>
            </w:r>
          </w:p>
        </w:tc>
      </w:tr>
      <w:tr w:rsidR="00D03A7D" w:rsidRPr="005F4D2C" w:rsidTr="00D03A7D">
        <w:trPr>
          <w:trHeight w:val="825"/>
        </w:trPr>
        <w:tc>
          <w:tcPr>
            <w:tcW w:w="340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both"/>
              <w:rPr>
                <w:rFonts w:ascii="Arial" w:eastAsia="Times New Roman" w:hAnsi="Arial" w:cs="Arial"/>
                <w:i/>
                <w:iCs/>
                <w:color w:val="000000"/>
              </w:rPr>
            </w:pPr>
            <w:proofErr w:type="spellStart"/>
            <w:r w:rsidRPr="005F4D2C">
              <w:rPr>
                <w:rFonts w:ascii="Arial" w:eastAsia="Times New Roman" w:hAnsi="Arial" w:cs="Arial"/>
                <w:i/>
                <w:iCs/>
                <w:color w:val="000000"/>
              </w:rPr>
              <w:t>Блок</w:t>
            </w:r>
            <w:proofErr w:type="spellEnd"/>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565.2</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535.2</w:t>
            </w:r>
          </w:p>
        </w:tc>
        <w:tc>
          <w:tcPr>
            <w:tcW w:w="1134"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495.8</w:t>
            </w:r>
          </w:p>
        </w:tc>
        <w:tc>
          <w:tcPr>
            <w:tcW w:w="1276"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476.9</w:t>
            </w:r>
          </w:p>
        </w:tc>
        <w:tc>
          <w:tcPr>
            <w:tcW w:w="992" w:type="dxa"/>
            <w:tcBorders>
              <w:top w:val="nil"/>
              <w:left w:val="nil"/>
              <w:bottom w:val="nil"/>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96.2</w:t>
            </w:r>
          </w:p>
        </w:tc>
      </w:tr>
      <w:tr w:rsidR="00D03A7D" w:rsidRPr="005F4D2C" w:rsidTr="00D03A7D">
        <w:trPr>
          <w:trHeight w:val="825"/>
        </w:trPr>
        <w:tc>
          <w:tcPr>
            <w:tcW w:w="3402" w:type="dxa"/>
            <w:tcBorders>
              <w:top w:val="nil"/>
              <w:left w:val="nil"/>
              <w:bottom w:val="nil"/>
              <w:right w:val="nil"/>
            </w:tcBorders>
            <w:shd w:val="clear" w:color="000000" w:fill="FFFFFF"/>
            <w:vAlign w:val="center"/>
            <w:hideMark/>
          </w:tcPr>
          <w:p w:rsidR="005F4D2C" w:rsidRPr="005F4D2C" w:rsidRDefault="005F4D2C" w:rsidP="005F4D2C">
            <w:pPr>
              <w:spacing w:after="0" w:line="240" w:lineRule="auto"/>
              <w:rPr>
                <w:rFonts w:ascii="Arial" w:eastAsia="Times New Roman" w:hAnsi="Arial" w:cs="Arial"/>
                <w:i/>
                <w:iCs/>
                <w:color w:val="000000"/>
              </w:rPr>
            </w:pPr>
            <w:proofErr w:type="spellStart"/>
            <w:r w:rsidRPr="005F4D2C">
              <w:rPr>
                <w:rFonts w:ascii="Arial" w:eastAsia="Times New Roman" w:hAnsi="Arial" w:cs="Arial"/>
                <w:i/>
                <w:iCs/>
                <w:color w:val="000000"/>
              </w:rPr>
              <w:t>Бусад</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нүдний</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шил</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хайрга</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вакум</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цонх</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төмөр</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хийц</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угаасан</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ноос</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гэх</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мэт</w:t>
            </w:r>
            <w:proofErr w:type="spellEnd"/>
            <w:r w:rsidRPr="005F4D2C">
              <w:rPr>
                <w:rFonts w:ascii="Arial" w:eastAsia="Times New Roman" w:hAnsi="Arial" w:cs="Arial"/>
                <w:i/>
                <w:iCs/>
                <w:color w:val="000000"/>
              </w:rPr>
              <w:t>/</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4063.8</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4623</w:t>
            </w:r>
            <w:r>
              <w:rPr>
                <w:rFonts w:ascii="Arial" w:eastAsia="Times New Roman" w:hAnsi="Arial" w:cs="Arial"/>
                <w:i/>
                <w:iCs/>
                <w:color w:val="000000"/>
              </w:rPr>
              <w:t>.0</w:t>
            </w:r>
          </w:p>
        </w:tc>
        <w:tc>
          <w:tcPr>
            <w:tcW w:w="1134"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12168.3</w:t>
            </w:r>
          </w:p>
        </w:tc>
        <w:tc>
          <w:tcPr>
            <w:tcW w:w="1276"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13522.5</w:t>
            </w:r>
          </w:p>
        </w:tc>
        <w:tc>
          <w:tcPr>
            <w:tcW w:w="992" w:type="dxa"/>
            <w:tcBorders>
              <w:top w:val="nil"/>
              <w:left w:val="nil"/>
              <w:bottom w:val="nil"/>
              <w:right w:val="nil"/>
            </w:tcBorders>
            <w:shd w:val="clear" w:color="auto" w:fill="auto"/>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111.1</w:t>
            </w:r>
          </w:p>
        </w:tc>
      </w:tr>
      <w:tr w:rsidR="00D03A7D" w:rsidRPr="005F4D2C" w:rsidTr="00D03A7D">
        <w:trPr>
          <w:trHeight w:val="825"/>
        </w:trPr>
        <w:tc>
          <w:tcPr>
            <w:tcW w:w="3402" w:type="dxa"/>
            <w:tcBorders>
              <w:top w:val="nil"/>
              <w:left w:val="nil"/>
              <w:bottom w:val="single" w:sz="4" w:space="0" w:color="auto"/>
              <w:right w:val="nil"/>
            </w:tcBorders>
            <w:shd w:val="clear" w:color="000000" w:fill="DAEEF3"/>
            <w:vAlign w:val="center"/>
            <w:hideMark/>
          </w:tcPr>
          <w:p w:rsidR="005F4D2C" w:rsidRPr="005F4D2C" w:rsidRDefault="005F4D2C" w:rsidP="005F4D2C">
            <w:pPr>
              <w:spacing w:after="0" w:line="240" w:lineRule="auto"/>
              <w:jc w:val="both"/>
              <w:rPr>
                <w:rFonts w:ascii="Arial" w:eastAsia="Times New Roman" w:hAnsi="Arial" w:cs="Arial"/>
                <w:i/>
                <w:iCs/>
                <w:color w:val="000000"/>
              </w:rPr>
            </w:pPr>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Дулааны</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эрчим</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хүч</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үйлдвэрлэлт</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усан</w:t>
            </w:r>
            <w:proofErr w:type="spellEnd"/>
            <w:r w:rsidRPr="005F4D2C">
              <w:rPr>
                <w:rFonts w:ascii="Arial" w:eastAsia="Times New Roman" w:hAnsi="Arial" w:cs="Arial"/>
                <w:i/>
                <w:iCs/>
                <w:color w:val="000000"/>
              </w:rPr>
              <w:t xml:space="preserve"> </w:t>
            </w:r>
            <w:proofErr w:type="spellStart"/>
            <w:r w:rsidRPr="005F4D2C">
              <w:rPr>
                <w:rFonts w:ascii="Arial" w:eastAsia="Times New Roman" w:hAnsi="Arial" w:cs="Arial"/>
                <w:i/>
                <w:iCs/>
                <w:color w:val="000000"/>
              </w:rPr>
              <w:t>хангамж</w:t>
            </w:r>
            <w:proofErr w:type="spellEnd"/>
          </w:p>
        </w:tc>
        <w:tc>
          <w:tcPr>
            <w:tcW w:w="1134" w:type="dxa"/>
            <w:tcBorders>
              <w:top w:val="nil"/>
              <w:left w:val="nil"/>
              <w:bottom w:val="single" w:sz="4" w:space="0" w:color="auto"/>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5767.3</w:t>
            </w:r>
          </w:p>
        </w:tc>
        <w:tc>
          <w:tcPr>
            <w:tcW w:w="1134" w:type="dxa"/>
            <w:tcBorders>
              <w:top w:val="nil"/>
              <w:left w:val="nil"/>
              <w:bottom w:val="single" w:sz="4" w:space="0" w:color="auto"/>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6269.3</w:t>
            </w:r>
          </w:p>
        </w:tc>
        <w:tc>
          <w:tcPr>
            <w:tcW w:w="1134" w:type="dxa"/>
            <w:tcBorders>
              <w:top w:val="nil"/>
              <w:left w:val="nil"/>
              <w:bottom w:val="single" w:sz="4" w:space="0" w:color="auto"/>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7012.6</w:t>
            </w:r>
          </w:p>
        </w:tc>
        <w:tc>
          <w:tcPr>
            <w:tcW w:w="1276" w:type="dxa"/>
            <w:tcBorders>
              <w:top w:val="nil"/>
              <w:left w:val="nil"/>
              <w:bottom w:val="single" w:sz="4" w:space="0" w:color="auto"/>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i/>
                <w:iCs/>
                <w:color w:val="000000"/>
              </w:rPr>
            </w:pPr>
            <w:r w:rsidRPr="005F4D2C">
              <w:rPr>
                <w:rFonts w:ascii="Arial" w:eastAsia="Times New Roman" w:hAnsi="Arial" w:cs="Arial"/>
                <w:i/>
                <w:iCs/>
                <w:color w:val="000000"/>
              </w:rPr>
              <w:t>8845.2</w:t>
            </w:r>
          </w:p>
        </w:tc>
        <w:tc>
          <w:tcPr>
            <w:tcW w:w="992" w:type="dxa"/>
            <w:tcBorders>
              <w:top w:val="nil"/>
              <w:left w:val="nil"/>
              <w:bottom w:val="single" w:sz="4" w:space="0" w:color="auto"/>
              <w:right w:val="nil"/>
            </w:tcBorders>
            <w:shd w:val="clear" w:color="000000" w:fill="DAEEF3"/>
            <w:vAlign w:val="center"/>
            <w:hideMark/>
          </w:tcPr>
          <w:p w:rsidR="005F4D2C" w:rsidRPr="005F4D2C" w:rsidRDefault="005F4D2C" w:rsidP="005F4D2C">
            <w:pPr>
              <w:spacing w:after="0" w:line="240" w:lineRule="auto"/>
              <w:jc w:val="center"/>
              <w:rPr>
                <w:rFonts w:ascii="Arial" w:eastAsia="Times New Roman" w:hAnsi="Arial" w:cs="Arial"/>
                <w:b/>
                <w:bCs/>
                <w:i/>
                <w:iCs/>
                <w:color w:val="1F497D"/>
              </w:rPr>
            </w:pPr>
            <w:r w:rsidRPr="005F4D2C">
              <w:rPr>
                <w:rFonts w:ascii="Arial" w:eastAsia="Times New Roman" w:hAnsi="Arial" w:cs="Arial"/>
                <w:b/>
                <w:bCs/>
                <w:i/>
                <w:iCs/>
                <w:color w:val="1F497D"/>
              </w:rPr>
              <w:t>126.1</w:t>
            </w:r>
          </w:p>
        </w:tc>
      </w:tr>
    </w:tbl>
    <w:p w:rsidR="00A546E1" w:rsidRPr="00155A5D" w:rsidRDefault="00A546E1" w:rsidP="00EC0FEC">
      <w:pPr>
        <w:spacing w:line="360" w:lineRule="auto"/>
        <w:jc w:val="both"/>
        <w:rPr>
          <w:rFonts w:ascii="Arial" w:eastAsia="Times New Roman" w:hAnsi="Arial" w:cs="Arial"/>
        </w:rPr>
      </w:pPr>
    </w:p>
    <w:p w:rsidR="00A44E84" w:rsidRPr="003C2CE6" w:rsidRDefault="00A44E84" w:rsidP="00B11722">
      <w:pPr>
        <w:spacing w:line="360" w:lineRule="auto"/>
        <w:ind w:firstLine="720"/>
        <w:jc w:val="both"/>
        <w:rPr>
          <w:rFonts w:ascii="Arial" w:hAnsi="Arial" w:cs="Arial"/>
          <w:bCs/>
        </w:rPr>
      </w:pPr>
      <w:proofErr w:type="spellStart"/>
      <w:r w:rsidRPr="00D03A7D">
        <w:rPr>
          <w:rFonts w:ascii="Arial Mon" w:eastAsia="Times New Roman" w:hAnsi="Arial Mon" w:cs="Arial"/>
        </w:rPr>
        <w:t>Àæ</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éëäâýðèéí</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ñ</w:t>
      </w:r>
      <w:r w:rsidRPr="00D03A7D">
        <w:rPr>
          <w:rFonts w:ascii="Arial Mon" w:hAnsi="Arial Mon" w:cs="Arial"/>
        </w:rPr>
        <w:t>àëáàðûí</w:t>
      </w:r>
      <w:proofErr w:type="spellEnd"/>
      <w:r w:rsidRPr="00D03A7D">
        <w:rPr>
          <w:rFonts w:ascii="Arial Mon" w:hAnsi="Arial Mon" w:cs="Arial"/>
        </w:rPr>
        <w:t xml:space="preserve"> </w:t>
      </w:r>
      <w:proofErr w:type="spellStart"/>
      <w:r w:rsidRPr="00D03A7D">
        <w:rPr>
          <w:rFonts w:ascii="Arial Mon" w:hAnsi="Arial Mon" w:cs="Arial"/>
        </w:rPr>
        <w:t>áîðëóóëñàí</w:t>
      </w:r>
      <w:proofErr w:type="spellEnd"/>
      <w:r w:rsidRPr="00D03A7D">
        <w:rPr>
          <w:rFonts w:ascii="Arial Mon" w:hAnsi="Arial Mon" w:cs="Arial"/>
        </w:rPr>
        <w:t xml:space="preserve"> </w:t>
      </w:r>
      <w:proofErr w:type="spellStart"/>
      <w:r w:rsidRPr="00D03A7D">
        <w:rPr>
          <w:rFonts w:ascii="Arial Mon" w:hAnsi="Arial Mon" w:cs="Arial"/>
        </w:rPr>
        <w:t>á¿òýýãäýõ</w:t>
      </w:r>
      <w:proofErr w:type="spellEnd"/>
      <w:r w:rsidRPr="00D03A7D">
        <w:rPr>
          <w:rFonts w:ascii="Arial Mon" w:hAnsi="Arial Mon" w:cs="Arial"/>
        </w:rPr>
        <w:t xml:space="preserve">¿¿í </w:t>
      </w:r>
      <w:proofErr w:type="spellStart"/>
      <w:r w:rsidRPr="00D03A7D">
        <w:rPr>
          <w:rFonts w:ascii="Arial Mon" w:eastAsia="Times New Roman" w:hAnsi="Arial Mon" w:cs="Arial"/>
        </w:rPr>
        <w:t>îíû</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íýýð</w:t>
      </w:r>
      <w:proofErr w:type="spellEnd"/>
      <w:r w:rsidRPr="00D03A7D">
        <w:rPr>
          <w:rFonts w:ascii="Arial Mon" w:eastAsia="Times New Roman" w:hAnsi="Arial Mon" w:cs="Arial"/>
          <w:lang w:val="mn-MN"/>
        </w:rPr>
        <w:t xml:space="preserve"> </w:t>
      </w:r>
      <w:r w:rsidR="00B11722" w:rsidRPr="00D03A7D">
        <w:rPr>
          <w:rFonts w:ascii="Arial Mon" w:hAnsi="Arial Mon" w:cs="Arial"/>
        </w:rPr>
        <w:t>53145.7</w:t>
      </w:r>
      <w:r w:rsidRPr="00D03A7D">
        <w:rPr>
          <w:rFonts w:ascii="Arial Mon" w:hAnsi="Arial Mon" w:cs="Arial"/>
        </w:rPr>
        <w:t xml:space="preserve"> </w:t>
      </w:r>
      <w:proofErr w:type="spellStart"/>
      <w:r w:rsidRPr="00D03A7D">
        <w:rPr>
          <w:rFonts w:ascii="Arial Mon" w:eastAsia="Times New Roman" w:hAnsi="Arial Mon" w:cs="Arial"/>
        </w:rPr>
        <w:t>ñàÿ</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òºãðºãò</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õ¿</w:t>
      </w:r>
      <w:r w:rsidR="00B11722" w:rsidRPr="00D03A7D">
        <w:rPr>
          <w:rFonts w:ascii="Arial Mon" w:eastAsia="Times New Roman" w:hAnsi="Arial Mon" w:cs="Arial"/>
        </w:rPr>
        <w:t>ð</w:t>
      </w:r>
      <w:proofErr w:type="spellEnd"/>
      <w:r w:rsidR="00B11722" w:rsidRPr="00D03A7D">
        <w:rPr>
          <w:rFonts w:ascii="Arial Mon" w:eastAsia="Times New Roman" w:hAnsi="Arial Mon" w:cs="Arial"/>
        </w:rPr>
        <w:t>÷,</w:t>
      </w:r>
      <w:r w:rsidR="00D03A7D">
        <w:rPr>
          <w:rFonts w:ascii="Arial" w:eastAsia="Times New Roman" w:hAnsi="Arial" w:cs="Arial"/>
          <w:lang w:val="mn-MN"/>
        </w:rPr>
        <w:t>өмнөх оныхоос 4824.9 сая төгрөг буюу 10.0 хувиар өссөн байна.</w:t>
      </w:r>
      <w:r w:rsidR="003C2CE6">
        <w:rPr>
          <w:rFonts w:ascii="Arial" w:eastAsia="Times New Roman" w:hAnsi="Arial" w:cs="Arial"/>
          <w:lang w:val="mn-MN"/>
        </w:rPr>
        <w:t>Нийт борлуулалтын</w:t>
      </w:r>
      <w:r w:rsidRPr="00D03A7D">
        <w:rPr>
          <w:rFonts w:ascii="Arial Mon" w:eastAsia="Times New Roman" w:hAnsi="Arial Mon" w:cs="Arial"/>
        </w:rPr>
        <w:t xml:space="preserve"> </w:t>
      </w:r>
      <w:r w:rsidR="003C2CE6">
        <w:rPr>
          <w:rFonts w:ascii="Arial" w:eastAsia="Times New Roman" w:hAnsi="Arial" w:cs="Arial"/>
          <w:lang w:val="mn-MN"/>
        </w:rPr>
        <w:t xml:space="preserve">21.8 хувийг </w:t>
      </w:r>
      <w:proofErr w:type="spellStart"/>
      <w:r w:rsidRPr="00D03A7D">
        <w:rPr>
          <w:rFonts w:ascii="Arial Mon" w:eastAsia="Times New Roman" w:hAnsi="Arial Mon" w:cs="Arial"/>
        </w:rPr>
        <w:t>óóë</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óóðõàé</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îëáîðëîõ</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àæ</w:t>
      </w:r>
      <w:proofErr w:type="spellEnd"/>
      <w:r w:rsidRPr="00D03A7D">
        <w:rPr>
          <w:rFonts w:ascii="Arial Mon" w:eastAsia="Times New Roman" w:hAnsi="Arial Mon" w:cs="Arial"/>
        </w:rPr>
        <w:t xml:space="preserve"> ¿</w:t>
      </w:r>
      <w:r w:rsidR="003C2CE6">
        <w:rPr>
          <w:rFonts w:ascii="Arial" w:eastAsia="Times New Roman" w:hAnsi="Arial" w:cs="Arial"/>
          <w:lang w:val="mn-MN"/>
        </w:rPr>
        <w:t>йлдвэр, 61.6 хувийг</w:t>
      </w:r>
      <w:r w:rsidRPr="00D03A7D">
        <w:rPr>
          <w:rFonts w:ascii="Arial Mon" w:eastAsia="Times New Roman" w:hAnsi="Arial Mon" w:cs="Arial"/>
        </w:rPr>
        <w:t xml:space="preserve"> </w:t>
      </w:r>
      <w:proofErr w:type="spellStart"/>
      <w:r w:rsidRPr="00D03A7D">
        <w:rPr>
          <w:rFonts w:ascii="Arial Mon" w:eastAsia="Times New Roman" w:hAnsi="Arial Mon" w:cs="Arial"/>
        </w:rPr>
        <w:t>áîëîâñðóó</w:t>
      </w:r>
      <w:r w:rsidR="003C2CE6">
        <w:rPr>
          <w:rFonts w:ascii="Arial Mon" w:hAnsi="Arial Mon" w:cs="Arial"/>
        </w:rPr>
        <w:t>ëàõ</w:t>
      </w:r>
      <w:proofErr w:type="spellEnd"/>
      <w:r w:rsidR="003C2CE6">
        <w:rPr>
          <w:rFonts w:ascii="Arial Mon" w:hAnsi="Arial Mon" w:cs="Arial"/>
        </w:rPr>
        <w:t xml:space="preserve"> </w:t>
      </w:r>
      <w:proofErr w:type="spellStart"/>
      <w:r w:rsidR="003C2CE6">
        <w:rPr>
          <w:rFonts w:ascii="Arial Mon" w:hAnsi="Arial Mon" w:cs="Arial"/>
        </w:rPr>
        <w:t>àæ</w:t>
      </w:r>
      <w:proofErr w:type="spellEnd"/>
      <w:r w:rsidR="003C2CE6">
        <w:rPr>
          <w:rFonts w:ascii="Arial Mon" w:hAnsi="Arial Mon" w:cs="Arial"/>
        </w:rPr>
        <w:t xml:space="preserve"> </w:t>
      </w:r>
      <w:r w:rsidR="003C2CE6">
        <w:rPr>
          <w:rFonts w:ascii="Arial" w:hAnsi="Arial" w:cs="Arial"/>
          <w:lang w:val="mn-MN"/>
        </w:rPr>
        <w:t xml:space="preserve">үйлдвэр, 16.6 хувийг </w:t>
      </w:r>
      <w:proofErr w:type="spellStart"/>
      <w:r w:rsidRPr="00D03A7D">
        <w:rPr>
          <w:rFonts w:ascii="Arial Mon" w:eastAsia="Times New Roman" w:hAnsi="Arial Mon" w:cs="Arial"/>
        </w:rPr>
        <w:t>äóëààíû</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ýð÷èì</w:t>
      </w:r>
      <w:proofErr w:type="spellEnd"/>
      <w:r w:rsidRPr="00D03A7D">
        <w:rPr>
          <w:rFonts w:ascii="Arial Mon" w:eastAsia="Times New Roman" w:hAnsi="Arial Mon" w:cs="Arial"/>
        </w:rPr>
        <w:t xml:space="preserve"> õ¿÷ ¿</w:t>
      </w:r>
      <w:proofErr w:type="spellStart"/>
      <w:r w:rsidRPr="00D03A7D">
        <w:rPr>
          <w:rFonts w:ascii="Arial Mon" w:eastAsia="Times New Roman" w:hAnsi="Arial Mon" w:cs="Arial"/>
        </w:rPr>
        <w:t>éëäâýðëýëò</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óñàí</w:t>
      </w:r>
      <w:proofErr w:type="spellEnd"/>
      <w:r w:rsidRPr="00D03A7D">
        <w:rPr>
          <w:rFonts w:ascii="Arial Mon" w:eastAsia="Times New Roman" w:hAnsi="Arial Mon" w:cs="Arial"/>
        </w:rPr>
        <w:t xml:space="preserve"> </w:t>
      </w:r>
      <w:proofErr w:type="spellStart"/>
      <w:r w:rsidRPr="00D03A7D">
        <w:rPr>
          <w:rFonts w:ascii="Arial Mon" w:eastAsia="Times New Roman" w:hAnsi="Arial Mon" w:cs="Arial"/>
        </w:rPr>
        <w:t>õàíãàìæèéí</w:t>
      </w:r>
      <w:proofErr w:type="spellEnd"/>
      <w:r w:rsidRPr="00D03A7D">
        <w:rPr>
          <w:rFonts w:ascii="Arial Mon" w:eastAsia="Times New Roman" w:hAnsi="Arial Mon" w:cs="Arial"/>
          <w:lang w:val="mn-MN"/>
        </w:rPr>
        <w:t xml:space="preserve"> </w:t>
      </w:r>
      <w:r w:rsidR="003C2CE6">
        <w:rPr>
          <w:rFonts w:ascii="Arial" w:eastAsia="Times New Roman" w:hAnsi="Arial" w:cs="Arial"/>
          <w:lang w:val="mn-MN"/>
        </w:rPr>
        <w:t>салбар</w:t>
      </w:r>
      <w:r w:rsidR="003C2CE6" w:rsidRPr="003C2CE6">
        <w:rPr>
          <w:rFonts w:ascii="Arial" w:eastAsia="Times New Roman" w:hAnsi="Arial" w:cs="Arial"/>
          <w:lang w:val="mn-MN"/>
        </w:rPr>
        <w:t xml:space="preserve"> эзэлж байна.</w:t>
      </w:r>
      <w:r w:rsidR="00CA5791">
        <w:rPr>
          <w:rFonts w:ascii="Arial" w:eastAsia="Times New Roman" w:hAnsi="Arial" w:cs="Arial"/>
          <w:lang w:val="mn-MN"/>
        </w:rPr>
        <w:t xml:space="preserve"> Өмнөх оныхоос уул уурхай,олборлох аж үйлдвэр 0.7 сая төгрөг буюу 7.0 хувиар, боловсруулах аж</w:t>
      </w:r>
      <w:r w:rsidR="00D33E08">
        <w:rPr>
          <w:rFonts w:ascii="Arial" w:eastAsia="Times New Roman" w:hAnsi="Arial" w:cs="Arial"/>
          <w:lang w:val="mn-MN"/>
        </w:rPr>
        <w:t xml:space="preserve"> </w:t>
      </w:r>
      <w:r w:rsidR="00CA5791">
        <w:rPr>
          <w:rFonts w:ascii="Arial" w:eastAsia="Times New Roman" w:hAnsi="Arial" w:cs="Arial"/>
          <w:lang w:val="mn-MN"/>
        </w:rPr>
        <w:lastRenderedPageBreak/>
        <w:t>үйлдвэр 2230.1 сая төгрөг буюу 7.3 хувиар, дулаан эрчим хүч үйлдвэрлэлт,усан хангамж</w:t>
      </w:r>
      <w:r w:rsidR="00610EAA">
        <w:rPr>
          <w:rFonts w:ascii="Arial" w:eastAsia="Times New Roman" w:hAnsi="Arial" w:cs="Arial"/>
          <w:lang w:val="mn-MN"/>
        </w:rPr>
        <w:t xml:space="preserve"> 1832.6 сая төгрөг буюу 26.1 хувиар  тус тус өсчээ.</w:t>
      </w:r>
    </w:p>
    <w:p w:rsidR="00A44E84" w:rsidRPr="00246E44" w:rsidRDefault="00B10E76" w:rsidP="00EC0FEC">
      <w:pPr>
        <w:spacing w:line="360" w:lineRule="auto"/>
        <w:jc w:val="both"/>
        <w:rPr>
          <w:rFonts w:ascii="Arial" w:hAnsi="Arial" w:cs="Arial"/>
          <w:bCs/>
        </w:rPr>
      </w:pPr>
      <w:r w:rsidRPr="00155A5D">
        <w:rPr>
          <w:rFonts w:ascii="Arial" w:hAnsi="Arial" w:cs="Arial"/>
          <w:bCs/>
          <w:lang w:val="mn-MN"/>
        </w:rPr>
        <w:t xml:space="preserve">       </w:t>
      </w:r>
      <w:r w:rsidRPr="00155A5D">
        <w:rPr>
          <w:rFonts w:ascii="Arial" w:hAnsi="Arial" w:cs="Arial"/>
          <w:bCs/>
          <w:lang w:val="mn-MN"/>
        </w:rPr>
        <w:tab/>
      </w:r>
      <w:r w:rsidRPr="00155A5D">
        <w:rPr>
          <w:rFonts w:ascii="Arial" w:hAnsi="Arial" w:cs="Arial"/>
          <w:bCs/>
          <w:lang w:val="mn-MN"/>
        </w:rPr>
        <w:tab/>
      </w:r>
      <w:r w:rsidRPr="00155A5D">
        <w:rPr>
          <w:rFonts w:ascii="Arial" w:hAnsi="Arial" w:cs="Arial"/>
          <w:bCs/>
          <w:lang w:val="mn-MN"/>
        </w:rPr>
        <w:tab/>
      </w:r>
      <w:r w:rsidRPr="00155A5D">
        <w:rPr>
          <w:rFonts w:ascii="Arial" w:hAnsi="Arial" w:cs="Arial"/>
          <w:bCs/>
          <w:lang w:val="mn-MN"/>
        </w:rPr>
        <w:tab/>
      </w:r>
      <w:r w:rsidRPr="00155A5D">
        <w:rPr>
          <w:rFonts w:ascii="Arial" w:hAnsi="Arial" w:cs="Arial"/>
          <w:bCs/>
          <w:lang w:val="mn-MN"/>
        </w:rPr>
        <w:tab/>
      </w:r>
      <w:r w:rsidRPr="00155A5D">
        <w:rPr>
          <w:rFonts w:ascii="Arial" w:hAnsi="Arial" w:cs="Arial"/>
          <w:bCs/>
          <w:lang w:val="mn-MN"/>
        </w:rPr>
        <w:tab/>
      </w:r>
      <w:r w:rsidRPr="00155A5D">
        <w:rPr>
          <w:rFonts w:ascii="Arial" w:hAnsi="Arial" w:cs="Arial"/>
          <w:bCs/>
        </w:rPr>
        <w:tab/>
      </w:r>
      <w:r w:rsidRPr="00155A5D">
        <w:rPr>
          <w:rFonts w:ascii="Arial" w:hAnsi="Arial" w:cs="Arial"/>
          <w:bCs/>
        </w:rPr>
        <w:tab/>
      </w:r>
      <w:r w:rsidRPr="00155A5D">
        <w:rPr>
          <w:rFonts w:ascii="Arial" w:hAnsi="Arial" w:cs="Arial"/>
          <w:bCs/>
        </w:rPr>
        <w:tab/>
      </w:r>
      <w:r w:rsidRPr="00155A5D">
        <w:rPr>
          <w:rFonts w:ascii="Arial" w:hAnsi="Arial" w:cs="Arial"/>
          <w:bCs/>
        </w:rPr>
        <w:tab/>
      </w:r>
      <w:r w:rsidRPr="00155A5D">
        <w:rPr>
          <w:rFonts w:ascii="Arial" w:hAnsi="Arial" w:cs="Arial"/>
          <w:bCs/>
        </w:rPr>
        <w:tab/>
      </w:r>
      <w:r w:rsidR="00A44E84" w:rsidRPr="00155A5D">
        <w:rPr>
          <w:rFonts w:ascii="Arial" w:hAnsi="Arial" w:cs="Arial"/>
          <w:bCs/>
          <w:lang w:val="mn-MN"/>
        </w:rPr>
        <w:t xml:space="preserve"> </w:t>
      </w:r>
      <w:r w:rsidR="00246E44">
        <w:rPr>
          <w:rFonts w:ascii="Arial" w:hAnsi="Arial" w:cs="Arial"/>
          <w:bCs/>
        </w:rPr>
        <w:t xml:space="preserve">        </w:t>
      </w:r>
      <w:r w:rsidR="00A44E84" w:rsidRPr="00155A5D">
        <w:rPr>
          <w:rFonts w:ascii="Arial" w:hAnsi="Arial" w:cs="Arial"/>
          <w:bCs/>
          <w:lang w:val="mn-MN"/>
        </w:rPr>
        <w:t>Зураг-</w:t>
      </w:r>
      <w:r w:rsidR="00246E44">
        <w:rPr>
          <w:rFonts w:ascii="Arial" w:hAnsi="Arial" w:cs="Arial"/>
          <w:bCs/>
        </w:rPr>
        <w:t>2</w:t>
      </w:r>
    </w:p>
    <w:p w:rsidR="00DB2BE8" w:rsidRPr="00246E44" w:rsidRDefault="00246E44" w:rsidP="00EC0FEC">
      <w:pPr>
        <w:spacing w:line="360" w:lineRule="auto"/>
        <w:jc w:val="both"/>
        <w:rPr>
          <w:rFonts w:ascii="Arial" w:hAnsi="Arial" w:cs="Arial"/>
          <w:bCs/>
        </w:rPr>
      </w:pPr>
      <w:r>
        <w:rPr>
          <w:rFonts w:ascii="Arial" w:hAnsi="Arial" w:cs="Arial"/>
          <w:bCs/>
          <w:lang w:val="mn-MN"/>
        </w:rPr>
        <w:t xml:space="preserve">                     </w:t>
      </w:r>
      <w:r>
        <w:rPr>
          <w:noProof/>
        </w:rPr>
        <w:drawing>
          <wp:inline distT="0" distB="0" distL="0" distR="0" wp14:anchorId="5823A27B" wp14:editId="7F262DC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0E76" w:rsidRPr="00A544C9" w:rsidRDefault="00246E44" w:rsidP="00246E44">
      <w:pPr>
        <w:spacing w:line="360" w:lineRule="auto"/>
        <w:jc w:val="center"/>
        <w:rPr>
          <w:rFonts w:ascii="Arial" w:hAnsi="Arial" w:cs="Arial"/>
          <w:b/>
          <w:color w:val="1F497D" w:themeColor="text2"/>
          <w:lang w:val="mn-MN"/>
        </w:rPr>
      </w:pPr>
      <w:r>
        <w:rPr>
          <w:rFonts w:ascii="Arial" w:hAnsi="Arial" w:cs="Arial"/>
          <w:b/>
          <w:color w:val="1F497D" w:themeColor="text2"/>
          <w:lang w:val="mn-MN"/>
        </w:rPr>
        <w:t>А</w:t>
      </w:r>
      <w:r w:rsidR="00A44E84" w:rsidRPr="00155A5D">
        <w:rPr>
          <w:rFonts w:ascii="Arial" w:hAnsi="Arial" w:cs="Arial"/>
          <w:b/>
          <w:color w:val="1F497D" w:themeColor="text2"/>
          <w:lang w:val="mn-MN"/>
        </w:rPr>
        <w:t>ж үйлдвэрийн салбарын гол нэр төрлийн</w:t>
      </w:r>
      <w:r w:rsidR="00A544C9">
        <w:rPr>
          <w:rFonts w:ascii="Arial" w:hAnsi="Arial" w:cs="Arial"/>
          <w:b/>
          <w:color w:val="1F497D" w:themeColor="text2"/>
          <w:lang w:val="mn-MN"/>
        </w:rPr>
        <w:t xml:space="preserve"> </w:t>
      </w:r>
      <w:r w:rsidR="00A44E84" w:rsidRPr="00155A5D">
        <w:rPr>
          <w:rFonts w:ascii="Arial" w:hAnsi="Arial" w:cs="Arial"/>
          <w:b/>
          <w:color w:val="1F497D" w:themeColor="text2"/>
          <w:lang w:val="mn-MN"/>
        </w:rPr>
        <w:t>бүтээгдэхүүн үйлдвэрлэлт</w:t>
      </w:r>
    </w:p>
    <w:p w:rsidR="00A11766" w:rsidRPr="00A11766" w:rsidRDefault="00A11766" w:rsidP="00A11766">
      <w:pPr>
        <w:spacing w:line="360" w:lineRule="auto"/>
        <w:ind w:left="7200"/>
        <w:jc w:val="both"/>
        <w:rPr>
          <w:rFonts w:ascii="Arial" w:hAnsi="Arial" w:cs="Arial"/>
        </w:rPr>
      </w:pPr>
      <w:r>
        <w:rPr>
          <w:rFonts w:ascii="Arial" w:hAnsi="Arial" w:cs="Arial"/>
          <w:lang w:val="mn-MN"/>
        </w:rPr>
        <w:t xml:space="preserve">                Хүснэгт-</w:t>
      </w:r>
      <w:r>
        <w:rPr>
          <w:rFonts w:ascii="Arial" w:hAnsi="Arial" w:cs="Arial"/>
        </w:rPr>
        <w:t>4</w:t>
      </w:r>
    </w:p>
    <w:tbl>
      <w:tblPr>
        <w:tblW w:w="9356" w:type="dxa"/>
        <w:tblLayout w:type="fixed"/>
        <w:tblLook w:val="04A0" w:firstRow="1" w:lastRow="0" w:firstColumn="1" w:lastColumn="0" w:noHBand="0" w:noVBand="1"/>
      </w:tblPr>
      <w:tblGrid>
        <w:gridCol w:w="3119"/>
        <w:gridCol w:w="1134"/>
        <w:gridCol w:w="992"/>
        <w:gridCol w:w="992"/>
        <w:gridCol w:w="993"/>
        <w:gridCol w:w="1134"/>
        <w:gridCol w:w="992"/>
      </w:tblGrid>
      <w:tr w:rsidR="003560B0" w:rsidRPr="00A11766" w:rsidTr="00036BA8">
        <w:trPr>
          <w:trHeight w:val="795"/>
        </w:trPr>
        <w:tc>
          <w:tcPr>
            <w:tcW w:w="3119"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Үзүүлэлтүүд</w:t>
            </w:r>
          </w:p>
        </w:tc>
        <w:tc>
          <w:tcPr>
            <w:tcW w:w="1134"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eu-ES"/>
              </w:rPr>
              <w:t>Хэмжих нэгж</w:t>
            </w:r>
          </w:p>
        </w:tc>
        <w:tc>
          <w:tcPr>
            <w:tcW w:w="992"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eu-ES"/>
              </w:rPr>
              <w:t>2016</w:t>
            </w:r>
          </w:p>
        </w:tc>
        <w:tc>
          <w:tcPr>
            <w:tcW w:w="992"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eu-ES"/>
              </w:rPr>
              <w:t>2017</w:t>
            </w:r>
          </w:p>
        </w:tc>
        <w:tc>
          <w:tcPr>
            <w:tcW w:w="993"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2018</w:t>
            </w:r>
          </w:p>
        </w:tc>
        <w:tc>
          <w:tcPr>
            <w:tcW w:w="1134"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2019</w:t>
            </w:r>
          </w:p>
        </w:tc>
        <w:tc>
          <w:tcPr>
            <w:tcW w:w="992" w:type="dxa"/>
            <w:tcBorders>
              <w:top w:val="single" w:sz="4" w:space="0" w:color="auto"/>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 xml:space="preserve">2019/2018%   </w:t>
            </w:r>
          </w:p>
        </w:tc>
      </w:tr>
      <w:tr w:rsidR="003560B0" w:rsidRPr="00A11766" w:rsidTr="00036BA8">
        <w:trPr>
          <w:trHeight w:val="300"/>
        </w:trPr>
        <w:tc>
          <w:tcPr>
            <w:tcW w:w="3119" w:type="dxa"/>
            <w:tcBorders>
              <w:top w:val="nil"/>
              <w:left w:val="nil"/>
              <w:bottom w:val="nil"/>
              <w:right w:val="nil"/>
            </w:tcBorders>
            <w:shd w:val="clear" w:color="000000" w:fill="DAEEF3"/>
            <w:noWrap/>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rPr>
              <w:t xml:space="preserve"> </w:t>
            </w:r>
            <w:proofErr w:type="spellStart"/>
            <w:r w:rsidRPr="00A11766">
              <w:rPr>
                <w:rFonts w:ascii="Arial" w:eastAsia="Times New Roman" w:hAnsi="Arial" w:cs="Arial"/>
                <w:color w:val="000000"/>
              </w:rPr>
              <w:t>Талх</w:t>
            </w:r>
            <w:proofErr w:type="spellEnd"/>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503.3</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555.9</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447.1</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477.4</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106.8</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Нарийн боов</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476</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451</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496.5</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459.9</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92.6</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Архи</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мян.л</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25.3</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28.4</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41.2</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32.2</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78.2</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Бялуу</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9.2</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9.5</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24.1</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33.3</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138.2</w:t>
            </w:r>
          </w:p>
        </w:tc>
      </w:tr>
      <w:tr w:rsidR="003560B0" w:rsidRPr="00A11766" w:rsidTr="00036BA8">
        <w:trPr>
          <w:trHeight w:val="300"/>
        </w:trPr>
        <w:tc>
          <w:tcPr>
            <w:tcW w:w="3119" w:type="dxa"/>
            <w:tcBorders>
              <w:top w:val="nil"/>
              <w:left w:val="nil"/>
              <w:bottom w:val="nil"/>
              <w:right w:val="nil"/>
            </w:tcBorders>
            <w:shd w:val="clear" w:color="000000" w:fill="DBE5F1"/>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Цэвэр ус</w:t>
            </w:r>
          </w:p>
        </w:tc>
        <w:tc>
          <w:tcPr>
            <w:tcW w:w="1134" w:type="dxa"/>
            <w:tcBorders>
              <w:top w:val="nil"/>
              <w:left w:val="nil"/>
              <w:bottom w:val="nil"/>
              <w:right w:val="nil"/>
            </w:tcBorders>
            <w:shd w:val="clear" w:color="000000" w:fill="DBE5F1"/>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DBE5F1"/>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4942.7</w:t>
            </w:r>
          </w:p>
        </w:tc>
        <w:tc>
          <w:tcPr>
            <w:tcW w:w="992" w:type="dxa"/>
            <w:tcBorders>
              <w:top w:val="nil"/>
              <w:left w:val="nil"/>
              <w:bottom w:val="nil"/>
              <w:right w:val="nil"/>
            </w:tcBorders>
            <w:shd w:val="clear" w:color="000000" w:fill="DBE5F1"/>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6555.3</w:t>
            </w:r>
          </w:p>
        </w:tc>
        <w:tc>
          <w:tcPr>
            <w:tcW w:w="993" w:type="dxa"/>
            <w:tcBorders>
              <w:top w:val="nil"/>
              <w:left w:val="nil"/>
              <w:bottom w:val="nil"/>
              <w:right w:val="nil"/>
            </w:tcBorders>
            <w:shd w:val="clear" w:color="000000" w:fill="DBE5F1"/>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7579.2</w:t>
            </w:r>
          </w:p>
        </w:tc>
        <w:tc>
          <w:tcPr>
            <w:tcW w:w="1134" w:type="dxa"/>
            <w:tcBorders>
              <w:top w:val="nil"/>
              <w:left w:val="nil"/>
              <w:bottom w:val="nil"/>
              <w:right w:val="nil"/>
            </w:tcBorders>
            <w:shd w:val="clear" w:color="000000" w:fill="DBE5F1"/>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8743.7</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115.4</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Сүү, тараг, хоормог</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мян.л</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168.4</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189.3</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51.8</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46.8</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90.3</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 xml:space="preserve">Хэрчсэн гурил, банш, </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97.4</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107.6</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177.1</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175.6</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99.2</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Хиам</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15</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14.8</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9.4</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104.4</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Даршилсан ногоо</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тн</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3.6</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1.1</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1.3</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118.2</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Дулаан</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eu-ES"/>
              </w:rPr>
              <w:t>мян.г.кл</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129.8</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139.9</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156.1</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182.9</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117.2</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mn-MN"/>
              </w:rPr>
              <w:t>Түгээсэн ус, сувагжуулалт</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eu-ES"/>
              </w:rPr>
              <w:t>мян/м3</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lang w:val="mn-MN"/>
              </w:rPr>
              <w:t>399.8</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444.7</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452.7</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534.1</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118.0</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 xml:space="preserve">Нүүрс </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мян.тн</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149.3</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160</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167.3</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209.9</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125.5</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proofErr w:type="spellStart"/>
            <w:r w:rsidRPr="00A11766">
              <w:rPr>
                <w:rFonts w:ascii="Arial" w:eastAsia="Times New Roman" w:hAnsi="Arial" w:cs="Arial"/>
                <w:color w:val="000000"/>
              </w:rPr>
              <w:t>Алт</w:t>
            </w:r>
            <w:proofErr w:type="spellEnd"/>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proofErr w:type="spellStart"/>
            <w:r w:rsidRPr="00A11766">
              <w:rPr>
                <w:rFonts w:ascii="Arial" w:eastAsia="Times New Roman" w:hAnsi="Arial" w:cs="Arial"/>
                <w:color w:val="000000"/>
              </w:rPr>
              <w:t>кг</w:t>
            </w:r>
            <w:proofErr w:type="spellEnd"/>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129.6</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105.3</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73.3</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56.1</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76.5</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Гэрийн мод</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шир</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1306</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1245</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1513</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1365.0</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90.2</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Хүснэгт, маягт</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мян.ш х</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117.8</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109.1</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149.3</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156.1</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104.6</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Гутал</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хос</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5508</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5628</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5368</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5268.0</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98.1</w:t>
            </w:r>
          </w:p>
        </w:tc>
      </w:tr>
      <w:tr w:rsidR="003560B0" w:rsidRPr="00A11766" w:rsidTr="00036BA8">
        <w:trPr>
          <w:trHeight w:val="300"/>
        </w:trPr>
        <w:tc>
          <w:tcPr>
            <w:tcW w:w="3119"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Тоосго</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мян,ш</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972.5</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1242</w:t>
            </w:r>
          </w:p>
        </w:tc>
        <w:tc>
          <w:tcPr>
            <w:tcW w:w="993"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2491.3</w:t>
            </w:r>
          </w:p>
        </w:tc>
        <w:tc>
          <w:tcPr>
            <w:tcW w:w="1134"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2338.4</w:t>
            </w:r>
          </w:p>
        </w:tc>
        <w:tc>
          <w:tcPr>
            <w:tcW w:w="992" w:type="dxa"/>
            <w:tcBorders>
              <w:top w:val="nil"/>
              <w:left w:val="nil"/>
              <w:bottom w:val="nil"/>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93.9</w:t>
            </w:r>
          </w:p>
        </w:tc>
      </w:tr>
      <w:tr w:rsidR="003560B0" w:rsidRPr="00A11766" w:rsidTr="00036BA8">
        <w:trPr>
          <w:trHeight w:val="300"/>
        </w:trPr>
        <w:tc>
          <w:tcPr>
            <w:tcW w:w="3119"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both"/>
              <w:rPr>
                <w:rFonts w:ascii="Arial" w:eastAsia="Times New Roman" w:hAnsi="Arial" w:cs="Arial"/>
                <w:color w:val="000000"/>
              </w:rPr>
            </w:pPr>
            <w:r w:rsidRPr="00A11766">
              <w:rPr>
                <w:rFonts w:ascii="Arial" w:eastAsia="Times New Roman" w:hAnsi="Arial" w:cs="Arial"/>
                <w:color w:val="000000"/>
                <w:lang w:val="eu-ES"/>
              </w:rPr>
              <w:t>Блок</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center"/>
              <w:rPr>
                <w:rFonts w:ascii="Arial" w:eastAsia="Times New Roman" w:hAnsi="Arial" w:cs="Arial"/>
                <w:color w:val="000000"/>
              </w:rPr>
            </w:pPr>
            <w:r w:rsidRPr="00A11766">
              <w:rPr>
                <w:rFonts w:ascii="Arial" w:eastAsia="Times New Roman" w:hAnsi="Arial" w:cs="Arial"/>
                <w:color w:val="000000"/>
                <w:lang w:val="mn-MN"/>
              </w:rPr>
              <w:t>мян.ш</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602.8</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524.6</w:t>
            </w:r>
          </w:p>
        </w:tc>
        <w:tc>
          <w:tcPr>
            <w:tcW w:w="993"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443.2</w:t>
            </w:r>
          </w:p>
        </w:tc>
        <w:tc>
          <w:tcPr>
            <w:tcW w:w="1134"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404.1</w:t>
            </w:r>
          </w:p>
        </w:tc>
        <w:tc>
          <w:tcPr>
            <w:tcW w:w="992" w:type="dxa"/>
            <w:tcBorders>
              <w:top w:val="nil"/>
              <w:left w:val="nil"/>
              <w:bottom w:val="nil"/>
              <w:right w:val="nil"/>
            </w:tcBorders>
            <w:shd w:val="clear" w:color="000000" w:fill="DAEEF3"/>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91.2</w:t>
            </w:r>
          </w:p>
        </w:tc>
      </w:tr>
      <w:tr w:rsidR="003560B0" w:rsidRPr="00A11766" w:rsidTr="00036BA8">
        <w:trPr>
          <w:trHeight w:val="300"/>
        </w:trPr>
        <w:tc>
          <w:tcPr>
            <w:tcW w:w="3119"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both"/>
              <w:rPr>
                <w:rFonts w:ascii="Arial" w:eastAsia="Times New Roman" w:hAnsi="Arial" w:cs="Arial"/>
                <w:color w:val="000000"/>
              </w:rPr>
            </w:pPr>
            <w:proofErr w:type="spellStart"/>
            <w:r w:rsidRPr="00A11766">
              <w:rPr>
                <w:rFonts w:ascii="Arial" w:eastAsia="Times New Roman" w:hAnsi="Arial" w:cs="Arial"/>
                <w:color w:val="000000"/>
              </w:rPr>
              <w:t>Угаасан</w:t>
            </w:r>
            <w:proofErr w:type="spellEnd"/>
            <w:r w:rsidRPr="00A11766">
              <w:rPr>
                <w:rFonts w:ascii="Arial" w:eastAsia="Times New Roman" w:hAnsi="Arial" w:cs="Arial"/>
                <w:color w:val="000000"/>
              </w:rPr>
              <w:t xml:space="preserve"> </w:t>
            </w:r>
            <w:proofErr w:type="spellStart"/>
            <w:r w:rsidRPr="00A11766">
              <w:rPr>
                <w:rFonts w:ascii="Arial" w:eastAsia="Times New Roman" w:hAnsi="Arial" w:cs="Arial"/>
                <w:color w:val="000000"/>
              </w:rPr>
              <w:t>ноос</w:t>
            </w:r>
            <w:proofErr w:type="spellEnd"/>
          </w:p>
        </w:tc>
        <w:tc>
          <w:tcPr>
            <w:tcW w:w="1134"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center"/>
              <w:rPr>
                <w:rFonts w:ascii="Arial" w:eastAsia="Times New Roman" w:hAnsi="Arial" w:cs="Arial"/>
                <w:color w:val="000000"/>
              </w:rPr>
            </w:pPr>
            <w:proofErr w:type="spellStart"/>
            <w:r w:rsidRPr="00A11766">
              <w:rPr>
                <w:rFonts w:ascii="Arial" w:eastAsia="Times New Roman" w:hAnsi="Arial" w:cs="Arial"/>
                <w:color w:val="000000"/>
              </w:rPr>
              <w:t>тн</w:t>
            </w:r>
            <w:proofErr w:type="spellEnd"/>
          </w:p>
        </w:tc>
        <w:tc>
          <w:tcPr>
            <w:tcW w:w="992"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1628.3</w:t>
            </w:r>
          </w:p>
        </w:tc>
        <w:tc>
          <w:tcPr>
            <w:tcW w:w="992"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1950.6</w:t>
            </w:r>
          </w:p>
        </w:tc>
        <w:tc>
          <w:tcPr>
            <w:tcW w:w="993"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1873.6</w:t>
            </w:r>
          </w:p>
        </w:tc>
        <w:tc>
          <w:tcPr>
            <w:tcW w:w="1134"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1575.8</w:t>
            </w:r>
          </w:p>
        </w:tc>
        <w:tc>
          <w:tcPr>
            <w:tcW w:w="992" w:type="dxa"/>
            <w:tcBorders>
              <w:top w:val="nil"/>
              <w:left w:val="nil"/>
              <w:bottom w:val="single" w:sz="4" w:space="0" w:color="auto"/>
              <w:right w:val="nil"/>
            </w:tcBorders>
            <w:shd w:val="clear" w:color="000000" w:fill="FFFFFF"/>
            <w:vAlign w:val="center"/>
            <w:hideMark/>
          </w:tcPr>
          <w:p w:rsidR="00A11766" w:rsidRPr="00A11766" w:rsidRDefault="00A11766" w:rsidP="00A11766">
            <w:pPr>
              <w:spacing w:after="0" w:line="240" w:lineRule="auto"/>
              <w:jc w:val="right"/>
              <w:rPr>
                <w:rFonts w:ascii="Arial" w:eastAsia="Times New Roman" w:hAnsi="Arial" w:cs="Arial"/>
                <w:color w:val="000000"/>
              </w:rPr>
            </w:pPr>
            <w:r w:rsidRPr="00A11766">
              <w:rPr>
                <w:rFonts w:ascii="Arial" w:eastAsia="Times New Roman" w:hAnsi="Arial" w:cs="Arial"/>
                <w:color w:val="000000"/>
              </w:rPr>
              <w:t>84.1</w:t>
            </w:r>
          </w:p>
        </w:tc>
      </w:tr>
    </w:tbl>
    <w:p w:rsidR="00A544C9" w:rsidRPr="00036BA8" w:rsidRDefault="00A44E84" w:rsidP="00D33E08">
      <w:pPr>
        <w:pStyle w:val="BodyTextIndent"/>
        <w:spacing w:before="200" w:line="360" w:lineRule="auto"/>
        <w:ind w:left="0" w:firstLine="720"/>
        <w:jc w:val="both"/>
        <w:rPr>
          <w:rFonts w:ascii="Arial" w:hAnsi="Arial" w:cs="Arial"/>
        </w:rPr>
      </w:pPr>
      <w:r w:rsidRPr="00155A5D">
        <w:rPr>
          <w:rFonts w:ascii="Arial" w:hAnsi="Arial" w:cs="Arial"/>
          <w:bCs/>
          <w:iCs/>
          <w:lang w:val="mn-MN"/>
        </w:rPr>
        <w:lastRenderedPageBreak/>
        <w:t>Аж үйлдвэрийн гол нэр төрлийн бүтээгдэхүүн</w:t>
      </w:r>
      <w:r w:rsidR="00036BA8">
        <w:rPr>
          <w:rFonts w:ascii="Arial" w:hAnsi="Arial" w:cs="Arial"/>
          <w:bCs/>
          <w:iCs/>
          <w:lang w:val="mn-MN"/>
        </w:rPr>
        <w:t xml:space="preserve"> үйлдвэрлэлийг авч үзэхэд талх 6.8 хувиар, бялуу 38.2 хувиар, цэвэр ус 15.4 хувиар, хиам 4.4 хувиар, даршилсан ногоо 18.2 хувиар, дулаан үйлдвэрлэл 17.2 хувиар, түгээсэн ус, сувагжуулалт 18.0 хувиар, нүүрс 25.5 хувиар, хүснэгт маягт 4.6 хувиар тус тус өсчээ.Харин нарийн боов 7.4 хувиар, архи 21.8 хувиар, Хэрчсэн гурил, банш 0.8 хувиар, алт 23.5 хувиар, гэрийн мод 9.8 хувиар, гутал 1.9 хувиар, тоосго 6.1 хувиар, блок 8.8 хувиар буурсан байна.</w:t>
      </w:r>
    </w:p>
    <w:p w:rsidR="00A44E84" w:rsidRPr="00155A5D" w:rsidRDefault="004D65F5" w:rsidP="00EC0FEC">
      <w:pPr>
        <w:spacing w:line="360" w:lineRule="auto"/>
        <w:jc w:val="both"/>
        <w:rPr>
          <w:rFonts w:ascii="Arial" w:hAnsi="Arial" w:cs="Arial"/>
          <w:b/>
          <w:bCs/>
          <w:color w:val="1F497D" w:themeColor="text2"/>
          <w:lang w:val="mn-MN"/>
        </w:rPr>
      </w:pPr>
      <w:r>
        <w:rPr>
          <w:rFonts w:ascii="Arial" w:hAnsi="Arial" w:cs="Arial"/>
          <w:b/>
          <w:bCs/>
          <w:color w:val="1F497D" w:themeColor="text2"/>
          <w:lang w:val="mn-MN"/>
        </w:rPr>
        <w:t xml:space="preserve">           </w:t>
      </w:r>
      <w:r w:rsidR="00A44E84" w:rsidRPr="00155A5D">
        <w:rPr>
          <w:rFonts w:ascii="Arial" w:hAnsi="Arial" w:cs="Arial"/>
          <w:b/>
          <w:bCs/>
          <w:color w:val="1F497D" w:themeColor="text2"/>
          <w:lang w:val="mn-MN"/>
        </w:rPr>
        <w:t>Хангайн</w:t>
      </w:r>
      <w:r w:rsidR="00A44E84" w:rsidRPr="00155A5D">
        <w:rPr>
          <w:rFonts w:ascii="Arial" w:hAnsi="Arial" w:cs="Arial"/>
          <w:b/>
          <w:bCs/>
          <w:color w:val="1F497D" w:themeColor="text2"/>
        </w:rPr>
        <w:t xml:space="preserve"> </w:t>
      </w:r>
      <w:r w:rsidR="00A544C9" w:rsidRPr="00A544C9">
        <w:rPr>
          <w:rFonts w:ascii="Arial" w:hAnsi="Arial" w:cs="Arial"/>
          <w:b/>
          <w:bCs/>
          <w:color w:val="1F497D" w:themeColor="text2"/>
          <w:lang w:val="mn-MN"/>
        </w:rPr>
        <w:t>бүсийн аймгуудын</w:t>
      </w:r>
      <w:r w:rsidR="00A44E84" w:rsidRPr="00155A5D">
        <w:rPr>
          <w:rFonts w:ascii="Arial" w:hAnsi="Arial" w:cs="Arial"/>
          <w:b/>
          <w:bCs/>
          <w:color w:val="1F497D" w:themeColor="text2"/>
        </w:rPr>
        <w:t xml:space="preserve"> </w:t>
      </w:r>
      <w:r w:rsidR="00A44E84" w:rsidRPr="00155A5D">
        <w:rPr>
          <w:rFonts w:ascii="Arial" w:hAnsi="Arial" w:cs="Arial"/>
          <w:b/>
          <w:bCs/>
          <w:color w:val="1F497D" w:themeColor="text2"/>
          <w:lang w:val="mn-MN"/>
        </w:rPr>
        <w:t>дотоодын нийт бүтээгдэхүүн,оны үнээр</w:t>
      </w:r>
    </w:p>
    <w:p w:rsidR="00A44E84" w:rsidRPr="00155A5D" w:rsidRDefault="001436B0" w:rsidP="00EC0FEC">
      <w:pPr>
        <w:spacing w:line="360" w:lineRule="auto"/>
        <w:ind w:left="7200"/>
        <w:jc w:val="both"/>
        <w:rPr>
          <w:rFonts w:ascii="Arial" w:hAnsi="Arial" w:cs="Arial"/>
          <w:lang w:val="mn-MN"/>
        </w:rPr>
      </w:pPr>
      <w:r>
        <w:rPr>
          <w:rFonts w:ascii="Arial" w:hAnsi="Arial" w:cs="Arial"/>
          <w:lang w:val="mn-MN"/>
        </w:rPr>
        <w:t xml:space="preserve">               </w:t>
      </w:r>
      <w:r w:rsidR="00C4512F">
        <w:rPr>
          <w:rFonts w:ascii="Arial" w:hAnsi="Arial" w:cs="Arial"/>
          <w:lang w:val="mn-MN"/>
        </w:rPr>
        <w:t>Хүснэгт-5</w:t>
      </w:r>
    </w:p>
    <w:tbl>
      <w:tblPr>
        <w:tblW w:w="8752" w:type="dxa"/>
        <w:tblInd w:w="504" w:type="dxa"/>
        <w:tblLook w:val="04A0" w:firstRow="1" w:lastRow="0" w:firstColumn="1" w:lastColumn="0" w:noHBand="0" w:noVBand="1"/>
      </w:tblPr>
      <w:tblGrid>
        <w:gridCol w:w="2190"/>
        <w:gridCol w:w="1273"/>
        <w:gridCol w:w="606"/>
        <w:gridCol w:w="606"/>
        <w:gridCol w:w="606"/>
        <w:gridCol w:w="1728"/>
        <w:gridCol w:w="606"/>
        <w:gridCol w:w="606"/>
        <w:gridCol w:w="606"/>
      </w:tblGrid>
      <w:tr w:rsidR="00A44E84" w:rsidRPr="00155A5D" w:rsidTr="004846FA">
        <w:trPr>
          <w:trHeight w:val="330"/>
        </w:trPr>
        <w:tc>
          <w:tcPr>
            <w:tcW w:w="2190" w:type="dxa"/>
            <w:vMerge w:val="restart"/>
            <w:tcBorders>
              <w:top w:val="single" w:sz="4" w:space="0" w:color="auto"/>
              <w:left w:val="nil"/>
              <w:bottom w:val="single" w:sz="4" w:space="0" w:color="000000"/>
              <w:right w:val="nil"/>
            </w:tcBorders>
            <w:shd w:val="clear" w:color="auto" w:fill="auto"/>
            <w:noWrap/>
            <w:vAlign w:val="bottom"/>
            <w:hideMark/>
          </w:tcPr>
          <w:p w:rsidR="00A44E84" w:rsidRPr="00155A5D" w:rsidRDefault="00A44E84" w:rsidP="00EC0FEC">
            <w:pPr>
              <w:spacing w:after="0" w:line="360" w:lineRule="auto"/>
              <w:jc w:val="both"/>
              <w:rPr>
                <w:rFonts w:ascii="Arial" w:eastAsia="Times New Roman" w:hAnsi="Arial" w:cs="Arial"/>
                <w:color w:val="000000"/>
              </w:rPr>
            </w:pPr>
            <w:r w:rsidRPr="00155A5D">
              <w:rPr>
                <w:rFonts w:ascii="Arial" w:eastAsia="Times New Roman" w:hAnsi="Arial" w:cs="Arial"/>
                <w:color w:val="000000"/>
              </w:rPr>
              <w:t> </w:t>
            </w:r>
          </w:p>
        </w:tc>
        <w:tc>
          <w:tcPr>
            <w:tcW w:w="309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4E84" w:rsidRPr="00155A5D" w:rsidRDefault="00E5730D" w:rsidP="00D33E08">
            <w:pPr>
              <w:spacing w:after="0" w:line="360" w:lineRule="auto"/>
              <w:jc w:val="center"/>
              <w:rPr>
                <w:rFonts w:ascii="Arial" w:eastAsia="Times New Roman" w:hAnsi="Arial" w:cs="Arial"/>
                <w:color w:val="000000"/>
                <w:lang w:val="mn-MN"/>
              </w:rPr>
            </w:pPr>
            <w:r w:rsidRPr="00155A5D">
              <w:rPr>
                <w:rFonts w:ascii="Arial" w:eastAsia="Times New Roman" w:hAnsi="Arial" w:cs="Arial"/>
                <w:color w:val="000000"/>
              </w:rPr>
              <w:t>201</w:t>
            </w:r>
            <w:r w:rsidR="00036BA8">
              <w:rPr>
                <w:rFonts w:ascii="Arial" w:eastAsia="Times New Roman" w:hAnsi="Arial" w:cs="Arial"/>
                <w:color w:val="000000"/>
                <w:lang w:val="mn-MN"/>
              </w:rPr>
              <w:t>8</w:t>
            </w:r>
          </w:p>
        </w:tc>
        <w:tc>
          <w:tcPr>
            <w:tcW w:w="3471" w:type="dxa"/>
            <w:gridSpan w:val="4"/>
            <w:tcBorders>
              <w:top w:val="single" w:sz="4" w:space="0" w:color="auto"/>
              <w:left w:val="nil"/>
              <w:bottom w:val="single" w:sz="4" w:space="0" w:color="auto"/>
              <w:right w:val="nil"/>
            </w:tcBorders>
            <w:shd w:val="clear" w:color="auto" w:fill="auto"/>
            <w:noWrap/>
            <w:vAlign w:val="bottom"/>
            <w:hideMark/>
          </w:tcPr>
          <w:p w:rsidR="00A44E84" w:rsidRPr="00155A5D" w:rsidRDefault="00E5730D" w:rsidP="00D33E08">
            <w:pPr>
              <w:spacing w:after="0" w:line="360" w:lineRule="auto"/>
              <w:jc w:val="center"/>
              <w:rPr>
                <w:rFonts w:ascii="Arial" w:eastAsia="Times New Roman" w:hAnsi="Arial" w:cs="Arial"/>
                <w:color w:val="000000"/>
                <w:lang w:val="mn-MN"/>
              </w:rPr>
            </w:pPr>
            <w:r w:rsidRPr="00155A5D">
              <w:rPr>
                <w:rFonts w:ascii="Arial" w:eastAsia="Times New Roman" w:hAnsi="Arial" w:cs="Arial"/>
                <w:color w:val="000000"/>
              </w:rPr>
              <w:t>201</w:t>
            </w:r>
            <w:r w:rsidR="00036BA8">
              <w:rPr>
                <w:rFonts w:ascii="Arial" w:eastAsia="Times New Roman" w:hAnsi="Arial" w:cs="Arial"/>
                <w:color w:val="000000"/>
                <w:lang w:val="mn-MN"/>
              </w:rPr>
              <w:t>9*</w:t>
            </w:r>
          </w:p>
        </w:tc>
      </w:tr>
      <w:tr w:rsidR="00A44E84" w:rsidRPr="00155A5D" w:rsidTr="004846FA">
        <w:trPr>
          <w:trHeight w:val="345"/>
        </w:trPr>
        <w:tc>
          <w:tcPr>
            <w:tcW w:w="2190" w:type="dxa"/>
            <w:vMerge/>
            <w:tcBorders>
              <w:top w:val="single" w:sz="4" w:space="0" w:color="auto"/>
              <w:left w:val="nil"/>
              <w:bottom w:val="single" w:sz="4" w:space="0" w:color="000000"/>
              <w:right w:val="nil"/>
            </w:tcBorders>
            <w:vAlign w:val="center"/>
            <w:hideMark/>
          </w:tcPr>
          <w:p w:rsidR="00A44E84" w:rsidRPr="00155A5D" w:rsidRDefault="00A44E84" w:rsidP="00EC0FEC">
            <w:pPr>
              <w:spacing w:after="0" w:line="360" w:lineRule="auto"/>
              <w:jc w:val="both"/>
              <w:rPr>
                <w:rFonts w:ascii="Arial" w:eastAsia="Times New Roman" w:hAnsi="Arial" w:cs="Arial"/>
                <w:color w:val="000000"/>
              </w:rPr>
            </w:pPr>
          </w:p>
        </w:tc>
        <w:tc>
          <w:tcPr>
            <w:tcW w:w="1273" w:type="dxa"/>
            <w:vMerge w:val="restart"/>
            <w:tcBorders>
              <w:top w:val="nil"/>
              <w:left w:val="single" w:sz="4" w:space="0" w:color="auto"/>
              <w:bottom w:val="single" w:sz="4" w:space="0" w:color="000000"/>
              <w:right w:val="single" w:sz="4" w:space="0" w:color="auto"/>
            </w:tcBorders>
            <w:shd w:val="clear" w:color="auto" w:fill="auto"/>
            <w:vAlign w:val="center"/>
            <w:hideMark/>
          </w:tcPr>
          <w:p w:rsidR="00A44E84" w:rsidRPr="00155A5D" w:rsidRDefault="00A44E84" w:rsidP="00EC0FEC">
            <w:pPr>
              <w:spacing w:after="0" w:line="360" w:lineRule="auto"/>
              <w:jc w:val="both"/>
              <w:rPr>
                <w:rFonts w:ascii="Arial" w:eastAsia="Times New Roman" w:hAnsi="Arial" w:cs="Arial"/>
                <w:color w:val="000000"/>
                <w:sz w:val="20"/>
                <w:szCs w:val="20"/>
              </w:rPr>
            </w:pPr>
            <w:r w:rsidRPr="00155A5D">
              <w:rPr>
                <w:rFonts w:ascii="Arial" w:eastAsia="Times New Roman" w:hAnsi="Arial" w:cs="Arial"/>
                <w:color w:val="000000"/>
                <w:sz w:val="20"/>
                <w:szCs w:val="20"/>
              </w:rPr>
              <w:t xml:space="preserve">ДНБ, </w:t>
            </w:r>
            <w:proofErr w:type="spellStart"/>
            <w:r w:rsidRPr="00155A5D">
              <w:rPr>
                <w:rFonts w:ascii="Arial" w:eastAsia="Times New Roman" w:hAnsi="Arial" w:cs="Arial"/>
                <w:color w:val="000000"/>
                <w:sz w:val="20"/>
                <w:szCs w:val="20"/>
              </w:rPr>
              <w:t>сая</w:t>
            </w:r>
            <w:proofErr w:type="spellEnd"/>
            <w:r w:rsidRPr="00155A5D">
              <w:rPr>
                <w:rFonts w:ascii="Arial" w:eastAsia="Times New Roman" w:hAnsi="Arial" w:cs="Arial"/>
                <w:color w:val="000000"/>
                <w:sz w:val="20"/>
                <w:szCs w:val="20"/>
              </w:rPr>
              <w:t xml:space="preserve"> </w:t>
            </w:r>
            <w:proofErr w:type="spellStart"/>
            <w:r w:rsidRPr="00155A5D">
              <w:rPr>
                <w:rFonts w:ascii="Arial" w:eastAsia="Times New Roman" w:hAnsi="Arial" w:cs="Arial"/>
                <w:color w:val="000000"/>
                <w:sz w:val="20"/>
                <w:szCs w:val="20"/>
              </w:rPr>
              <w:t>төг</w:t>
            </w:r>
            <w:proofErr w:type="spellEnd"/>
          </w:p>
        </w:tc>
        <w:tc>
          <w:tcPr>
            <w:tcW w:w="181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4E84" w:rsidRPr="00155A5D" w:rsidRDefault="00A44E84" w:rsidP="00EC0FEC">
            <w:pPr>
              <w:spacing w:after="0" w:line="360" w:lineRule="auto"/>
              <w:jc w:val="both"/>
              <w:rPr>
                <w:rFonts w:ascii="Arial" w:eastAsia="Times New Roman" w:hAnsi="Arial" w:cs="Arial"/>
                <w:color w:val="000000"/>
                <w:sz w:val="20"/>
                <w:szCs w:val="20"/>
              </w:rPr>
            </w:pPr>
            <w:proofErr w:type="spellStart"/>
            <w:r w:rsidRPr="00155A5D">
              <w:rPr>
                <w:rFonts w:ascii="Arial" w:eastAsia="Times New Roman" w:hAnsi="Arial" w:cs="Arial"/>
                <w:color w:val="000000"/>
                <w:sz w:val="20"/>
                <w:szCs w:val="20"/>
              </w:rPr>
              <w:t>Дүнд</w:t>
            </w:r>
            <w:proofErr w:type="spellEnd"/>
            <w:r w:rsidRPr="00155A5D">
              <w:rPr>
                <w:rFonts w:ascii="Arial" w:eastAsia="Times New Roman" w:hAnsi="Arial" w:cs="Arial"/>
                <w:color w:val="000000"/>
                <w:sz w:val="20"/>
                <w:szCs w:val="20"/>
              </w:rPr>
              <w:t xml:space="preserve"> </w:t>
            </w:r>
            <w:proofErr w:type="spellStart"/>
            <w:r w:rsidRPr="00155A5D">
              <w:rPr>
                <w:rFonts w:ascii="Arial" w:eastAsia="Times New Roman" w:hAnsi="Arial" w:cs="Arial"/>
                <w:color w:val="000000"/>
                <w:sz w:val="20"/>
                <w:szCs w:val="20"/>
              </w:rPr>
              <w:t>эзлэх</w:t>
            </w:r>
            <w:proofErr w:type="spellEnd"/>
            <w:r w:rsidRPr="00155A5D">
              <w:rPr>
                <w:rFonts w:ascii="Arial" w:eastAsia="Times New Roman" w:hAnsi="Arial" w:cs="Arial"/>
                <w:color w:val="000000"/>
                <w:sz w:val="20"/>
                <w:szCs w:val="20"/>
              </w:rPr>
              <w:t xml:space="preserve"> </w:t>
            </w:r>
            <w:proofErr w:type="spellStart"/>
            <w:r w:rsidRPr="00155A5D">
              <w:rPr>
                <w:rFonts w:ascii="Arial" w:eastAsia="Times New Roman" w:hAnsi="Arial" w:cs="Arial"/>
                <w:color w:val="000000"/>
                <w:sz w:val="20"/>
                <w:szCs w:val="20"/>
              </w:rPr>
              <w:t>хувь</w:t>
            </w:r>
            <w:proofErr w:type="spellEnd"/>
          </w:p>
        </w:tc>
        <w:tc>
          <w:tcPr>
            <w:tcW w:w="1728" w:type="dxa"/>
            <w:vMerge w:val="restart"/>
            <w:tcBorders>
              <w:top w:val="nil"/>
              <w:left w:val="nil"/>
              <w:bottom w:val="single" w:sz="4" w:space="0" w:color="000000"/>
              <w:right w:val="single" w:sz="4" w:space="0" w:color="auto"/>
            </w:tcBorders>
            <w:shd w:val="clear" w:color="auto" w:fill="auto"/>
            <w:vAlign w:val="center"/>
            <w:hideMark/>
          </w:tcPr>
          <w:p w:rsidR="00A44E84" w:rsidRPr="00155A5D" w:rsidRDefault="00A44E84" w:rsidP="00EC0FEC">
            <w:pPr>
              <w:spacing w:after="0" w:line="360" w:lineRule="auto"/>
              <w:jc w:val="both"/>
              <w:rPr>
                <w:rFonts w:ascii="Arial" w:eastAsia="Times New Roman" w:hAnsi="Arial" w:cs="Arial"/>
                <w:color w:val="000000"/>
                <w:sz w:val="20"/>
                <w:szCs w:val="20"/>
              </w:rPr>
            </w:pPr>
            <w:r w:rsidRPr="00155A5D">
              <w:rPr>
                <w:rFonts w:ascii="Arial" w:eastAsia="Times New Roman" w:hAnsi="Arial" w:cs="Arial"/>
                <w:color w:val="000000"/>
                <w:sz w:val="20"/>
                <w:szCs w:val="20"/>
              </w:rPr>
              <w:t xml:space="preserve">ДНБ, </w:t>
            </w:r>
            <w:proofErr w:type="spellStart"/>
            <w:r w:rsidRPr="00155A5D">
              <w:rPr>
                <w:rFonts w:ascii="Arial" w:eastAsia="Times New Roman" w:hAnsi="Arial" w:cs="Arial"/>
                <w:color w:val="000000"/>
                <w:sz w:val="20"/>
                <w:szCs w:val="20"/>
              </w:rPr>
              <w:t>сая</w:t>
            </w:r>
            <w:proofErr w:type="spellEnd"/>
            <w:r w:rsidRPr="00155A5D">
              <w:rPr>
                <w:rFonts w:ascii="Arial" w:eastAsia="Times New Roman" w:hAnsi="Arial" w:cs="Arial"/>
                <w:color w:val="000000"/>
                <w:sz w:val="20"/>
                <w:szCs w:val="20"/>
              </w:rPr>
              <w:t xml:space="preserve"> </w:t>
            </w:r>
            <w:proofErr w:type="spellStart"/>
            <w:r w:rsidRPr="00155A5D">
              <w:rPr>
                <w:rFonts w:ascii="Arial" w:eastAsia="Times New Roman" w:hAnsi="Arial" w:cs="Arial"/>
                <w:color w:val="000000"/>
                <w:sz w:val="20"/>
                <w:szCs w:val="20"/>
              </w:rPr>
              <w:t>төг</w:t>
            </w:r>
            <w:proofErr w:type="spellEnd"/>
          </w:p>
        </w:tc>
        <w:tc>
          <w:tcPr>
            <w:tcW w:w="1743" w:type="dxa"/>
            <w:gridSpan w:val="3"/>
            <w:tcBorders>
              <w:top w:val="nil"/>
              <w:left w:val="single" w:sz="4" w:space="0" w:color="auto"/>
              <w:bottom w:val="single" w:sz="4" w:space="0" w:color="auto"/>
              <w:right w:val="nil"/>
            </w:tcBorders>
            <w:shd w:val="clear" w:color="auto" w:fill="auto"/>
            <w:noWrap/>
            <w:vAlign w:val="bottom"/>
            <w:hideMark/>
          </w:tcPr>
          <w:p w:rsidR="00A44E84" w:rsidRPr="00155A5D" w:rsidRDefault="00A44E84" w:rsidP="00EC0FEC">
            <w:pPr>
              <w:spacing w:after="0" w:line="360" w:lineRule="auto"/>
              <w:jc w:val="both"/>
              <w:rPr>
                <w:rFonts w:ascii="Arial" w:eastAsia="Times New Roman" w:hAnsi="Arial" w:cs="Arial"/>
                <w:color w:val="000000"/>
                <w:sz w:val="20"/>
                <w:szCs w:val="20"/>
              </w:rPr>
            </w:pPr>
            <w:proofErr w:type="spellStart"/>
            <w:r w:rsidRPr="00155A5D">
              <w:rPr>
                <w:rFonts w:ascii="Arial" w:eastAsia="Times New Roman" w:hAnsi="Arial" w:cs="Arial"/>
                <w:color w:val="000000"/>
                <w:sz w:val="20"/>
                <w:szCs w:val="20"/>
              </w:rPr>
              <w:t>Дүнд</w:t>
            </w:r>
            <w:proofErr w:type="spellEnd"/>
            <w:r w:rsidRPr="00155A5D">
              <w:rPr>
                <w:rFonts w:ascii="Arial" w:eastAsia="Times New Roman" w:hAnsi="Arial" w:cs="Arial"/>
                <w:color w:val="000000"/>
                <w:sz w:val="20"/>
                <w:szCs w:val="20"/>
              </w:rPr>
              <w:t xml:space="preserve"> </w:t>
            </w:r>
            <w:proofErr w:type="spellStart"/>
            <w:r w:rsidRPr="00155A5D">
              <w:rPr>
                <w:rFonts w:ascii="Arial" w:eastAsia="Times New Roman" w:hAnsi="Arial" w:cs="Arial"/>
                <w:color w:val="000000"/>
                <w:sz w:val="20"/>
                <w:szCs w:val="20"/>
              </w:rPr>
              <w:t>эзлэх</w:t>
            </w:r>
            <w:proofErr w:type="spellEnd"/>
            <w:r w:rsidRPr="00155A5D">
              <w:rPr>
                <w:rFonts w:ascii="Arial" w:eastAsia="Times New Roman" w:hAnsi="Arial" w:cs="Arial"/>
                <w:color w:val="000000"/>
                <w:sz w:val="20"/>
                <w:szCs w:val="20"/>
              </w:rPr>
              <w:t xml:space="preserve"> </w:t>
            </w:r>
            <w:proofErr w:type="spellStart"/>
            <w:r w:rsidRPr="00155A5D">
              <w:rPr>
                <w:rFonts w:ascii="Arial" w:eastAsia="Times New Roman" w:hAnsi="Arial" w:cs="Arial"/>
                <w:color w:val="000000"/>
                <w:sz w:val="20"/>
                <w:szCs w:val="20"/>
              </w:rPr>
              <w:t>хувь</w:t>
            </w:r>
            <w:proofErr w:type="spellEnd"/>
          </w:p>
        </w:tc>
      </w:tr>
      <w:tr w:rsidR="00A44E84" w:rsidRPr="00155A5D" w:rsidTr="004846FA">
        <w:trPr>
          <w:trHeight w:val="1830"/>
        </w:trPr>
        <w:tc>
          <w:tcPr>
            <w:tcW w:w="2190" w:type="dxa"/>
            <w:vMerge/>
            <w:tcBorders>
              <w:top w:val="single" w:sz="4" w:space="0" w:color="auto"/>
              <w:left w:val="nil"/>
              <w:bottom w:val="single" w:sz="4" w:space="0" w:color="000000"/>
              <w:right w:val="nil"/>
            </w:tcBorders>
            <w:vAlign w:val="center"/>
            <w:hideMark/>
          </w:tcPr>
          <w:p w:rsidR="00A44E84" w:rsidRPr="00155A5D" w:rsidRDefault="00A44E84" w:rsidP="00EC0FEC">
            <w:pPr>
              <w:spacing w:after="0" w:line="360" w:lineRule="auto"/>
              <w:jc w:val="both"/>
              <w:rPr>
                <w:rFonts w:ascii="Arial" w:eastAsia="Times New Roman" w:hAnsi="Arial" w:cs="Arial"/>
                <w:color w:val="000000"/>
              </w:rPr>
            </w:pPr>
          </w:p>
        </w:tc>
        <w:tc>
          <w:tcPr>
            <w:tcW w:w="1273" w:type="dxa"/>
            <w:vMerge/>
            <w:tcBorders>
              <w:top w:val="nil"/>
              <w:left w:val="single" w:sz="4" w:space="0" w:color="auto"/>
              <w:bottom w:val="single" w:sz="4" w:space="0" w:color="000000"/>
              <w:right w:val="nil"/>
            </w:tcBorders>
            <w:vAlign w:val="center"/>
            <w:hideMark/>
          </w:tcPr>
          <w:p w:rsidR="00A44E84" w:rsidRPr="00155A5D" w:rsidRDefault="00A44E84" w:rsidP="00EC0FEC">
            <w:pPr>
              <w:spacing w:after="0" w:line="360" w:lineRule="auto"/>
              <w:jc w:val="both"/>
              <w:rPr>
                <w:rFonts w:ascii="Arial" w:eastAsia="Times New Roman"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A44E84" w:rsidRPr="00155A5D" w:rsidRDefault="00A44E84" w:rsidP="00EC0FEC">
            <w:pPr>
              <w:spacing w:after="0" w:line="360" w:lineRule="auto"/>
              <w:jc w:val="both"/>
              <w:rPr>
                <w:rFonts w:ascii="Arial" w:eastAsia="Times New Roman" w:hAnsi="Arial" w:cs="Arial"/>
                <w:color w:val="000000"/>
                <w:sz w:val="18"/>
                <w:szCs w:val="18"/>
              </w:rPr>
            </w:pPr>
            <w:proofErr w:type="spellStart"/>
            <w:r w:rsidRPr="00155A5D">
              <w:rPr>
                <w:rFonts w:ascii="Arial" w:eastAsia="Times New Roman" w:hAnsi="Arial" w:cs="Arial"/>
                <w:color w:val="000000"/>
                <w:sz w:val="18"/>
                <w:szCs w:val="18"/>
              </w:rPr>
              <w:t>Хөдөө</w:t>
            </w:r>
            <w:proofErr w:type="spellEnd"/>
            <w:r w:rsidRPr="00155A5D">
              <w:rPr>
                <w:rFonts w:ascii="Arial" w:eastAsia="Times New Roman" w:hAnsi="Arial" w:cs="Arial"/>
                <w:color w:val="000000"/>
                <w:sz w:val="18"/>
                <w:szCs w:val="18"/>
              </w:rPr>
              <w:t xml:space="preserve"> </w:t>
            </w:r>
            <w:proofErr w:type="spellStart"/>
            <w:r w:rsidRPr="00155A5D">
              <w:rPr>
                <w:rFonts w:ascii="Arial" w:eastAsia="Times New Roman" w:hAnsi="Arial" w:cs="Arial"/>
                <w:color w:val="000000"/>
                <w:sz w:val="18"/>
                <w:szCs w:val="18"/>
              </w:rPr>
              <w:t>аж</w:t>
            </w:r>
            <w:proofErr w:type="spellEnd"/>
            <w:r w:rsidRPr="00155A5D">
              <w:rPr>
                <w:rFonts w:ascii="Arial" w:eastAsia="Times New Roman" w:hAnsi="Arial" w:cs="Arial"/>
                <w:color w:val="000000"/>
                <w:sz w:val="18"/>
                <w:szCs w:val="18"/>
              </w:rPr>
              <w:t xml:space="preserve"> </w:t>
            </w:r>
            <w:proofErr w:type="spellStart"/>
            <w:r w:rsidRPr="00155A5D">
              <w:rPr>
                <w:rFonts w:ascii="Arial" w:eastAsia="Times New Roman" w:hAnsi="Arial" w:cs="Arial"/>
                <w:color w:val="000000"/>
                <w:sz w:val="18"/>
                <w:szCs w:val="18"/>
              </w:rPr>
              <w:t>ахуй</w:t>
            </w:r>
            <w:proofErr w:type="spellEnd"/>
          </w:p>
        </w:tc>
        <w:tc>
          <w:tcPr>
            <w:tcW w:w="606" w:type="dxa"/>
            <w:tcBorders>
              <w:top w:val="nil"/>
              <w:left w:val="nil"/>
              <w:bottom w:val="single" w:sz="4" w:space="0" w:color="auto"/>
              <w:right w:val="single" w:sz="4" w:space="0" w:color="auto"/>
            </w:tcBorders>
            <w:shd w:val="clear" w:color="auto" w:fill="auto"/>
            <w:noWrap/>
            <w:textDirection w:val="btLr"/>
            <w:vAlign w:val="center"/>
            <w:hideMark/>
          </w:tcPr>
          <w:p w:rsidR="00A44E84" w:rsidRPr="00155A5D" w:rsidRDefault="00A44E84" w:rsidP="00EC0FEC">
            <w:pPr>
              <w:spacing w:after="0" w:line="360" w:lineRule="auto"/>
              <w:jc w:val="both"/>
              <w:rPr>
                <w:rFonts w:ascii="Arial" w:eastAsia="Times New Roman" w:hAnsi="Arial" w:cs="Arial"/>
                <w:color w:val="1F497D"/>
                <w:sz w:val="18"/>
                <w:szCs w:val="18"/>
              </w:rPr>
            </w:pPr>
            <w:proofErr w:type="spellStart"/>
            <w:r w:rsidRPr="00155A5D">
              <w:rPr>
                <w:rFonts w:ascii="Arial" w:eastAsia="Times New Roman" w:hAnsi="Arial" w:cs="Arial"/>
                <w:color w:val="1F497D"/>
                <w:sz w:val="18"/>
                <w:szCs w:val="18"/>
              </w:rPr>
              <w:t>Аж</w:t>
            </w:r>
            <w:proofErr w:type="spellEnd"/>
            <w:r w:rsidRPr="00155A5D">
              <w:rPr>
                <w:rFonts w:ascii="Arial" w:eastAsia="Times New Roman" w:hAnsi="Arial" w:cs="Arial"/>
                <w:color w:val="1F497D"/>
                <w:sz w:val="18"/>
                <w:szCs w:val="18"/>
              </w:rPr>
              <w:t xml:space="preserve"> </w:t>
            </w:r>
            <w:proofErr w:type="spellStart"/>
            <w:r w:rsidRPr="00155A5D">
              <w:rPr>
                <w:rFonts w:ascii="Arial" w:eastAsia="Times New Roman" w:hAnsi="Arial" w:cs="Arial"/>
                <w:color w:val="1F497D"/>
                <w:sz w:val="18"/>
                <w:szCs w:val="18"/>
              </w:rPr>
              <w:t>үйлдвэр</w:t>
            </w:r>
            <w:proofErr w:type="spellEnd"/>
            <w:r w:rsidRPr="00155A5D">
              <w:rPr>
                <w:rFonts w:ascii="Arial" w:eastAsia="Times New Roman" w:hAnsi="Arial" w:cs="Arial"/>
                <w:color w:val="1F497D"/>
                <w:sz w:val="18"/>
                <w:szCs w:val="18"/>
              </w:rPr>
              <w:t xml:space="preserve">, </w:t>
            </w:r>
            <w:proofErr w:type="spellStart"/>
            <w:r w:rsidRPr="00155A5D">
              <w:rPr>
                <w:rFonts w:ascii="Arial" w:eastAsia="Times New Roman" w:hAnsi="Arial" w:cs="Arial"/>
                <w:color w:val="1F497D"/>
                <w:sz w:val="18"/>
                <w:szCs w:val="18"/>
              </w:rPr>
              <w:t>барилга</w:t>
            </w:r>
            <w:proofErr w:type="spellEnd"/>
          </w:p>
        </w:tc>
        <w:tc>
          <w:tcPr>
            <w:tcW w:w="606" w:type="dxa"/>
            <w:tcBorders>
              <w:top w:val="nil"/>
              <w:left w:val="nil"/>
              <w:bottom w:val="single" w:sz="4" w:space="0" w:color="auto"/>
              <w:right w:val="single" w:sz="4" w:space="0" w:color="auto"/>
            </w:tcBorders>
            <w:shd w:val="clear" w:color="auto" w:fill="auto"/>
            <w:noWrap/>
            <w:textDirection w:val="btLr"/>
            <w:vAlign w:val="center"/>
            <w:hideMark/>
          </w:tcPr>
          <w:p w:rsidR="00A44E84" w:rsidRPr="00155A5D" w:rsidRDefault="00A44E84" w:rsidP="00EC0FEC">
            <w:pPr>
              <w:spacing w:after="0" w:line="360" w:lineRule="auto"/>
              <w:jc w:val="both"/>
              <w:rPr>
                <w:rFonts w:ascii="Arial" w:eastAsia="Times New Roman" w:hAnsi="Arial" w:cs="Arial"/>
                <w:color w:val="000000"/>
                <w:sz w:val="18"/>
                <w:szCs w:val="18"/>
              </w:rPr>
            </w:pPr>
            <w:proofErr w:type="spellStart"/>
            <w:r w:rsidRPr="00155A5D">
              <w:rPr>
                <w:rFonts w:ascii="Arial" w:eastAsia="Times New Roman" w:hAnsi="Arial" w:cs="Arial"/>
                <w:color w:val="000000"/>
                <w:sz w:val="18"/>
                <w:szCs w:val="18"/>
              </w:rPr>
              <w:t>Үйлчилгээ</w:t>
            </w:r>
            <w:proofErr w:type="spellEnd"/>
          </w:p>
        </w:tc>
        <w:tc>
          <w:tcPr>
            <w:tcW w:w="1728" w:type="dxa"/>
            <w:vMerge/>
            <w:tcBorders>
              <w:top w:val="nil"/>
              <w:left w:val="nil"/>
              <w:bottom w:val="single" w:sz="4" w:space="0" w:color="000000"/>
              <w:right w:val="nil"/>
            </w:tcBorders>
            <w:vAlign w:val="center"/>
            <w:hideMark/>
          </w:tcPr>
          <w:p w:rsidR="00A44E84" w:rsidRPr="00155A5D" w:rsidRDefault="00A44E84" w:rsidP="00EC0FEC">
            <w:pPr>
              <w:spacing w:after="0" w:line="360" w:lineRule="auto"/>
              <w:jc w:val="both"/>
              <w:rPr>
                <w:rFonts w:ascii="Arial" w:eastAsia="Times New Roman" w:hAnsi="Arial" w:cs="Arial"/>
                <w:color w:val="000000"/>
                <w:sz w:val="20"/>
                <w:szCs w:val="20"/>
              </w:rPr>
            </w:pPr>
          </w:p>
        </w:tc>
        <w:tc>
          <w:tcPr>
            <w:tcW w:w="531"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A44E84" w:rsidRPr="00155A5D" w:rsidRDefault="00A44E84" w:rsidP="00EC0FEC">
            <w:pPr>
              <w:spacing w:after="0" w:line="360" w:lineRule="auto"/>
              <w:jc w:val="both"/>
              <w:rPr>
                <w:rFonts w:ascii="Arial" w:eastAsia="Times New Roman" w:hAnsi="Arial" w:cs="Arial"/>
                <w:color w:val="000000"/>
                <w:sz w:val="18"/>
                <w:szCs w:val="18"/>
              </w:rPr>
            </w:pPr>
            <w:proofErr w:type="spellStart"/>
            <w:r w:rsidRPr="00155A5D">
              <w:rPr>
                <w:rFonts w:ascii="Arial" w:eastAsia="Times New Roman" w:hAnsi="Arial" w:cs="Arial"/>
                <w:color w:val="000000"/>
                <w:sz w:val="18"/>
                <w:szCs w:val="18"/>
              </w:rPr>
              <w:t>Хөдөө</w:t>
            </w:r>
            <w:proofErr w:type="spellEnd"/>
            <w:r w:rsidRPr="00155A5D">
              <w:rPr>
                <w:rFonts w:ascii="Arial" w:eastAsia="Times New Roman" w:hAnsi="Arial" w:cs="Arial"/>
                <w:color w:val="000000"/>
                <w:sz w:val="18"/>
                <w:szCs w:val="18"/>
              </w:rPr>
              <w:t xml:space="preserve"> </w:t>
            </w:r>
            <w:proofErr w:type="spellStart"/>
            <w:r w:rsidRPr="00155A5D">
              <w:rPr>
                <w:rFonts w:ascii="Arial" w:eastAsia="Times New Roman" w:hAnsi="Arial" w:cs="Arial"/>
                <w:color w:val="000000"/>
                <w:sz w:val="18"/>
                <w:szCs w:val="18"/>
              </w:rPr>
              <w:t>аж</w:t>
            </w:r>
            <w:proofErr w:type="spellEnd"/>
            <w:r w:rsidRPr="00155A5D">
              <w:rPr>
                <w:rFonts w:ascii="Arial" w:eastAsia="Times New Roman" w:hAnsi="Arial" w:cs="Arial"/>
                <w:color w:val="000000"/>
                <w:sz w:val="18"/>
                <w:szCs w:val="18"/>
              </w:rPr>
              <w:t xml:space="preserve"> </w:t>
            </w:r>
            <w:proofErr w:type="spellStart"/>
            <w:r w:rsidRPr="00155A5D">
              <w:rPr>
                <w:rFonts w:ascii="Arial" w:eastAsia="Times New Roman" w:hAnsi="Arial" w:cs="Arial"/>
                <w:color w:val="000000"/>
                <w:sz w:val="18"/>
                <w:szCs w:val="18"/>
              </w:rPr>
              <w:t>ахуй</w:t>
            </w:r>
            <w:proofErr w:type="spellEnd"/>
          </w:p>
        </w:tc>
        <w:tc>
          <w:tcPr>
            <w:tcW w:w="606" w:type="dxa"/>
            <w:tcBorders>
              <w:top w:val="nil"/>
              <w:left w:val="nil"/>
              <w:bottom w:val="single" w:sz="4" w:space="0" w:color="auto"/>
              <w:right w:val="single" w:sz="4" w:space="0" w:color="auto"/>
            </w:tcBorders>
            <w:shd w:val="clear" w:color="auto" w:fill="auto"/>
            <w:noWrap/>
            <w:textDirection w:val="btLr"/>
            <w:vAlign w:val="center"/>
            <w:hideMark/>
          </w:tcPr>
          <w:p w:rsidR="00A44E84" w:rsidRPr="00155A5D" w:rsidRDefault="00A44E84" w:rsidP="00EC0FEC">
            <w:pPr>
              <w:spacing w:after="0" w:line="360" w:lineRule="auto"/>
              <w:jc w:val="both"/>
              <w:rPr>
                <w:rFonts w:ascii="Arial" w:eastAsia="Times New Roman" w:hAnsi="Arial" w:cs="Arial"/>
                <w:color w:val="1F497D"/>
                <w:sz w:val="18"/>
                <w:szCs w:val="18"/>
              </w:rPr>
            </w:pPr>
            <w:proofErr w:type="spellStart"/>
            <w:r w:rsidRPr="00155A5D">
              <w:rPr>
                <w:rFonts w:ascii="Arial" w:eastAsia="Times New Roman" w:hAnsi="Arial" w:cs="Arial"/>
                <w:color w:val="1F497D"/>
                <w:sz w:val="18"/>
                <w:szCs w:val="18"/>
              </w:rPr>
              <w:t>Аж</w:t>
            </w:r>
            <w:proofErr w:type="spellEnd"/>
            <w:r w:rsidRPr="00155A5D">
              <w:rPr>
                <w:rFonts w:ascii="Arial" w:eastAsia="Times New Roman" w:hAnsi="Arial" w:cs="Arial"/>
                <w:color w:val="1F497D"/>
                <w:sz w:val="18"/>
                <w:szCs w:val="18"/>
              </w:rPr>
              <w:t xml:space="preserve"> </w:t>
            </w:r>
            <w:proofErr w:type="spellStart"/>
            <w:r w:rsidRPr="00155A5D">
              <w:rPr>
                <w:rFonts w:ascii="Arial" w:eastAsia="Times New Roman" w:hAnsi="Arial" w:cs="Arial"/>
                <w:color w:val="1F497D"/>
                <w:sz w:val="18"/>
                <w:szCs w:val="18"/>
              </w:rPr>
              <w:t>үйлдвэр</w:t>
            </w:r>
            <w:proofErr w:type="spellEnd"/>
            <w:r w:rsidRPr="00155A5D">
              <w:rPr>
                <w:rFonts w:ascii="Arial" w:eastAsia="Times New Roman" w:hAnsi="Arial" w:cs="Arial"/>
                <w:color w:val="1F497D"/>
                <w:sz w:val="18"/>
                <w:szCs w:val="18"/>
              </w:rPr>
              <w:t xml:space="preserve">, </w:t>
            </w:r>
            <w:proofErr w:type="spellStart"/>
            <w:r w:rsidRPr="00155A5D">
              <w:rPr>
                <w:rFonts w:ascii="Arial" w:eastAsia="Times New Roman" w:hAnsi="Arial" w:cs="Arial"/>
                <w:color w:val="1F497D"/>
                <w:sz w:val="18"/>
                <w:szCs w:val="18"/>
              </w:rPr>
              <w:t>барилга</w:t>
            </w:r>
            <w:proofErr w:type="spellEnd"/>
          </w:p>
        </w:tc>
        <w:tc>
          <w:tcPr>
            <w:tcW w:w="606" w:type="dxa"/>
            <w:tcBorders>
              <w:top w:val="nil"/>
              <w:left w:val="nil"/>
              <w:bottom w:val="single" w:sz="4" w:space="0" w:color="auto"/>
              <w:right w:val="nil"/>
            </w:tcBorders>
            <w:shd w:val="clear" w:color="auto" w:fill="auto"/>
            <w:noWrap/>
            <w:textDirection w:val="btLr"/>
            <w:vAlign w:val="center"/>
            <w:hideMark/>
          </w:tcPr>
          <w:p w:rsidR="00A44E84" w:rsidRPr="00155A5D" w:rsidRDefault="00A44E84" w:rsidP="00EC0FEC">
            <w:pPr>
              <w:spacing w:after="0" w:line="360" w:lineRule="auto"/>
              <w:jc w:val="both"/>
              <w:rPr>
                <w:rFonts w:ascii="Arial" w:eastAsia="Times New Roman" w:hAnsi="Arial" w:cs="Arial"/>
                <w:color w:val="000000"/>
                <w:sz w:val="18"/>
                <w:szCs w:val="18"/>
              </w:rPr>
            </w:pPr>
            <w:proofErr w:type="spellStart"/>
            <w:r w:rsidRPr="00155A5D">
              <w:rPr>
                <w:rFonts w:ascii="Arial" w:eastAsia="Times New Roman" w:hAnsi="Arial" w:cs="Arial"/>
                <w:color w:val="000000"/>
                <w:sz w:val="18"/>
                <w:szCs w:val="18"/>
              </w:rPr>
              <w:t>Үйлчилгээ</w:t>
            </w:r>
            <w:proofErr w:type="spellEnd"/>
          </w:p>
        </w:tc>
      </w:tr>
      <w:tr w:rsidR="00903104" w:rsidRPr="00155A5D" w:rsidTr="004846FA">
        <w:trPr>
          <w:trHeight w:val="450"/>
        </w:trPr>
        <w:tc>
          <w:tcPr>
            <w:tcW w:w="2190" w:type="dxa"/>
            <w:tcBorders>
              <w:top w:val="nil"/>
              <w:left w:val="nil"/>
              <w:bottom w:val="nil"/>
              <w:right w:val="nil"/>
            </w:tcBorders>
            <w:shd w:val="clear" w:color="000000" w:fill="DBEEF3"/>
            <w:noWrap/>
            <w:vAlign w:val="bottom"/>
            <w:hideMark/>
          </w:tcPr>
          <w:p w:rsidR="00903104" w:rsidRPr="00155A5D" w:rsidRDefault="00903104"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Архангай</w:t>
            </w:r>
            <w:proofErr w:type="spellEnd"/>
          </w:p>
        </w:tc>
        <w:tc>
          <w:tcPr>
            <w:tcW w:w="1273" w:type="dxa"/>
            <w:tcBorders>
              <w:top w:val="nil"/>
              <w:left w:val="nil"/>
              <w:bottom w:val="nil"/>
              <w:right w:val="nil"/>
            </w:tcBorders>
            <w:shd w:val="clear" w:color="000000" w:fill="DBEEF3"/>
            <w:noWrap/>
            <w:vAlign w:val="bottom"/>
          </w:tcPr>
          <w:p w:rsidR="00903104" w:rsidRPr="00D33E08"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lang w:val="mn-MN"/>
              </w:rPr>
              <w:t>431367</w:t>
            </w:r>
            <w:r>
              <w:rPr>
                <w:rFonts w:ascii="Arial" w:eastAsia="Times New Roman" w:hAnsi="Arial" w:cs="Arial"/>
                <w:color w:val="000000"/>
                <w:sz w:val="20"/>
                <w:szCs w:val="20"/>
              </w:rPr>
              <w:t>.3</w:t>
            </w:r>
          </w:p>
        </w:tc>
        <w:tc>
          <w:tcPr>
            <w:tcW w:w="606" w:type="dxa"/>
            <w:tcBorders>
              <w:top w:val="nil"/>
              <w:left w:val="nil"/>
              <w:bottom w:val="nil"/>
              <w:right w:val="nil"/>
            </w:tcBorders>
            <w:shd w:val="clear" w:color="000000" w:fill="DBEEF3"/>
            <w:noWrap/>
            <w:vAlign w:val="bottom"/>
          </w:tcPr>
          <w:p w:rsidR="00903104" w:rsidRPr="00D33E08"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55.1</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20.8</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24.1</w:t>
            </w:r>
          </w:p>
        </w:tc>
        <w:tc>
          <w:tcPr>
            <w:tcW w:w="1728"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556790.0</w:t>
            </w:r>
          </w:p>
        </w:tc>
        <w:tc>
          <w:tcPr>
            <w:tcW w:w="531"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59.5</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18.7</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21.8</w:t>
            </w:r>
          </w:p>
        </w:tc>
      </w:tr>
      <w:tr w:rsidR="00903104" w:rsidRPr="00155A5D" w:rsidTr="004846FA">
        <w:trPr>
          <w:trHeight w:val="420"/>
        </w:trPr>
        <w:tc>
          <w:tcPr>
            <w:tcW w:w="2190" w:type="dxa"/>
            <w:tcBorders>
              <w:top w:val="nil"/>
              <w:left w:val="nil"/>
              <w:bottom w:val="nil"/>
              <w:right w:val="nil"/>
            </w:tcBorders>
            <w:shd w:val="clear" w:color="auto" w:fill="auto"/>
            <w:noWrap/>
            <w:vAlign w:val="bottom"/>
            <w:hideMark/>
          </w:tcPr>
          <w:p w:rsidR="00903104" w:rsidRPr="00155A5D" w:rsidRDefault="00903104"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Баянхонгор</w:t>
            </w:r>
            <w:proofErr w:type="spellEnd"/>
          </w:p>
        </w:tc>
        <w:tc>
          <w:tcPr>
            <w:tcW w:w="1273"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417659.1</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44.3</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25.9</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29.9</w:t>
            </w:r>
          </w:p>
        </w:tc>
        <w:tc>
          <w:tcPr>
            <w:tcW w:w="1728"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476761.7</w:t>
            </w:r>
          </w:p>
        </w:tc>
        <w:tc>
          <w:tcPr>
            <w:tcW w:w="531"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45.0</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26.2</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28.8</w:t>
            </w:r>
          </w:p>
        </w:tc>
      </w:tr>
      <w:tr w:rsidR="00903104" w:rsidRPr="00155A5D" w:rsidTr="004846FA">
        <w:trPr>
          <w:trHeight w:val="480"/>
        </w:trPr>
        <w:tc>
          <w:tcPr>
            <w:tcW w:w="2190" w:type="dxa"/>
            <w:tcBorders>
              <w:top w:val="nil"/>
              <w:left w:val="nil"/>
              <w:bottom w:val="nil"/>
              <w:right w:val="nil"/>
            </w:tcBorders>
            <w:shd w:val="clear" w:color="000000" w:fill="DBEEF3"/>
            <w:noWrap/>
            <w:vAlign w:val="bottom"/>
            <w:hideMark/>
          </w:tcPr>
          <w:p w:rsidR="00903104" w:rsidRPr="00155A5D" w:rsidRDefault="00903104"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Булган</w:t>
            </w:r>
            <w:proofErr w:type="spellEnd"/>
          </w:p>
        </w:tc>
        <w:tc>
          <w:tcPr>
            <w:tcW w:w="1273"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318533.9</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51.2</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24.0</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24.8</w:t>
            </w:r>
          </w:p>
        </w:tc>
        <w:tc>
          <w:tcPr>
            <w:tcW w:w="1728"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365829.7</w:t>
            </w:r>
          </w:p>
        </w:tc>
        <w:tc>
          <w:tcPr>
            <w:tcW w:w="531"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53.4</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21.9</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24.8</w:t>
            </w:r>
          </w:p>
        </w:tc>
      </w:tr>
      <w:tr w:rsidR="00903104" w:rsidRPr="00155A5D" w:rsidTr="004846FA">
        <w:trPr>
          <w:trHeight w:val="480"/>
        </w:trPr>
        <w:tc>
          <w:tcPr>
            <w:tcW w:w="2190" w:type="dxa"/>
            <w:tcBorders>
              <w:top w:val="nil"/>
              <w:left w:val="nil"/>
              <w:bottom w:val="nil"/>
              <w:right w:val="nil"/>
            </w:tcBorders>
            <w:shd w:val="clear" w:color="auto" w:fill="auto"/>
            <w:noWrap/>
            <w:vAlign w:val="bottom"/>
            <w:hideMark/>
          </w:tcPr>
          <w:p w:rsidR="00903104" w:rsidRPr="00155A5D" w:rsidRDefault="00903104" w:rsidP="00EC0FEC">
            <w:pPr>
              <w:spacing w:after="0" w:line="360" w:lineRule="auto"/>
              <w:jc w:val="both"/>
              <w:rPr>
                <w:rFonts w:ascii="Arial" w:eastAsia="Times New Roman" w:hAnsi="Arial" w:cs="Arial"/>
              </w:rPr>
            </w:pPr>
            <w:proofErr w:type="spellStart"/>
            <w:r w:rsidRPr="00155A5D">
              <w:rPr>
                <w:rFonts w:ascii="Arial" w:eastAsia="Times New Roman" w:hAnsi="Arial" w:cs="Arial"/>
              </w:rPr>
              <w:t>Орхон</w:t>
            </w:r>
            <w:proofErr w:type="spellEnd"/>
          </w:p>
        </w:tc>
        <w:tc>
          <w:tcPr>
            <w:tcW w:w="1273"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1871485.7</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0.7</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88.3</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11.0</w:t>
            </w:r>
          </w:p>
        </w:tc>
        <w:tc>
          <w:tcPr>
            <w:tcW w:w="1728"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2080088.6</w:t>
            </w:r>
          </w:p>
        </w:tc>
        <w:tc>
          <w:tcPr>
            <w:tcW w:w="531"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0.8</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88.3</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10.9</w:t>
            </w:r>
          </w:p>
        </w:tc>
      </w:tr>
      <w:tr w:rsidR="00903104" w:rsidRPr="00155A5D" w:rsidTr="004846FA">
        <w:trPr>
          <w:trHeight w:val="405"/>
        </w:trPr>
        <w:tc>
          <w:tcPr>
            <w:tcW w:w="2190" w:type="dxa"/>
            <w:tcBorders>
              <w:top w:val="nil"/>
              <w:left w:val="nil"/>
              <w:bottom w:val="nil"/>
              <w:right w:val="nil"/>
            </w:tcBorders>
            <w:shd w:val="clear" w:color="000000" w:fill="DBEEF3"/>
            <w:noWrap/>
            <w:vAlign w:val="bottom"/>
            <w:hideMark/>
          </w:tcPr>
          <w:p w:rsidR="00903104" w:rsidRPr="00155A5D" w:rsidRDefault="00903104" w:rsidP="00EC0FEC">
            <w:pPr>
              <w:spacing w:after="0" w:line="360" w:lineRule="auto"/>
              <w:jc w:val="both"/>
              <w:rPr>
                <w:rFonts w:ascii="Arial" w:eastAsia="Times New Roman" w:hAnsi="Arial" w:cs="Arial"/>
              </w:rPr>
            </w:pPr>
            <w:proofErr w:type="spellStart"/>
            <w:r w:rsidRPr="00155A5D">
              <w:rPr>
                <w:rFonts w:ascii="Arial" w:eastAsia="Times New Roman" w:hAnsi="Arial" w:cs="Arial"/>
              </w:rPr>
              <w:t>Өвөрхангай</w:t>
            </w:r>
            <w:proofErr w:type="spellEnd"/>
          </w:p>
        </w:tc>
        <w:tc>
          <w:tcPr>
            <w:tcW w:w="1273"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502110.6</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43.1</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25.5</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31.4</w:t>
            </w:r>
          </w:p>
        </w:tc>
        <w:tc>
          <w:tcPr>
            <w:tcW w:w="1728"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606108.5</w:t>
            </w:r>
          </w:p>
        </w:tc>
        <w:tc>
          <w:tcPr>
            <w:tcW w:w="531"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44.0</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color w:val="1F497D" w:themeColor="text2"/>
                <w:sz w:val="20"/>
                <w:szCs w:val="20"/>
              </w:rPr>
            </w:pPr>
            <w:r>
              <w:rPr>
                <w:rFonts w:ascii="Arial" w:eastAsia="Times New Roman" w:hAnsi="Arial" w:cs="Arial"/>
                <w:color w:val="1F497D" w:themeColor="text2"/>
                <w:sz w:val="20"/>
                <w:szCs w:val="20"/>
              </w:rPr>
              <w:t>26.9</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sz w:val="20"/>
                <w:szCs w:val="20"/>
              </w:rPr>
            </w:pPr>
            <w:r>
              <w:rPr>
                <w:rFonts w:ascii="Arial" w:eastAsia="Times New Roman" w:hAnsi="Arial" w:cs="Arial"/>
                <w:sz w:val="20"/>
                <w:szCs w:val="20"/>
              </w:rPr>
              <w:t>29.0</w:t>
            </w:r>
          </w:p>
        </w:tc>
      </w:tr>
      <w:tr w:rsidR="00903104" w:rsidRPr="00155A5D" w:rsidTr="004846FA">
        <w:trPr>
          <w:trHeight w:val="435"/>
        </w:trPr>
        <w:tc>
          <w:tcPr>
            <w:tcW w:w="2190" w:type="dxa"/>
            <w:tcBorders>
              <w:top w:val="nil"/>
              <w:left w:val="nil"/>
              <w:bottom w:val="nil"/>
              <w:right w:val="nil"/>
            </w:tcBorders>
            <w:shd w:val="clear" w:color="auto" w:fill="auto"/>
            <w:noWrap/>
            <w:vAlign w:val="bottom"/>
            <w:hideMark/>
          </w:tcPr>
          <w:p w:rsidR="00903104" w:rsidRPr="00155A5D" w:rsidRDefault="00903104" w:rsidP="00EC0FEC">
            <w:pPr>
              <w:spacing w:after="0" w:line="360" w:lineRule="auto"/>
              <w:jc w:val="both"/>
              <w:rPr>
                <w:rFonts w:ascii="Arial" w:eastAsia="Times New Roman" w:hAnsi="Arial" w:cs="Arial"/>
                <w:color w:val="000000"/>
              </w:rPr>
            </w:pPr>
            <w:proofErr w:type="spellStart"/>
            <w:r w:rsidRPr="00155A5D">
              <w:rPr>
                <w:rFonts w:ascii="Arial" w:eastAsia="Times New Roman" w:hAnsi="Arial" w:cs="Arial"/>
                <w:color w:val="000000"/>
              </w:rPr>
              <w:t>Хөвсгөл</w:t>
            </w:r>
            <w:proofErr w:type="spellEnd"/>
          </w:p>
        </w:tc>
        <w:tc>
          <w:tcPr>
            <w:tcW w:w="1273"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617305.8</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41.7</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30.5</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27.9</w:t>
            </w:r>
          </w:p>
        </w:tc>
        <w:tc>
          <w:tcPr>
            <w:tcW w:w="1728"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720171.2</w:t>
            </w:r>
          </w:p>
        </w:tc>
        <w:tc>
          <w:tcPr>
            <w:tcW w:w="531"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43.8</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1F497D"/>
                <w:sz w:val="20"/>
                <w:szCs w:val="20"/>
              </w:rPr>
            </w:pPr>
            <w:r>
              <w:rPr>
                <w:rFonts w:ascii="Arial" w:eastAsia="Times New Roman" w:hAnsi="Arial" w:cs="Arial"/>
                <w:color w:val="1F497D"/>
                <w:sz w:val="20"/>
                <w:szCs w:val="20"/>
              </w:rPr>
              <w:t>29.8</w:t>
            </w:r>
          </w:p>
        </w:tc>
        <w:tc>
          <w:tcPr>
            <w:tcW w:w="606" w:type="dxa"/>
            <w:tcBorders>
              <w:top w:val="nil"/>
              <w:left w:val="nil"/>
              <w:bottom w:val="nil"/>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color w:val="000000"/>
                <w:sz w:val="20"/>
                <w:szCs w:val="20"/>
              </w:rPr>
            </w:pPr>
            <w:r>
              <w:rPr>
                <w:rFonts w:ascii="Arial" w:eastAsia="Times New Roman" w:hAnsi="Arial" w:cs="Arial"/>
                <w:color w:val="000000"/>
                <w:sz w:val="20"/>
                <w:szCs w:val="20"/>
              </w:rPr>
              <w:t>26.4</w:t>
            </w:r>
          </w:p>
        </w:tc>
      </w:tr>
      <w:tr w:rsidR="00903104" w:rsidRPr="00155A5D" w:rsidTr="004846FA">
        <w:trPr>
          <w:trHeight w:val="465"/>
        </w:trPr>
        <w:tc>
          <w:tcPr>
            <w:tcW w:w="2190" w:type="dxa"/>
            <w:tcBorders>
              <w:top w:val="nil"/>
              <w:left w:val="nil"/>
              <w:bottom w:val="nil"/>
              <w:right w:val="nil"/>
            </w:tcBorders>
            <w:shd w:val="clear" w:color="000000" w:fill="DBEEF3"/>
            <w:noWrap/>
            <w:vAlign w:val="bottom"/>
            <w:hideMark/>
          </w:tcPr>
          <w:p w:rsidR="00903104" w:rsidRPr="00155A5D" w:rsidRDefault="00903104" w:rsidP="00EC0FEC">
            <w:pPr>
              <w:spacing w:after="0" w:line="360" w:lineRule="auto"/>
              <w:jc w:val="both"/>
              <w:rPr>
                <w:rFonts w:ascii="Arial" w:eastAsia="Times New Roman" w:hAnsi="Arial" w:cs="Arial"/>
              </w:rPr>
            </w:pPr>
            <w:proofErr w:type="spellStart"/>
            <w:r w:rsidRPr="00155A5D">
              <w:rPr>
                <w:rFonts w:ascii="Arial" w:eastAsia="Times New Roman" w:hAnsi="Arial" w:cs="Arial"/>
              </w:rPr>
              <w:t>Хангайн</w:t>
            </w:r>
            <w:proofErr w:type="spellEnd"/>
            <w:r w:rsidRPr="00155A5D">
              <w:rPr>
                <w:rFonts w:ascii="Arial" w:eastAsia="Times New Roman" w:hAnsi="Arial" w:cs="Arial"/>
              </w:rPr>
              <w:t xml:space="preserve"> </w:t>
            </w:r>
            <w:proofErr w:type="spellStart"/>
            <w:r w:rsidRPr="00155A5D">
              <w:rPr>
                <w:rFonts w:ascii="Arial" w:eastAsia="Times New Roman" w:hAnsi="Arial" w:cs="Arial"/>
              </w:rPr>
              <w:t>бүс</w:t>
            </w:r>
            <w:proofErr w:type="spellEnd"/>
          </w:p>
        </w:tc>
        <w:tc>
          <w:tcPr>
            <w:tcW w:w="1273"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b/>
                <w:color w:val="1F497D" w:themeColor="text2"/>
                <w:sz w:val="20"/>
                <w:szCs w:val="20"/>
              </w:rPr>
            </w:pPr>
            <w:r>
              <w:rPr>
                <w:rFonts w:ascii="Arial" w:eastAsia="Times New Roman" w:hAnsi="Arial" w:cs="Arial"/>
                <w:b/>
                <w:color w:val="1F497D" w:themeColor="text2"/>
                <w:sz w:val="20"/>
                <w:szCs w:val="20"/>
              </w:rPr>
              <w:t>4158462.3</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b/>
                <w:color w:val="1F497D" w:themeColor="text2"/>
                <w:sz w:val="20"/>
                <w:szCs w:val="20"/>
              </w:rPr>
            </w:pPr>
            <w:r>
              <w:rPr>
                <w:rFonts w:ascii="Arial" w:eastAsia="Times New Roman" w:hAnsi="Arial" w:cs="Arial"/>
                <w:b/>
                <w:color w:val="1F497D" w:themeColor="text2"/>
                <w:sz w:val="20"/>
                <w:szCs w:val="20"/>
              </w:rPr>
              <w:t>25.8</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b/>
                <w:color w:val="1F497D" w:themeColor="text2"/>
                <w:sz w:val="20"/>
                <w:szCs w:val="20"/>
              </w:rPr>
            </w:pPr>
            <w:r>
              <w:rPr>
                <w:rFonts w:ascii="Arial" w:eastAsia="Times New Roman" w:hAnsi="Arial" w:cs="Arial"/>
                <w:b/>
                <w:color w:val="1F497D" w:themeColor="text2"/>
                <w:sz w:val="20"/>
                <w:szCs w:val="20"/>
              </w:rPr>
              <w:t>54.0</w:t>
            </w:r>
          </w:p>
        </w:tc>
        <w:tc>
          <w:tcPr>
            <w:tcW w:w="606" w:type="dxa"/>
            <w:tcBorders>
              <w:top w:val="nil"/>
              <w:left w:val="nil"/>
              <w:bottom w:val="nil"/>
              <w:right w:val="nil"/>
            </w:tcBorders>
            <w:shd w:val="clear" w:color="000000" w:fill="DBEEF3"/>
            <w:noWrap/>
            <w:vAlign w:val="bottom"/>
          </w:tcPr>
          <w:p w:rsidR="00903104" w:rsidRPr="00155A5D" w:rsidRDefault="00D33E08" w:rsidP="00EC0FEC">
            <w:pPr>
              <w:spacing w:after="0" w:line="360" w:lineRule="auto"/>
              <w:jc w:val="both"/>
              <w:rPr>
                <w:rFonts w:ascii="Arial" w:eastAsia="Times New Roman" w:hAnsi="Arial" w:cs="Arial"/>
                <w:b/>
                <w:color w:val="1F497D" w:themeColor="text2"/>
                <w:sz w:val="20"/>
                <w:szCs w:val="20"/>
              </w:rPr>
            </w:pPr>
            <w:r>
              <w:rPr>
                <w:rFonts w:ascii="Arial" w:eastAsia="Times New Roman" w:hAnsi="Arial" w:cs="Arial"/>
                <w:b/>
                <w:color w:val="1F497D" w:themeColor="text2"/>
                <w:sz w:val="20"/>
                <w:szCs w:val="20"/>
              </w:rPr>
              <w:t>20.3</w:t>
            </w:r>
          </w:p>
        </w:tc>
        <w:tc>
          <w:tcPr>
            <w:tcW w:w="1728" w:type="dxa"/>
            <w:tcBorders>
              <w:top w:val="nil"/>
              <w:left w:val="nil"/>
              <w:bottom w:val="nil"/>
              <w:right w:val="nil"/>
            </w:tcBorders>
            <w:shd w:val="clear" w:color="000000" w:fill="DBEEF3"/>
            <w:noWrap/>
            <w:vAlign w:val="bottom"/>
          </w:tcPr>
          <w:p w:rsidR="00903104" w:rsidRPr="00D33E08" w:rsidRDefault="00D33E08" w:rsidP="00EC0FEC">
            <w:pPr>
              <w:spacing w:after="0" w:line="360" w:lineRule="auto"/>
              <w:jc w:val="both"/>
              <w:rPr>
                <w:rFonts w:ascii="Arial" w:eastAsia="Times New Roman" w:hAnsi="Arial" w:cs="Arial"/>
                <w:b/>
                <w:color w:val="244061" w:themeColor="accent1" w:themeShade="80"/>
                <w:sz w:val="20"/>
                <w:szCs w:val="20"/>
              </w:rPr>
            </w:pPr>
            <w:r w:rsidRPr="00D33E08">
              <w:rPr>
                <w:rFonts w:ascii="Arial" w:eastAsia="Times New Roman" w:hAnsi="Arial" w:cs="Arial"/>
                <w:b/>
                <w:color w:val="244061" w:themeColor="accent1" w:themeShade="80"/>
                <w:sz w:val="20"/>
                <w:szCs w:val="20"/>
              </w:rPr>
              <w:t>4805749.6</w:t>
            </w:r>
          </w:p>
        </w:tc>
        <w:tc>
          <w:tcPr>
            <w:tcW w:w="531" w:type="dxa"/>
            <w:tcBorders>
              <w:top w:val="nil"/>
              <w:left w:val="nil"/>
              <w:bottom w:val="nil"/>
              <w:right w:val="nil"/>
            </w:tcBorders>
            <w:shd w:val="clear" w:color="000000" w:fill="DBEEF3"/>
            <w:noWrap/>
            <w:vAlign w:val="bottom"/>
          </w:tcPr>
          <w:p w:rsidR="00903104" w:rsidRPr="00D33E08" w:rsidRDefault="00D33E08" w:rsidP="00EC0FEC">
            <w:pPr>
              <w:spacing w:after="0" w:line="360" w:lineRule="auto"/>
              <w:jc w:val="both"/>
              <w:rPr>
                <w:rFonts w:ascii="Arial" w:eastAsia="Times New Roman" w:hAnsi="Arial" w:cs="Arial"/>
                <w:b/>
                <w:color w:val="244061" w:themeColor="accent1" w:themeShade="80"/>
                <w:sz w:val="20"/>
                <w:szCs w:val="20"/>
              </w:rPr>
            </w:pPr>
            <w:r w:rsidRPr="00D33E08">
              <w:rPr>
                <w:rFonts w:ascii="Arial" w:eastAsia="Times New Roman" w:hAnsi="Arial" w:cs="Arial"/>
                <w:b/>
                <w:color w:val="244061" w:themeColor="accent1" w:themeShade="80"/>
                <w:sz w:val="20"/>
                <w:szCs w:val="20"/>
              </w:rPr>
              <w:t>27.9</w:t>
            </w:r>
          </w:p>
        </w:tc>
        <w:tc>
          <w:tcPr>
            <w:tcW w:w="606" w:type="dxa"/>
            <w:tcBorders>
              <w:top w:val="nil"/>
              <w:left w:val="nil"/>
              <w:bottom w:val="nil"/>
              <w:right w:val="nil"/>
            </w:tcBorders>
            <w:shd w:val="clear" w:color="000000" w:fill="DBEEF3"/>
            <w:noWrap/>
            <w:vAlign w:val="bottom"/>
          </w:tcPr>
          <w:p w:rsidR="00903104" w:rsidRPr="00D33E08" w:rsidRDefault="00D33E08" w:rsidP="00EC0FEC">
            <w:pPr>
              <w:spacing w:after="0" w:line="360" w:lineRule="auto"/>
              <w:jc w:val="both"/>
              <w:rPr>
                <w:rFonts w:ascii="Arial" w:eastAsia="Times New Roman" w:hAnsi="Arial" w:cs="Arial"/>
                <w:b/>
                <w:color w:val="244061" w:themeColor="accent1" w:themeShade="80"/>
                <w:sz w:val="20"/>
                <w:szCs w:val="20"/>
              </w:rPr>
            </w:pPr>
            <w:r w:rsidRPr="00D33E08">
              <w:rPr>
                <w:rFonts w:ascii="Arial" w:eastAsia="Times New Roman" w:hAnsi="Arial" w:cs="Arial"/>
                <w:b/>
                <w:color w:val="244061" w:themeColor="accent1" w:themeShade="80"/>
                <w:sz w:val="20"/>
                <w:szCs w:val="20"/>
              </w:rPr>
              <w:t>52.5</w:t>
            </w:r>
          </w:p>
        </w:tc>
        <w:tc>
          <w:tcPr>
            <w:tcW w:w="606" w:type="dxa"/>
            <w:tcBorders>
              <w:top w:val="nil"/>
              <w:left w:val="nil"/>
              <w:bottom w:val="nil"/>
              <w:right w:val="nil"/>
            </w:tcBorders>
            <w:shd w:val="clear" w:color="000000" w:fill="DBEEF3"/>
            <w:noWrap/>
            <w:vAlign w:val="bottom"/>
          </w:tcPr>
          <w:p w:rsidR="00903104" w:rsidRPr="00D33E08" w:rsidRDefault="00D33E08" w:rsidP="00EC0FEC">
            <w:pPr>
              <w:spacing w:after="0" w:line="360" w:lineRule="auto"/>
              <w:jc w:val="both"/>
              <w:rPr>
                <w:rFonts w:ascii="Arial" w:eastAsia="Times New Roman" w:hAnsi="Arial" w:cs="Arial"/>
                <w:b/>
                <w:color w:val="244061" w:themeColor="accent1" w:themeShade="80"/>
                <w:sz w:val="20"/>
                <w:szCs w:val="20"/>
              </w:rPr>
            </w:pPr>
            <w:r w:rsidRPr="00D33E08">
              <w:rPr>
                <w:rFonts w:ascii="Arial" w:eastAsia="Times New Roman" w:hAnsi="Arial" w:cs="Arial"/>
                <w:b/>
                <w:color w:val="244061" w:themeColor="accent1" w:themeShade="80"/>
                <w:sz w:val="20"/>
                <w:szCs w:val="20"/>
              </w:rPr>
              <w:t>19.6</w:t>
            </w:r>
          </w:p>
        </w:tc>
      </w:tr>
      <w:tr w:rsidR="00903104" w:rsidRPr="00155A5D" w:rsidTr="004846FA">
        <w:trPr>
          <w:trHeight w:val="495"/>
        </w:trPr>
        <w:tc>
          <w:tcPr>
            <w:tcW w:w="2190" w:type="dxa"/>
            <w:tcBorders>
              <w:top w:val="nil"/>
              <w:left w:val="nil"/>
              <w:bottom w:val="single" w:sz="4" w:space="0" w:color="auto"/>
              <w:right w:val="nil"/>
            </w:tcBorders>
            <w:shd w:val="clear" w:color="000000" w:fill="FFFFFF"/>
            <w:noWrap/>
            <w:vAlign w:val="bottom"/>
            <w:hideMark/>
          </w:tcPr>
          <w:p w:rsidR="00903104" w:rsidRPr="00155A5D" w:rsidRDefault="00903104" w:rsidP="00EC0FEC">
            <w:pPr>
              <w:spacing w:after="0" w:line="360" w:lineRule="auto"/>
              <w:jc w:val="both"/>
              <w:rPr>
                <w:rFonts w:ascii="Arial" w:eastAsia="Times New Roman" w:hAnsi="Arial" w:cs="Arial"/>
                <w:b/>
                <w:bCs/>
              </w:rPr>
            </w:pPr>
            <w:proofErr w:type="spellStart"/>
            <w:r w:rsidRPr="00155A5D">
              <w:rPr>
                <w:rFonts w:ascii="Arial" w:eastAsia="Times New Roman" w:hAnsi="Arial" w:cs="Arial"/>
                <w:b/>
                <w:bCs/>
              </w:rPr>
              <w:t>Улсын</w:t>
            </w:r>
            <w:proofErr w:type="spellEnd"/>
            <w:r w:rsidRPr="00155A5D">
              <w:rPr>
                <w:rFonts w:ascii="Arial" w:eastAsia="Times New Roman" w:hAnsi="Arial" w:cs="Arial"/>
                <w:b/>
                <w:bCs/>
              </w:rPr>
              <w:t xml:space="preserve"> </w:t>
            </w:r>
            <w:proofErr w:type="spellStart"/>
            <w:r w:rsidRPr="00155A5D">
              <w:rPr>
                <w:rFonts w:ascii="Arial" w:eastAsia="Times New Roman" w:hAnsi="Arial" w:cs="Arial"/>
                <w:b/>
                <w:bCs/>
              </w:rPr>
              <w:t>дүн</w:t>
            </w:r>
            <w:proofErr w:type="spellEnd"/>
          </w:p>
        </w:tc>
        <w:tc>
          <w:tcPr>
            <w:tcW w:w="1273" w:type="dxa"/>
            <w:tcBorders>
              <w:top w:val="nil"/>
              <w:left w:val="nil"/>
              <w:bottom w:val="single" w:sz="4" w:space="0" w:color="auto"/>
              <w:right w:val="nil"/>
            </w:tcBorders>
            <w:shd w:val="clear" w:color="000000" w:fill="FFFFFF"/>
            <w:noWrap/>
            <w:vAlign w:val="bottom"/>
          </w:tcPr>
          <w:p w:rsidR="00903104" w:rsidRPr="00155A5D" w:rsidRDefault="00D33E08" w:rsidP="00EC0FEC">
            <w:pPr>
              <w:spacing w:after="0" w:line="360" w:lineRule="auto"/>
              <w:jc w:val="both"/>
              <w:rPr>
                <w:rFonts w:ascii="Arial" w:eastAsia="Times New Roman" w:hAnsi="Arial" w:cs="Arial"/>
                <w:b/>
                <w:bCs/>
                <w:sz w:val="20"/>
                <w:szCs w:val="20"/>
              </w:rPr>
            </w:pPr>
            <w:r>
              <w:rPr>
                <w:rFonts w:ascii="Arial" w:eastAsia="Times New Roman" w:hAnsi="Arial" w:cs="Arial"/>
                <w:b/>
                <w:bCs/>
                <w:sz w:val="20"/>
                <w:szCs w:val="20"/>
              </w:rPr>
              <w:t>32411224.1</w:t>
            </w:r>
          </w:p>
        </w:tc>
        <w:tc>
          <w:tcPr>
            <w:tcW w:w="606" w:type="dxa"/>
            <w:tcBorders>
              <w:top w:val="nil"/>
              <w:left w:val="nil"/>
              <w:bottom w:val="single" w:sz="4" w:space="0" w:color="auto"/>
              <w:right w:val="nil"/>
            </w:tcBorders>
            <w:shd w:val="clear" w:color="000000" w:fill="FFFFFF"/>
            <w:noWrap/>
            <w:vAlign w:val="bottom"/>
          </w:tcPr>
          <w:p w:rsidR="00903104" w:rsidRPr="00155A5D" w:rsidRDefault="00D33E08" w:rsidP="00EC0FEC">
            <w:pPr>
              <w:spacing w:after="0" w:line="360" w:lineRule="auto"/>
              <w:jc w:val="both"/>
              <w:rPr>
                <w:rFonts w:ascii="Arial" w:eastAsia="Times New Roman" w:hAnsi="Arial" w:cs="Arial"/>
                <w:b/>
                <w:bCs/>
                <w:sz w:val="20"/>
                <w:szCs w:val="20"/>
              </w:rPr>
            </w:pPr>
            <w:r>
              <w:rPr>
                <w:rFonts w:ascii="Arial" w:eastAsia="Times New Roman" w:hAnsi="Arial" w:cs="Arial"/>
                <w:b/>
                <w:bCs/>
                <w:sz w:val="20"/>
                <w:szCs w:val="20"/>
              </w:rPr>
              <w:t>7.7</w:t>
            </w:r>
          </w:p>
        </w:tc>
        <w:tc>
          <w:tcPr>
            <w:tcW w:w="606" w:type="dxa"/>
            <w:tcBorders>
              <w:top w:val="nil"/>
              <w:left w:val="nil"/>
              <w:bottom w:val="single" w:sz="4" w:space="0" w:color="auto"/>
              <w:right w:val="nil"/>
            </w:tcBorders>
            <w:shd w:val="clear" w:color="000000" w:fill="FFFFFF"/>
            <w:noWrap/>
            <w:vAlign w:val="bottom"/>
          </w:tcPr>
          <w:p w:rsidR="00903104" w:rsidRPr="00155A5D" w:rsidRDefault="00D33E08" w:rsidP="00EC0FEC">
            <w:pPr>
              <w:spacing w:after="0" w:line="360" w:lineRule="auto"/>
              <w:jc w:val="both"/>
              <w:rPr>
                <w:rFonts w:ascii="Arial" w:eastAsia="Times New Roman" w:hAnsi="Arial" w:cs="Arial"/>
                <w:b/>
                <w:bCs/>
                <w:color w:val="1F497D"/>
                <w:sz w:val="20"/>
                <w:szCs w:val="20"/>
              </w:rPr>
            </w:pPr>
            <w:r>
              <w:rPr>
                <w:rFonts w:ascii="Arial" w:eastAsia="Times New Roman" w:hAnsi="Arial" w:cs="Arial"/>
                <w:b/>
                <w:bCs/>
                <w:color w:val="1F497D"/>
                <w:sz w:val="20"/>
                <w:szCs w:val="20"/>
              </w:rPr>
              <w:t>35.1</w:t>
            </w:r>
          </w:p>
        </w:tc>
        <w:tc>
          <w:tcPr>
            <w:tcW w:w="606" w:type="dxa"/>
            <w:tcBorders>
              <w:top w:val="nil"/>
              <w:left w:val="nil"/>
              <w:bottom w:val="single" w:sz="4" w:space="0" w:color="auto"/>
              <w:right w:val="nil"/>
            </w:tcBorders>
            <w:shd w:val="clear" w:color="000000" w:fill="FFFFFF"/>
            <w:noWrap/>
            <w:vAlign w:val="bottom"/>
          </w:tcPr>
          <w:p w:rsidR="00D33E08" w:rsidRPr="00155A5D" w:rsidRDefault="00D33E08" w:rsidP="00EC0FEC">
            <w:pPr>
              <w:spacing w:after="0" w:line="36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57.2</w:t>
            </w:r>
          </w:p>
        </w:tc>
        <w:tc>
          <w:tcPr>
            <w:tcW w:w="1728" w:type="dxa"/>
            <w:tcBorders>
              <w:top w:val="nil"/>
              <w:left w:val="nil"/>
              <w:bottom w:val="single" w:sz="4" w:space="0" w:color="auto"/>
              <w:right w:val="nil"/>
            </w:tcBorders>
            <w:shd w:val="clear" w:color="000000" w:fill="FFFFFF"/>
            <w:noWrap/>
            <w:vAlign w:val="bottom"/>
          </w:tcPr>
          <w:p w:rsidR="00903104" w:rsidRPr="00155A5D" w:rsidRDefault="00D33E08" w:rsidP="00EC0FEC">
            <w:pPr>
              <w:spacing w:after="0" w:line="360" w:lineRule="auto"/>
              <w:jc w:val="both"/>
              <w:rPr>
                <w:rFonts w:ascii="Arial" w:eastAsia="Times New Roman" w:hAnsi="Arial" w:cs="Arial"/>
                <w:b/>
                <w:bCs/>
                <w:sz w:val="20"/>
                <w:szCs w:val="20"/>
              </w:rPr>
            </w:pPr>
            <w:r>
              <w:rPr>
                <w:rFonts w:ascii="Arial" w:eastAsia="Times New Roman" w:hAnsi="Arial" w:cs="Arial"/>
                <w:b/>
                <w:bCs/>
                <w:sz w:val="20"/>
                <w:szCs w:val="20"/>
              </w:rPr>
              <w:t>36897640.2</w:t>
            </w:r>
          </w:p>
        </w:tc>
        <w:tc>
          <w:tcPr>
            <w:tcW w:w="531" w:type="dxa"/>
            <w:tcBorders>
              <w:top w:val="nil"/>
              <w:left w:val="nil"/>
              <w:bottom w:val="single" w:sz="4" w:space="0" w:color="auto"/>
              <w:right w:val="nil"/>
            </w:tcBorders>
            <w:shd w:val="clear" w:color="000000" w:fill="FFFFFF"/>
            <w:noWrap/>
            <w:vAlign w:val="bottom"/>
          </w:tcPr>
          <w:p w:rsidR="00903104" w:rsidRPr="00155A5D" w:rsidRDefault="00D33E08" w:rsidP="00EC0FEC">
            <w:pPr>
              <w:spacing w:after="0" w:line="360" w:lineRule="auto"/>
              <w:jc w:val="both"/>
              <w:rPr>
                <w:rFonts w:ascii="Arial" w:eastAsia="Times New Roman" w:hAnsi="Arial" w:cs="Arial"/>
                <w:b/>
                <w:bCs/>
                <w:sz w:val="20"/>
                <w:szCs w:val="20"/>
              </w:rPr>
            </w:pPr>
            <w:r>
              <w:rPr>
                <w:rFonts w:ascii="Arial" w:eastAsia="Times New Roman" w:hAnsi="Arial" w:cs="Arial"/>
                <w:b/>
                <w:bCs/>
                <w:sz w:val="20"/>
                <w:szCs w:val="20"/>
              </w:rPr>
              <w:t>7.9</w:t>
            </w:r>
          </w:p>
        </w:tc>
        <w:tc>
          <w:tcPr>
            <w:tcW w:w="606" w:type="dxa"/>
            <w:tcBorders>
              <w:top w:val="nil"/>
              <w:left w:val="nil"/>
              <w:bottom w:val="single" w:sz="4" w:space="0" w:color="auto"/>
              <w:right w:val="nil"/>
            </w:tcBorders>
            <w:shd w:val="clear" w:color="000000" w:fill="FFFFFF"/>
            <w:noWrap/>
            <w:vAlign w:val="bottom"/>
          </w:tcPr>
          <w:p w:rsidR="00903104" w:rsidRPr="00155A5D" w:rsidRDefault="00D33E08" w:rsidP="00EC0FEC">
            <w:pPr>
              <w:spacing w:after="0" w:line="360" w:lineRule="auto"/>
              <w:jc w:val="both"/>
              <w:rPr>
                <w:rFonts w:ascii="Arial" w:eastAsia="Times New Roman" w:hAnsi="Arial" w:cs="Arial"/>
                <w:b/>
                <w:bCs/>
                <w:color w:val="1F497D"/>
                <w:sz w:val="20"/>
                <w:szCs w:val="20"/>
              </w:rPr>
            </w:pPr>
            <w:r>
              <w:rPr>
                <w:rFonts w:ascii="Arial" w:eastAsia="Times New Roman" w:hAnsi="Arial" w:cs="Arial"/>
                <w:b/>
                <w:bCs/>
                <w:color w:val="1F497D"/>
                <w:sz w:val="20"/>
                <w:szCs w:val="20"/>
              </w:rPr>
              <w:t>35.2</w:t>
            </w:r>
          </w:p>
        </w:tc>
        <w:tc>
          <w:tcPr>
            <w:tcW w:w="606" w:type="dxa"/>
            <w:tcBorders>
              <w:top w:val="nil"/>
              <w:left w:val="nil"/>
              <w:bottom w:val="single" w:sz="4" w:space="0" w:color="auto"/>
              <w:right w:val="nil"/>
            </w:tcBorders>
            <w:shd w:val="clear" w:color="auto" w:fill="auto"/>
            <w:noWrap/>
            <w:vAlign w:val="bottom"/>
          </w:tcPr>
          <w:p w:rsidR="00903104" w:rsidRPr="00155A5D" w:rsidRDefault="00D33E08" w:rsidP="00EC0FEC">
            <w:pPr>
              <w:spacing w:after="0" w:line="36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56.9</w:t>
            </w:r>
          </w:p>
        </w:tc>
      </w:tr>
    </w:tbl>
    <w:p w:rsidR="00A44E84" w:rsidRPr="001436B0" w:rsidRDefault="00A44E84" w:rsidP="00EC0FEC">
      <w:pPr>
        <w:spacing w:after="0" w:line="360" w:lineRule="auto"/>
        <w:jc w:val="both"/>
        <w:rPr>
          <w:rFonts w:ascii="Arial" w:hAnsi="Arial" w:cs="Arial"/>
          <w:bCs/>
          <w:iCs/>
          <w:lang w:val="mn-MN"/>
        </w:rPr>
      </w:pPr>
    </w:p>
    <w:p w:rsidR="00B10E76" w:rsidRDefault="001436B0" w:rsidP="001436B0">
      <w:pPr>
        <w:spacing w:line="360" w:lineRule="auto"/>
        <w:ind w:firstLine="720"/>
        <w:jc w:val="both"/>
        <w:rPr>
          <w:rFonts w:ascii="Arial" w:hAnsi="Arial" w:cs="Arial"/>
          <w:bCs/>
          <w:iCs/>
          <w:lang w:val="mn-MN"/>
        </w:rPr>
      </w:pPr>
      <w:r>
        <w:rPr>
          <w:rFonts w:ascii="Arial" w:hAnsi="Arial" w:cs="Arial"/>
          <w:bCs/>
          <w:iCs/>
          <w:lang w:val="mn-MN"/>
        </w:rPr>
        <w:t>Аймгийн дотоодын нийт бүтээгдэхүүн өмнөх оныхоос 103997.9 сая төгрөг буюу 20.7 хувиар өсчээ. Хангайн бүсийн дотоодын нийт бүтээгдэхүүний 12.6 хувийг аймгийн дотоодын нийт бүтээгдэхүүн эзэлж байна. Энэ нь өмнөх оныхоос 0.6 пунктээр өссөн байна.Улсын дотоодын нийт бүтээгд</w:t>
      </w:r>
      <w:r w:rsidR="009678CC">
        <w:rPr>
          <w:rFonts w:ascii="Arial" w:hAnsi="Arial" w:cs="Arial"/>
          <w:bCs/>
          <w:iCs/>
          <w:lang w:val="mn-MN"/>
        </w:rPr>
        <w:t>эхүүний 13.0 хувийг хангайн бүс, 1.6</w:t>
      </w:r>
      <w:r>
        <w:rPr>
          <w:rFonts w:ascii="Arial" w:hAnsi="Arial" w:cs="Arial"/>
          <w:bCs/>
          <w:iCs/>
          <w:lang w:val="mn-MN"/>
        </w:rPr>
        <w:t xml:space="preserve"> </w:t>
      </w:r>
      <w:r w:rsidR="009678CC">
        <w:rPr>
          <w:rFonts w:ascii="Arial" w:hAnsi="Arial" w:cs="Arial"/>
          <w:bCs/>
          <w:iCs/>
          <w:lang w:val="mn-MN"/>
        </w:rPr>
        <w:t>хувийг аймгийн дотоодын нийт бүтээгдэхүүн эзэлж байна.</w:t>
      </w:r>
      <w:r w:rsidR="008E709B">
        <w:rPr>
          <w:rFonts w:ascii="Arial" w:hAnsi="Arial" w:cs="Arial"/>
          <w:bCs/>
          <w:iCs/>
          <w:lang w:val="mn-MN"/>
        </w:rPr>
        <w:t>Хангайн бүсийн дотоодын нийт бүтээгдэхүүний 11.6 хувийг Архангай аймаг, 9.9 хувийг Баянхонгор аймаг, 7.6 хувийг Булган аймаг, 43.3 хувийг Орхон аймаг, 15.0 хувийг Хөвсгөл аймаг, 12.6 хувийг Өвөрхангай аймаг эзэлж байна.</w:t>
      </w:r>
    </w:p>
    <w:p w:rsidR="009678CC" w:rsidRDefault="009678CC" w:rsidP="001436B0">
      <w:pPr>
        <w:spacing w:line="360" w:lineRule="auto"/>
        <w:ind w:firstLine="720"/>
        <w:jc w:val="both"/>
        <w:rPr>
          <w:rFonts w:ascii="Arial" w:hAnsi="Arial" w:cs="Arial"/>
          <w:bCs/>
          <w:iCs/>
          <w:lang w:val="mn-MN"/>
        </w:rPr>
      </w:pPr>
    </w:p>
    <w:p w:rsidR="009678CC" w:rsidRDefault="009678CC" w:rsidP="00862FD8">
      <w:pPr>
        <w:spacing w:line="360" w:lineRule="auto"/>
        <w:jc w:val="both"/>
        <w:rPr>
          <w:rFonts w:ascii="Arial" w:hAnsi="Arial" w:cs="Arial"/>
          <w:bCs/>
          <w:iCs/>
          <w:lang w:val="mn-MN"/>
        </w:rPr>
      </w:pPr>
    </w:p>
    <w:p w:rsidR="009678CC" w:rsidRDefault="009678CC" w:rsidP="009678CC">
      <w:pPr>
        <w:spacing w:line="360" w:lineRule="auto"/>
        <w:ind w:firstLine="720"/>
        <w:jc w:val="right"/>
        <w:rPr>
          <w:rFonts w:ascii="Arial" w:hAnsi="Arial" w:cs="Arial"/>
          <w:bCs/>
          <w:iCs/>
          <w:lang w:val="mn-MN"/>
        </w:rPr>
      </w:pPr>
      <w:r>
        <w:rPr>
          <w:rFonts w:ascii="Arial" w:hAnsi="Arial" w:cs="Arial"/>
          <w:bCs/>
          <w:iCs/>
          <w:lang w:val="mn-MN"/>
        </w:rPr>
        <w:lastRenderedPageBreak/>
        <w:t>Зураг-3</w:t>
      </w:r>
    </w:p>
    <w:p w:rsidR="009678CC" w:rsidRDefault="009678CC" w:rsidP="001436B0">
      <w:pPr>
        <w:spacing w:line="360" w:lineRule="auto"/>
        <w:ind w:firstLine="720"/>
        <w:jc w:val="both"/>
        <w:rPr>
          <w:rFonts w:ascii="Arial" w:hAnsi="Arial" w:cs="Arial"/>
          <w:bCs/>
          <w:iCs/>
          <w:lang w:val="mn-MN"/>
        </w:rPr>
      </w:pPr>
      <w:r>
        <w:rPr>
          <w:noProof/>
        </w:rPr>
        <w:drawing>
          <wp:inline distT="0" distB="0" distL="0" distR="0" wp14:anchorId="6ECEFF41" wp14:editId="67069B15">
            <wp:extent cx="5057775"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2FD8" w:rsidRDefault="00862FD8" w:rsidP="00EC0FEC">
      <w:pPr>
        <w:spacing w:line="360" w:lineRule="auto"/>
        <w:ind w:firstLine="720"/>
        <w:jc w:val="both"/>
        <w:rPr>
          <w:rFonts w:ascii="Arial" w:hAnsi="Arial" w:cs="Arial"/>
          <w:bCs/>
          <w:iCs/>
          <w:lang w:val="mn-MN"/>
        </w:rPr>
      </w:pPr>
      <w:r>
        <w:rPr>
          <w:rFonts w:ascii="Arial" w:hAnsi="Arial" w:cs="Arial"/>
          <w:bCs/>
          <w:iCs/>
          <w:lang w:val="mn-MN"/>
        </w:rPr>
        <w:t>2019 оны аймгийн ДНБ-ний 44.0 хувийг хөдөө аж ахуйн салбар, 26.9 хувийг аж үйлдвэр, барилгын салбар, 29.0 хувийг үйлчилгээний салбар тус тус эзэлж байна. Дотоодын нийт бүтээгдэхүүнд салбаруудын эзлэх хувь өмнөх оныхоос хөдөө аж ахуй 0.9 пунктээр, аж үйлдвэр, барилга 1.4 пунктээр өсч, үйлчилгээнийх 2.4 пунктээр буурсан байна .</w:t>
      </w:r>
    </w:p>
    <w:p w:rsidR="00862FD8" w:rsidRPr="00862FD8" w:rsidRDefault="00862FD8" w:rsidP="00EC0FEC">
      <w:pPr>
        <w:spacing w:line="360" w:lineRule="auto"/>
        <w:ind w:firstLine="720"/>
        <w:jc w:val="both"/>
        <w:rPr>
          <w:rFonts w:ascii="Arial" w:hAnsi="Arial" w:cs="Arial"/>
          <w:b/>
          <w:bCs/>
          <w:iCs/>
          <w:color w:val="244061" w:themeColor="accent1" w:themeShade="80"/>
          <w:lang w:val="mn-MN"/>
        </w:rPr>
      </w:pPr>
      <w:r w:rsidRPr="00862FD8">
        <w:rPr>
          <w:rFonts w:ascii="Arial" w:hAnsi="Arial" w:cs="Arial"/>
          <w:b/>
          <w:bCs/>
          <w:iCs/>
          <w:color w:val="244061" w:themeColor="accent1" w:themeShade="80"/>
          <w:lang w:val="mn-MN"/>
        </w:rPr>
        <w:t>Аймгийн ний</w:t>
      </w:r>
      <w:r w:rsidR="00C4512F">
        <w:rPr>
          <w:rFonts w:ascii="Arial" w:hAnsi="Arial" w:cs="Arial"/>
          <w:b/>
          <w:bCs/>
          <w:iCs/>
          <w:color w:val="244061" w:themeColor="accent1" w:themeShade="80"/>
          <w:lang w:val="mn-MN"/>
        </w:rPr>
        <w:t xml:space="preserve">т ажиллагсадын тоонд аж үйлдвэр, </w:t>
      </w:r>
      <w:r w:rsidRPr="00862FD8">
        <w:rPr>
          <w:rFonts w:ascii="Arial" w:hAnsi="Arial" w:cs="Arial"/>
          <w:b/>
          <w:bCs/>
          <w:iCs/>
          <w:color w:val="244061" w:themeColor="accent1" w:themeShade="80"/>
          <w:lang w:val="mn-MN"/>
        </w:rPr>
        <w:t>барилгын салбарт ажиллагсадын эзлэх хувь</w:t>
      </w:r>
    </w:p>
    <w:p w:rsidR="00A44E84" w:rsidRDefault="004846FA" w:rsidP="004846FA">
      <w:pPr>
        <w:spacing w:line="360" w:lineRule="auto"/>
        <w:ind w:firstLine="720"/>
        <w:jc w:val="both"/>
        <w:rPr>
          <w:rFonts w:ascii="Arial" w:hAnsi="Arial" w:cs="Arial"/>
          <w:lang w:val="mn-MN"/>
        </w:rPr>
      </w:pPr>
      <w:r>
        <w:rPr>
          <w:rFonts w:ascii="Arial" w:hAnsi="Arial" w:cs="Arial"/>
          <w:lang w:val="mn-MN"/>
        </w:rPr>
        <w:t xml:space="preserve">2019 оны байдлаар аймгийн нийт ажиллагсадын тоо өмнөх оныхоос 7434 хүнээр буюу 13.3 хувиар буурсан байна. Аж үйлдвэр, барилгын салбарт ажиллагсадын тоо өмнөх оныхоос 1300 хүнээр буюу 15.7 хувиар буурчээ.   </w:t>
      </w:r>
      <w:r w:rsidR="003F5CDE" w:rsidRPr="00155A5D">
        <w:rPr>
          <w:rFonts w:ascii="Arial" w:hAnsi="Arial" w:cs="Arial"/>
        </w:rPr>
        <w:t xml:space="preserve">    </w:t>
      </w:r>
      <w:r w:rsidR="00A44E84" w:rsidRPr="00155A5D">
        <w:rPr>
          <w:rFonts w:ascii="Arial" w:hAnsi="Arial" w:cs="Arial"/>
        </w:rPr>
        <w:t xml:space="preserve">     </w:t>
      </w:r>
      <w:r w:rsidR="00A44E84" w:rsidRPr="00155A5D">
        <w:rPr>
          <w:rFonts w:ascii="Arial" w:hAnsi="Arial" w:cs="Arial"/>
        </w:rPr>
        <w:tab/>
      </w:r>
      <w:r w:rsidR="00A44E84" w:rsidRPr="00155A5D">
        <w:rPr>
          <w:rFonts w:ascii="Arial" w:hAnsi="Arial" w:cs="Arial"/>
        </w:rPr>
        <w:tab/>
      </w:r>
      <w:r w:rsidR="00A44E84" w:rsidRPr="00155A5D">
        <w:rPr>
          <w:rFonts w:ascii="Arial" w:hAnsi="Arial" w:cs="Arial"/>
        </w:rPr>
        <w:tab/>
      </w:r>
      <w:r w:rsidR="00A44E84" w:rsidRPr="00155A5D">
        <w:rPr>
          <w:rFonts w:ascii="Arial" w:hAnsi="Arial" w:cs="Arial"/>
        </w:rPr>
        <w:tab/>
      </w:r>
      <w:r w:rsidR="00A44E84" w:rsidRPr="00155A5D">
        <w:rPr>
          <w:rFonts w:ascii="Arial" w:hAnsi="Arial" w:cs="Arial"/>
        </w:rPr>
        <w:tab/>
      </w:r>
      <w:r w:rsidR="00A44E84" w:rsidRPr="00155A5D">
        <w:rPr>
          <w:rFonts w:ascii="Arial" w:hAnsi="Arial" w:cs="Arial"/>
        </w:rPr>
        <w:tab/>
      </w:r>
      <w:r w:rsidR="00A44E84" w:rsidRPr="00155A5D">
        <w:rPr>
          <w:rFonts w:ascii="Arial" w:hAnsi="Arial" w:cs="Arial"/>
        </w:rPr>
        <w:tab/>
      </w:r>
      <w:r w:rsidR="00A44E84" w:rsidRPr="00155A5D">
        <w:rPr>
          <w:rFonts w:ascii="Arial" w:hAnsi="Arial" w:cs="Arial"/>
        </w:rPr>
        <w:tab/>
      </w:r>
      <w:r w:rsidR="008104C6" w:rsidRPr="00155A5D">
        <w:rPr>
          <w:rFonts w:ascii="Arial" w:hAnsi="Arial" w:cs="Arial"/>
          <w:lang w:val="mn-MN"/>
        </w:rPr>
        <w:t xml:space="preserve">        </w:t>
      </w:r>
      <w:r w:rsidR="00C4512F">
        <w:rPr>
          <w:rFonts w:ascii="Arial" w:hAnsi="Arial" w:cs="Arial"/>
          <w:lang w:val="mn-MN"/>
        </w:rPr>
        <w:t xml:space="preserve">                                 </w:t>
      </w:r>
      <w:r>
        <w:rPr>
          <w:rFonts w:ascii="Arial" w:hAnsi="Arial" w:cs="Arial"/>
          <w:lang w:val="mn-MN"/>
        </w:rPr>
        <w:t xml:space="preserve">                                                           </w:t>
      </w:r>
      <w:r w:rsidR="00C4512F">
        <w:rPr>
          <w:rFonts w:ascii="Arial" w:hAnsi="Arial" w:cs="Arial"/>
          <w:lang w:val="mn-MN"/>
        </w:rPr>
        <w:t xml:space="preserve"> Хүснэгт-6</w:t>
      </w:r>
    </w:p>
    <w:tbl>
      <w:tblPr>
        <w:tblW w:w="9356" w:type="dxa"/>
        <w:tblLook w:val="04A0" w:firstRow="1" w:lastRow="0" w:firstColumn="1" w:lastColumn="0" w:noHBand="0" w:noVBand="1"/>
      </w:tblPr>
      <w:tblGrid>
        <w:gridCol w:w="4111"/>
        <w:gridCol w:w="992"/>
        <w:gridCol w:w="993"/>
        <w:gridCol w:w="992"/>
        <w:gridCol w:w="992"/>
        <w:gridCol w:w="1276"/>
      </w:tblGrid>
      <w:tr w:rsidR="004846FA" w:rsidRPr="004846FA" w:rsidTr="004846FA">
        <w:trPr>
          <w:trHeight w:val="625"/>
        </w:trPr>
        <w:tc>
          <w:tcPr>
            <w:tcW w:w="4111" w:type="dxa"/>
            <w:tcBorders>
              <w:top w:val="single" w:sz="4" w:space="0" w:color="auto"/>
              <w:left w:val="nil"/>
              <w:bottom w:val="single" w:sz="4" w:space="0" w:color="auto"/>
              <w:right w:val="nil"/>
            </w:tcBorders>
            <w:shd w:val="clear" w:color="000000" w:fill="FFFFFF"/>
            <w:vAlign w:val="center"/>
            <w:hideMark/>
          </w:tcPr>
          <w:p w:rsidR="004846FA" w:rsidRPr="004846FA" w:rsidRDefault="004846FA" w:rsidP="004846FA">
            <w:pPr>
              <w:spacing w:after="0" w:line="240" w:lineRule="auto"/>
              <w:rPr>
                <w:rFonts w:ascii="Arial" w:eastAsia="Times New Roman" w:hAnsi="Arial" w:cs="Arial"/>
                <w:color w:val="000000"/>
              </w:rPr>
            </w:pPr>
            <w:r w:rsidRPr="004846FA">
              <w:rPr>
                <w:rFonts w:ascii="Arial" w:eastAsia="Times New Roman" w:hAnsi="Arial" w:cs="Arial"/>
                <w:color w:val="000000"/>
                <w:lang w:val="mn-MN"/>
              </w:rPr>
              <w:t>Дэд салбаруудаар</w:t>
            </w:r>
          </w:p>
        </w:tc>
        <w:tc>
          <w:tcPr>
            <w:tcW w:w="992" w:type="dxa"/>
            <w:tcBorders>
              <w:top w:val="single" w:sz="4" w:space="0" w:color="auto"/>
              <w:left w:val="nil"/>
              <w:bottom w:val="single" w:sz="4" w:space="0" w:color="auto"/>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2016</w:t>
            </w:r>
          </w:p>
        </w:tc>
        <w:tc>
          <w:tcPr>
            <w:tcW w:w="993" w:type="dxa"/>
            <w:tcBorders>
              <w:top w:val="single" w:sz="4" w:space="0" w:color="auto"/>
              <w:left w:val="nil"/>
              <w:bottom w:val="single" w:sz="4" w:space="0" w:color="auto"/>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2017</w:t>
            </w:r>
          </w:p>
        </w:tc>
        <w:tc>
          <w:tcPr>
            <w:tcW w:w="992" w:type="dxa"/>
            <w:tcBorders>
              <w:top w:val="single" w:sz="4" w:space="0" w:color="auto"/>
              <w:left w:val="nil"/>
              <w:bottom w:val="single" w:sz="4" w:space="0" w:color="auto"/>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2018</w:t>
            </w:r>
          </w:p>
        </w:tc>
        <w:tc>
          <w:tcPr>
            <w:tcW w:w="992" w:type="dxa"/>
            <w:tcBorders>
              <w:top w:val="single" w:sz="4" w:space="0" w:color="auto"/>
              <w:left w:val="nil"/>
              <w:bottom w:val="single" w:sz="4" w:space="0" w:color="auto"/>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2019</w:t>
            </w:r>
          </w:p>
        </w:tc>
        <w:tc>
          <w:tcPr>
            <w:tcW w:w="1276" w:type="dxa"/>
            <w:tcBorders>
              <w:top w:val="single" w:sz="4" w:space="0" w:color="auto"/>
              <w:left w:val="nil"/>
              <w:bottom w:val="single" w:sz="4" w:space="0" w:color="auto"/>
              <w:right w:val="nil"/>
            </w:tcBorders>
            <w:shd w:val="clear" w:color="auto" w:fill="auto"/>
            <w:vAlign w:val="center"/>
            <w:hideMark/>
          </w:tcPr>
          <w:p w:rsidR="004846FA" w:rsidRPr="004846FA" w:rsidRDefault="004846FA" w:rsidP="004846FA">
            <w:pPr>
              <w:spacing w:after="0" w:line="240" w:lineRule="auto"/>
              <w:rPr>
                <w:rFonts w:ascii="Arial" w:eastAsia="Times New Roman" w:hAnsi="Arial" w:cs="Arial"/>
                <w:color w:val="000000"/>
              </w:rPr>
            </w:pPr>
            <w:r w:rsidRPr="004846FA">
              <w:rPr>
                <w:rFonts w:ascii="Arial" w:eastAsia="Times New Roman" w:hAnsi="Arial" w:cs="Arial"/>
                <w:color w:val="000000"/>
              </w:rPr>
              <w:t>2019/2018 %</w:t>
            </w:r>
          </w:p>
        </w:tc>
      </w:tr>
      <w:tr w:rsidR="004846FA" w:rsidRPr="004846FA" w:rsidTr="004846FA">
        <w:trPr>
          <w:trHeight w:val="422"/>
        </w:trPr>
        <w:tc>
          <w:tcPr>
            <w:tcW w:w="4111" w:type="dxa"/>
            <w:tcBorders>
              <w:top w:val="nil"/>
              <w:left w:val="nil"/>
              <w:bottom w:val="nil"/>
              <w:right w:val="nil"/>
            </w:tcBorders>
            <w:shd w:val="clear" w:color="000000" w:fill="DAEEF3"/>
            <w:vAlign w:val="center"/>
            <w:hideMark/>
          </w:tcPr>
          <w:p w:rsidR="004846FA" w:rsidRPr="004846FA" w:rsidRDefault="004846FA" w:rsidP="004846FA">
            <w:pPr>
              <w:spacing w:after="0" w:line="240" w:lineRule="auto"/>
              <w:jc w:val="both"/>
              <w:rPr>
                <w:rFonts w:ascii="Arial" w:eastAsia="Times New Roman" w:hAnsi="Arial" w:cs="Arial"/>
                <w:color w:val="000000"/>
              </w:rPr>
            </w:pPr>
            <w:proofErr w:type="spellStart"/>
            <w:r w:rsidRPr="004846FA">
              <w:rPr>
                <w:rFonts w:ascii="Arial" w:eastAsia="Times New Roman" w:hAnsi="Arial" w:cs="Arial"/>
                <w:color w:val="000000"/>
              </w:rPr>
              <w:t>Уул</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уурхай</w:t>
            </w:r>
            <w:proofErr w:type="spellEnd"/>
          </w:p>
        </w:tc>
        <w:tc>
          <w:tcPr>
            <w:tcW w:w="992" w:type="dxa"/>
            <w:tcBorders>
              <w:top w:val="nil"/>
              <w:left w:val="nil"/>
              <w:bottom w:val="nil"/>
              <w:right w:val="nil"/>
            </w:tcBorders>
            <w:shd w:val="clear" w:color="000000" w:fill="DBEEF3"/>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1568</w:t>
            </w:r>
          </w:p>
        </w:tc>
        <w:tc>
          <w:tcPr>
            <w:tcW w:w="993" w:type="dxa"/>
            <w:tcBorders>
              <w:top w:val="nil"/>
              <w:left w:val="nil"/>
              <w:bottom w:val="nil"/>
              <w:right w:val="nil"/>
            </w:tcBorders>
            <w:shd w:val="clear" w:color="000000" w:fill="DBEEF3"/>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2045</w:t>
            </w:r>
          </w:p>
        </w:tc>
        <w:tc>
          <w:tcPr>
            <w:tcW w:w="992"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2001</w:t>
            </w:r>
          </w:p>
        </w:tc>
        <w:tc>
          <w:tcPr>
            <w:tcW w:w="992"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1831</w:t>
            </w:r>
          </w:p>
        </w:tc>
        <w:tc>
          <w:tcPr>
            <w:tcW w:w="1276"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91.5</w:t>
            </w:r>
          </w:p>
        </w:tc>
      </w:tr>
      <w:tr w:rsidR="004846FA" w:rsidRPr="004846FA" w:rsidTr="004846FA">
        <w:trPr>
          <w:trHeight w:val="410"/>
        </w:trPr>
        <w:tc>
          <w:tcPr>
            <w:tcW w:w="4111" w:type="dxa"/>
            <w:tcBorders>
              <w:top w:val="nil"/>
              <w:left w:val="nil"/>
              <w:bottom w:val="nil"/>
              <w:right w:val="nil"/>
            </w:tcBorders>
            <w:shd w:val="clear" w:color="000000" w:fill="FFFFFF"/>
            <w:vAlign w:val="center"/>
            <w:hideMark/>
          </w:tcPr>
          <w:p w:rsidR="004846FA" w:rsidRPr="004846FA" w:rsidRDefault="004846FA" w:rsidP="004846FA">
            <w:pPr>
              <w:spacing w:after="0" w:line="240" w:lineRule="auto"/>
              <w:jc w:val="both"/>
              <w:rPr>
                <w:rFonts w:ascii="Arial" w:eastAsia="Times New Roman" w:hAnsi="Arial" w:cs="Arial"/>
                <w:color w:val="000000"/>
              </w:rPr>
            </w:pPr>
            <w:proofErr w:type="spellStart"/>
            <w:r w:rsidRPr="004846FA">
              <w:rPr>
                <w:rFonts w:ascii="Arial" w:eastAsia="Times New Roman" w:hAnsi="Arial" w:cs="Arial"/>
                <w:color w:val="000000"/>
              </w:rPr>
              <w:t>Боловсруулах</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үйлдвэр</w:t>
            </w:r>
            <w:proofErr w:type="spellEnd"/>
          </w:p>
        </w:tc>
        <w:tc>
          <w:tcPr>
            <w:tcW w:w="992" w:type="dxa"/>
            <w:tcBorders>
              <w:top w:val="nil"/>
              <w:left w:val="nil"/>
              <w:bottom w:val="nil"/>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3087</w:t>
            </w:r>
          </w:p>
        </w:tc>
        <w:tc>
          <w:tcPr>
            <w:tcW w:w="993" w:type="dxa"/>
            <w:tcBorders>
              <w:top w:val="nil"/>
              <w:left w:val="nil"/>
              <w:bottom w:val="nil"/>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1889</w:t>
            </w:r>
          </w:p>
        </w:tc>
        <w:tc>
          <w:tcPr>
            <w:tcW w:w="992" w:type="dxa"/>
            <w:tcBorders>
              <w:top w:val="nil"/>
              <w:left w:val="nil"/>
              <w:bottom w:val="nil"/>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3200</w:t>
            </w:r>
          </w:p>
        </w:tc>
        <w:tc>
          <w:tcPr>
            <w:tcW w:w="992" w:type="dxa"/>
            <w:tcBorders>
              <w:top w:val="nil"/>
              <w:left w:val="nil"/>
              <w:bottom w:val="nil"/>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2437</w:t>
            </w:r>
          </w:p>
        </w:tc>
        <w:tc>
          <w:tcPr>
            <w:tcW w:w="1276" w:type="dxa"/>
            <w:tcBorders>
              <w:top w:val="nil"/>
              <w:left w:val="nil"/>
              <w:bottom w:val="nil"/>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76.2</w:t>
            </w:r>
          </w:p>
        </w:tc>
      </w:tr>
      <w:tr w:rsidR="004846FA" w:rsidRPr="004846FA" w:rsidTr="004846FA">
        <w:trPr>
          <w:trHeight w:val="510"/>
        </w:trPr>
        <w:tc>
          <w:tcPr>
            <w:tcW w:w="4111" w:type="dxa"/>
            <w:tcBorders>
              <w:top w:val="nil"/>
              <w:left w:val="nil"/>
              <w:bottom w:val="nil"/>
              <w:right w:val="nil"/>
            </w:tcBorders>
            <w:shd w:val="clear" w:color="000000" w:fill="DAEEF3"/>
            <w:vAlign w:val="center"/>
            <w:hideMark/>
          </w:tcPr>
          <w:p w:rsidR="004846FA" w:rsidRPr="004846FA" w:rsidRDefault="004846FA" w:rsidP="004846FA">
            <w:pPr>
              <w:spacing w:after="0" w:line="240" w:lineRule="auto"/>
              <w:jc w:val="both"/>
              <w:rPr>
                <w:rFonts w:ascii="Arial" w:eastAsia="Times New Roman" w:hAnsi="Arial" w:cs="Arial"/>
                <w:color w:val="000000"/>
              </w:rPr>
            </w:pPr>
            <w:proofErr w:type="spellStart"/>
            <w:r w:rsidRPr="004846FA">
              <w:rPr>
                <w:rFonts w:ascii="Arial" w:eastAsia="Times New Roman" w:hAnsi="Arial" w:cs="Arial"/>
                <w:color w:val="000000"/>
              </w:rPr>
              <w:t>Цахилгаан,дулааны</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эрчим</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хүч</w:t>
            </w:r>
            <w:proofErr w:type="spellEnd"/>
          </w:p>
        </w:tc>
        <w:tc>
          <w:tcPr>
            <w:tcW w:w="992" w:type="dxa"/>
            <w:tcBorders>
              <w:top w:val="nil"/>
              <w:left w:val="nil"/>
              <w:bottom w:val="nil"/>
              <w:right w:val="nil"/>
            </w:tcBorders>
            <w:shd w:val="clear" w:color="000000" w:fill="DBEEF3"/>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347</w:t>
            </w:r>
          </w:p>
        </w:tc>
        <w:tc>
          <w:tcPr>
            <w:tcW w:w="993" w:type="dxa"/>
            <w:tcBorders>
              <w:top w:val="nil"/>
              <w:left w:val="nil"/>
              <w:bottom w:val="nil"/>
              <w:right w:val="nil"/>
            </w:tcBorders>
            <w:shd w:val="clear" w:color="000000" w:fill="DBEEF3"/>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533</w:t>
            </w:r>
          </w:p>
        </w:tc>
        <w:tc>
          <w:tcPr>
            <w:tcW w:w="992"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854</w:t>
            </w:r>
          </w:p>
        </w:tc>
        <w:tc>
          <w:tcPr>
            <w:tcW w:w="992"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488</w:t>
            </w:r>
          </w:p>
        </w:tc>
        <w:tc>
          <w:tcPr>
            <w:tcW w:w="1276"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57.1</w:t>
            </w:r>
          </w:p>
        </w:tc>
      </w:tr>
      <w:tr w:rsidR="004846FA" w:rsidRPr="004846FA" w:rsidTr="004846FA">
        <w:trPr>
          <w:trHeight w:val="510"/>
        </w:trPr>
        <w:tc>
          <w:tcPr>
            <w:tcW w:w="4111" w:type="dxa"/>
            <w:tcBorders>
              <w:top w:val="nil"/>
              <w:left w:val="nil"/>
              <w:bottom w:val="nil"/>
              <w:right w:val="nil"/>
            </w:tcBorders>
            <w:shd w:val="clear" w:color="auto" w:fill="auto"/>
            <w:vAlign w:val="center"/>
            <w:hideMark/>
          </w:tcPr>
          <w:p w:rsidR="004846FA" w:rsidRPr="004846FA" w:rsidRDefault="004846FA" w:rsidP="004846FA">
            <w:pPr>
              <w:spacing w:after="0" w:line="240" w:lineRule="auto"/>
              <w:rPr>
                <w:rFonts w:ascii="Arial" w:eastAsia="Times New Roman" w:hAnsi="Arial" w:cs="Arial"/>
                <w:color w:val="000000"/>
              </w:rPr>
            </w:pPr>
            <w:r w:rsidRPr="004846FA">
              <w:rPr>
                <w:rFonts w:ascii="Arial" w:eastAsia="Times New Roman" w:hAnsi="Arial" w:cs="Arial"/>
                <w:color w:val="000000"/>
                <w:lang w:val="mn-MN"/>
              </w:rPr>
              <w:t>Барилга</w:t>
            </w:r>
          </w:p>
        </w:tc>
        <w:tc>
          <w:tcPr>
            <w:tcW w:w="992" w:type="dxa"/>
            <w:tcBorders>
              <w:top w:val="nil"/>
              <w:left w:val="nil"/>
              <w:bottom w:val="nil"/>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1144</w:t>
            </w:r>
          </w:p>
        </w:tc>
        <w:tc>
          <w:tcPr>
            <w:tcW w:w="993" w:type="dxa"/>
            <w:tcBorders>
              <w:top w:val="nil"/>
              <w:left w:val="nil"/>
              <w:bottom w:val="nil"/>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1953</w:t>
            </w:r>
          </w:p>
        </w:tc>
        <w:tc>
          <w:tcPr>
            <w:tcW w:w="992" w:type="dxa"/>
            <w:tcBorders>
              <w:top w:val="nil"/>
              <w:left w:val="nil"/>
              <w:bottom w:val="nil"/>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2237</w:t>
            </w:r>
          </w:p>
        </w:tc>
        <w:tc>
          <w:tcPr>
            <w:tcW w:w="992" w:type="dxa"/>
            <w:tcBorders>
              <w:top w:val="nil"/>
              <w:left w:val="nil"/>
              <w:bottom w:val="nil"/>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2236</w:t>
            </w:r>
          </w:p>
        </w:tc>
        <w:tc>
          <w:tcPr>
            <w:tcW w:w="1276" w:type="dxa"/>
            <w:tcBorders>
              <w:top w:val="nil"/>
              <w:left w:val="nil"/>
              <w:bottom w:val="nil"/>
              <w:right w:val="nil"/>
            </w:tcBorders>
            <w:shd w:val="clear" w:color="000000" w:fill="FFFFFF"/>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100.0</w:t>
            </w:r>
          </w:p>
        </w:tc>
      </w:tr>
      <w:tr w:rsidR="004846FA" w:rsidRPr="004846FA" w:rsidTr="004846FA">
        <w:trPr>
          <w:trHeight w:val="510"/>
        </w:trPr>
        <w:tc>
          <w:tcPr>
            <w:tcW w:w="4111" w:type="dxa"/>
            <w:tcBorders>
              <w:top w:val="nil"/>
              <w:left w:val="nil"/>
              <w:bottom w:val="nil"/>
              <w:right w:val="nil"/>
            </w:tcBorders>
            <w:shd w:val="clear" w:color="000000" w:fill="DAEEF3"/>
            <w:vAlign w:val="center"/>
            <w:hideMark/>
          </w:tcPr>
          <w:p w:rsidR="004846FA" w:rsidRPr="004846FA" w:rsidRDefault="004846FA" w:rsidP="004846FA">
            <w:pPr>
              <w:spacing w:after="0" w:line="240" w:lineRule="auto"/>
              <w:rPr>
                <w:rFonts w:ascii="Arial" w:eastAsia="Times New Roman" w:hAnsi="Arial" w:cs="Arial"/>
                <w:color w:val="000000"/>
              </w:rPr>
            </w:pPr>
            <w:proofErr w:type="spellStart"/>
            <w:r>
              <w:rPr>
                <w:rFonts w:ascii="Arial" w:eastAsia="Times New Roman" w:hAnsi="Arial" w:cs="Arial"/>
                <w:color w:val="000000"/>
              </w:rPr>
              <w:t>Аж</w:t>
            </w:r>
            <w:proofErr w:type="spellEnd"/>
            <w:r>
              <w:rPr>
                <w:rFonts w:ascii="Arial" w:eastAsia="Times New Roman" w:hAnsi="Arial" w:cs="Arial"/>
                <w:color w:val="000000"/>
              </w:rPr>
              <w:t xml:space="preserve"> </w:t>
            </w:r>
            <w:proofErr w:type="spellStart"/>
            <w:r>
              <w:rPr>
                <w:rFonts w:ascii="Arial" w:eastAsia="Times New Roman" w:hAnsi="Arial" w:cs="Arial"/>
                <w:color w:val="000000"/>
              </w:rPr>
              <w:t>үйлдвэр</w:t>
            </w:r>
            <w:proofErr w:type="spellEnd"/>
            <w:r>
              <w:rPr>
                <w:rFonts w:ascii="Arial" w:eastAsia="Times New Roman" w:hAnsi="Arial" w:cs="Arial"/>
                <w:color w:val="000000"/>
              </w:rPr>
              <w:t xml:space="preserve">, </w:t>
            </w:r>
            <w:proofErr w:type="spellStart"/>
            <w:r>
              <w:rPr>
                <w:rFonts w:ascii="Arial" w:eastAsia="Times New Roman" w:hAnsi="Arial" w:cs="Arial"/>
                <w:color w:val="000000"/>
              </w:rPr>
              <w:t>барилгын</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салбарт</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ажиллагсад</w:t>
            </w:r>
            <w:proofErr w:type="spellEnd"/>
          </w:p>
        </w:tc>
        <w:tc>
          <w:tcPr>
            <w:tcW w:w="992" w:type="dxa"/>
            <w:tcBorders>
              <w:top w:val="nil"/>
              <w:left w:val="nil"/>
              <w:bottom w:val="nil"/>
              <w:right w:val="nil"/>
            </w:tcBorders>
            <w:shd w:val="clear" w:color="000000" w:fill="DBEEF3"/>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6146</w:t>
            </w:r>
          </w:p>
        </w:tc>
        <w:tc>
          <w:tcPr>
            <w:tcW w:w="993" w:type="dxa"/>
            <w:tcBorders>
              <w:top w:val="nil"/>
              <w:left w:val="nil"/>
              <w:bottom w:val="nil"/>
              <w:right w:val="nil"/>
            </w:tcBorders>
            <w:shd w:val="clear" w:color="000000" w:fill="DBEEF3"/>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6420</w:t>
            </w:r>
          </w:p>
        </w:tc>
        <w:tc>
          <w:tcPr>
            <w:tcW w:w="992"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8292</w:t>
            </w:r>
          </w:p>
        </w:tc>
        <w:tc>
          <w:tcPr>
            <w:tcW w:w="992"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6992</w:t>
            </w:r>
          </w:p>
        </w:tc>
        <w:tc>
          <w:tcPr>
            <w:tcW w:w="1276" w:type="dxa"/>
            <w:tcBorders>
              <w:top w:val="nil"/>
              <w:left w:val="nil"/>
              <w:bottom w:val="nil"/>
              <w:right w:val="nil"/>
            </w:tcBorders>
            <w:shd w:val="clear" w:color="000000" w:fill="DBEEF3"/>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84.3</w:t>
            </w:r>
          </w:p>
        </w:tc>
      </w:tr>
      <w:tr w:rsidR="004846FA" w:rsidRPr="004846FA" w:rsidTr="004846FA">
        <w:trPr>
          <w:trHeight w:val="510"/>
        </w:trPr>
        <w:tc>
          <w:tcPr>
            <w:tcW w:w="4111" w:type="dxa"/>
            <w:tcBorders>
              <w:top w:val="single" w:sz="4" w:space="0" w:color="auto"/>
              <w:left w:val="nil"/>
              <w:bottom w:val="single" w:sz="4" w:space="0" w:color="auto"/>
              <w:right w:val="nil"/>
            </w:tcBorders>
            <w:shd w:val="clear" w:color="000000" w:fill="FFFFFF"/>
            <w:vAlign w:val="center"/>
            <w:hideMark/>
          </w:tcPr>
          <w:p w:rsidR="004846FA" w:rsidRPr="004846FA" w:rsidRDefault="004846FA" w:rsidP="004846FA">
            <w:pPr>
              <w:spacing w:after="0" w:line="240" w:lineRule="auto"/>
              <w:rPr>
                <w:rFonts w:ascii="Arial" w:eastAsia="Times New Roman" w:hAnsi="Arial" w:cs="Arial"/>
                <w:color w:val="000000"/>
              </w:rPr>
            </w:pPr>
            <w:proofErr w:type="spellStart"/>
            <w:r w:rsidRPr="004846FA">
              <w:rPr>
                <w:rFonts w:ascii="Arial" w:eastAsia="Times New Roman" w:hAnsi="Arial" w:cs="Arial"/>
                <w:color w:val="000000"/>
              </w:rPr>
              <w:t>Нийт</w:t>
            </w:r>
            <w:proofErr w:type="spellEnd"/>
            <w:r w:rsidRPr="004846FA">
              <w:rPr>
                <w:rFonts w:ascii="Arial" w:eastAsia="Times New Roman" w:hAnsi="Arial" w:cs="Arial"/>
                <w:color w:val="000000"/>
              </w:rPr>
              <w:t xml:space="preserve"> </w:t>
            </w:r>
            <w:proofErr w:type="spellStart"/>
            <w:r w:rsidRPr="004846FA">
              <w:rPr>
                <w:rFonts w:ascii="Arial" w:eastAsia="Times New Roman" w:hAnsi="Arial" w:cs="Arial"/>
                <w:color w:val="000000"/>
              </w:rPr>
              <w:t>ажиллагсад</w:t>
            </w:r>
            <w:proofErr w:type="spellEnd"/>
          </w:p>
        </w:tc>
        <w:tc>
          <w:tcPr>
            <w:tcW w:w="992" w:type="dxa"/>
            <w:tcBorders>
              <w:top w:val="single" w:sz="4" w:space="0" w:color="auto"/>
              <w:left w:val="nil"/>
              <w:bottom w:val="single" w:sz="4" w:space="0" w:color="auto"/>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49583</w:t>
            </w:r>
          </w:p>
        </w:tc>
        <w:tc>
          <w:tcPr>
            <w:tcW w:w="993" w:type="dxa"/>
            <w:tcBorders>
              <w:top w:val="single" w:sz="4" w:space="0" w:color="auto"/>
              <w:left w:val="nil"/>
              <w:bottom w:val="single" w:sz="4" w:space="0" w:color="auto"/>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55181</w:t>
            </w:r>
          </w:p>
        </w:tc>
        <w:tc>
          <w:tcPr>
            <w:tcW w:w="992" w:type="dxa"/>
            <w:tcBorders>
              <w:top w:val="single" w:sz="4" w:space="0" w:color="auto"/>
              <w:left w:val="nil"/>
              <w:bottom w:val="single" w:sz="4" w:space="0" w:color="auto"/>
              <w:right w:val="nil"/>
            </w:tcBorders>
            <w:shd w:val="clear" w:color="auto" w:fill="auto"/>
            <w:noWrap/>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lang w:val="mn-MN"/>
              </w:rPr>
              <w:t>55882</w:t>
            </w:r>
          </w:p>
        </w:tc>
        <w:tc>
          <w:tcPr>
            <w:tcW w:w="992" w:type="dxa"/>
            <w:tcBorders>
              <w:top w:val="single" w:sz="4" w:space="0" w:color="auto"/>
              <w:left w:val="nil"/>
              <w:bottom w:val="single" w:sz="4" w:space="0" w:color="auto"/>
              <w:right w:val="nil"/>
            </w:tcBorders>
            <w:shd w:val="clear" w:color="auto" w:fill="auto"/>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48448</w:t>
            </w:r>
          </w:p>
        </w:tc>
        <w:tc>
          <w:tcPr>
            <w:tcW w:w="1276" w:type="dxa"/>
            <w:tcBorders>
              <w:top w:val="single" w:sz="4" w:space="0" w:color="auto"/>
              <w:left w:val="nil"/>
              <w:bottom w:val="single" w:sz="4" w:space="0" w:color="auto"/>
              <w:right w:val="nil"/>
            </w:tcBorders>
            <w:shd w:val="clear" w:color="000000" w:fill="FFFFFF"/>
            <w:vAlign w:val="center"/>
            <w:hideMark/>
          </w:tcPr>
          <w:p w:rsidR="004846FA" w:rsidRPr="004846FA" w:rsidRDefault="004846FA" w:rsidP="004846FA">
            <w:pPr>
              <w:spacing w:after="0" w:line="240" w:lineRule="auto"/>
              <w:jc w:val="right"/>
              <w:rPr>
                <w:rFonts w:ascii="Arial" w:eastAsia="Times New Roman" w:hAnsi="Arial" w:cs="Arial"/>
                <w:color w:val="000000"/>
              </w:rPr>
            </w:pPr>
            <w:r w:rsidRPr="004846FA">
              <w:rPr>
                <w:rFonts w:ascii="Arial" w:eastAsia="Times New Roman" w:hAnsi="Arial" w:cs="Arial"/>
                <w:color w:val="000000"/>
              </w:rPr>
              <w:t>86.7</w:t>
            </w:r>
          </w:p>
        </w:tc>
      </w:tr>
    </w:tbl>
    <w:p w:rsidR="004846FA" w:rsidRDefault="004846FA" w:rsidP="00EC0FEC">
      <w:pPr>
        <w:spacing w:line="360" w:lineRule="auto"/>
        <w:jc w:val="both"/>
        <w:rPr>
          <w:rFonts w:ascii="Arial" w:hAnsi="Arial" w:cs="Arial"/>
        </w:rPr>
      </w:pPr>
    </w:p>
    <w:p w:rsidR="007300BB" w:rsidRPr="00155A5D" w:rsidRDefault="007300BB" w:rsidP="00EC0FEC">
      <w:pPr>
        <w:spacing w:line="360" w:lineRule="auto"/>
        <w:jc w:val="both"/>
        <w:rPr>
          <w:rFonts w:ascii="Arial" w:hAnsi="Arial" w:cs="Arial"/>
        </w:rPr>
      </w:pPr>
    </w:p>
    <w:p w:rsidR="00A07C00" w:rsidRDefault="00C4579A" w:rsidP="00C4579A">
      <w:pPr>
        <w:spacing w:line="360" w:lineRule="auto"/>
        <w:jc w:val="right"/>
        <w:rPr>
          <w:rFonts w:ascii="Arial" w:hAnsi="Arial" w:cs="Arial"/>
          <w:lang w:val="mn-MN"/>
        </w:rPr>
      </w:pPr>
      <w:r>
        <w:rPr>
          <w:rFonts w:ascii="Arial" w:hAnsi="Arial" w:cs="Arial"/>
          <w:lang w:val="mn-MN"/>
        </w:rPr>
        <w:lastRenderedPageBreak/>
        <w:t xml:space="preserve">  Зураг-4    </w:t>
      </w:r>
      <w:r>
        <w:rPr>
          <w:noProof/>
        </w:rPr>
        <w:drawing>
          <wp:inline distT="0" distB="0" distL="0" distR="0" wp14:anchorId="0243DD44" wp14:editId="1E23BE93">
            <wp:extent cx="5800725"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579A" w:rsidRPr="00C4579A" w:rsidRDefault="00C4579A" w:rsidP="00C4579A">
      <w:pPr>
        <w:spacing w:line="360" w:lineRule="auto"/>
        <w:rPr>
          <w:rFonts w:ascii="Arial" w:hAnsi="Arial" w:cs="Arial"/>
          <w:lang w:val="mn-MN"/>
        </w:rPr>
      </w:pPr>
      <w:r>
        <w:rPr>
          <w:rFonts w:ascii="Arial" w:hAnsi="Arial" w:cs="Arial"/>
          <w:lang w:val="mn-MN"/>
        </w:rPr>
        <w:tab/>
        <w:t>Аж үйлдвэр, барилгын салбарт ажиллагсадын 26.2 хувь нь уул уурхайд, 34.8 хувь нь боловсруулах үйлдвэрт, 7.0 хувь нь цахилгаан, дулааны эрчим хүчинд, 32.0 хувь нь барилгад ажиллаж байна.</w:t>
      </w:r>
    </w:p>
    <w:p w:rsidR="00A44E84" w:rsidRPr="00E01C1F" w:rsidRDefault="00A44E84" w:rsidP="00EC0FEC">
      <w:pPr>
        <w:spacing w:line="360" w:lineRule="auto"/>
        <w:jc w:val="both"/>
        <w:rPr>
          <w:rFonts w:ascii="Arial" w:hAnsi="Arial" w:cs="Arial"/>
          <w:lang w:val="mn-MN"/>
        </w:rPr>
      </w:pPr>
      <w:r w:rsidRPr="00155A5D">
        <w:rPr>
          <w:rFonts w:ascii="Arial" w:hAnsi="Arial" w:cs="Arial"/>
          <w:b/>
          <w:color w:val="1F497D" w:themeColor="text2"/>
          <w:lang w:val="mn-MN"/>
        </w:rPr>
        <w:t>Аж үйлдвэр, барилгын салбарын</w:t>
      </w:r>
      <w:r w:rsidR="00E01C1F">
        <w:rPr>
          <w:rFonts w:ascii="Arial" w:hAnsi="Arial" w:cs="Arial"/>
          <w:lang w:val="mn-MN"/>
        </w:rPr>
        <w:t xml:space="preserve"> </w:t>
      </w:r>
      <w:r w:rsidRPr="00155A5D">
        <w:rPr>
          <w:rFonts w:ascii="Arial" w:hAnsi="Arial" w:cs="Arial"/>
          <w:b/>
          <w:color w:val="1F497D" w:themeColor="text2"/>
          <w:lang w:val="mn-MN"/>
        </w:rPr>
        <w:t>хөдөлмөрийн бүтээмж</w:t>
      </w:r>
    </w:p>
    <w:p w:rsidR="00A44E84" w:rsidRPr="00C4579A" w:rsidRDefault="00C4579A" w:rsidP="00C4579A">
      <w:pPr>
        <w:autoSpaceDE w:val="0"/>
        <w:autoSpaceDN w:val="0"/>
        <w:adjustRightInd w:val="0"/>
        <w:spacing w:after="0" w:line="360" w:lineRule="auto"/>
        <w:ind w:firstLine="720"/>
        <w:jc w:val="both"/>
        <w:rPr>
          <w:rFonts w:ascii="Arial" w:hAnsi="Arial" w:cs="Arial"/>
          <w:lang w:val="mn-MN"/>
        </w:rPr>
      </w:pPr>
      <w:r>
        <w:rPr>
          <w:rFonts w:ascii="Arial" w:hAnsi="Arial" w:cs="Arial"/>
          <w:lang w:val="mn-MN"/>
        </w:rPr>
        <w:t>Хөдөлмөрийн б</w:t>
      </w:r>
      <w:proofErr w:type="spellStart"/>
      <w:r w:rsidR="00A44E84" w:rsidRPr="00C4579A">
        <w:rPr>
          <w:rFonts w:ascii="Arial" w:hAnsi="Arial" w:cs="Arial"/>
        </w:rPr>
        <w:t>үтээмж</w:t>
      </w:r>
      <w:proofErr w:type="spellEnd"/>
      <w:r w:rsidR="00A44E84" w:rsidRPr="00C4579A">
        <w:rPr>
          <w:rFonts w:ascii="Arial" w:hAnsi="Arial" w:cs="Arial"/>
        </w:rPr>
        <w:t xml:space="preserve"> </w:t>
      </w:r>
      <w:proofErr w:type="spellStart"/>
      <w:r w:rsidR="00A44E84" w:rsidRPr="00C4579A">
        <w:rPr>
          <w:rFonts w:ascii="Arial" w:hAnsi="Arial" w:cs="Arial"/>
        </w:rPr>
        <w:t>нь</w:t>
      </w:r>
      <w:proofErr w:type="spellEnd"/>
      <w:r w:rsidR="00A44E84" w:rsidRPr="00C4579A">
        <w:rPr>
          <w:rFonts w:ascii="Arial" w:hAnsi="Arial" w:cs="Arial"/>
        </w:rPr>
        <w:t xml:space="preserve"> </w:t>
      </w:r>
      <w:proofErr w:type="spellStart"/>
      <w:r w:rsidR="00A44E84" w:rsidRPr="00C4579A">
        <w:rPr>
          <w:rFonts w:ascii="Arial" w:hAnsi="Arial" w:cs="Arial"/>
        </w:rPr>
        <w:t>улс</w:t>
      </w:r>
      <w:proofErr w:type="spellEnd"/>
      <w:r w:rsidR="00A44E84" w:rsidRPr="00C4579A">
        <w:rPr>
          <w:rFonts w:ascii="Arial" w:hAnsi="Arial" w:cs="Arial"/>
        </w:rPr>
        <w:t xml:space="preserve"> </w:t>
      </w:r>
      <w:proofErr w:type="spellStart"/>
      <w:r w:rsidR="00A44E84" w:rsidRPr="00C4579A">
        <w:rPr>
          <w:rFonts w:ascii="Arial" w:hAnsi="Arial" w:cs="Arial"/>
        </w:rPr>
        <w:t>оронд</w:t>
      </w:r>
      <w:proofErr w:type="spellEnd"/>
      <w:r w:rsidR="00A44E84" w:rsidRPr="00C4579A">
        <w:rPr>
          <w:rFonts w:ascii="Arial" w:hAnsi="Arial" w:cs="Arial"/>
        </w:rPr>
        <w:t xml:space="preserve"> </w:t>
      </w:r>
      <w:proofErr w:type="spellStart"/>
      <w:r w:rsidR="00A44E84" w:rsidRPr="00C4579A">
        <w:rPr>
          <w:rFonts w:ascii="Arial" w:hAnsi="Arial" w:cs="Arial"/>
        </w:rPr>
        <w:t>бий</w:t>
      </w:r>
      <w:proofErr w:type="spellEnd"/>
      <w:r w:rsidR="00A44E84" w:rsidRPr="00C4579A">
        <w:rPr>
          <w:rFonts w:ascii="Arial" w:hAnsi="Arial" w:cs="Arial"/>
        </w:rPr>
        <w:t xml:space="preserve"> </w:t>
      </w:r>
      <w:proofErr w:type="spellStart"/>
      <w:r w:rsidR="00A44E84" w:rsidRPr="00C4579A">
        <w:rPr>
          <w:rFonts w:ascii="Arial" w:hAnsi="Arial" w:cs="Arial"/>
        </w:rPr>
        <w:t>болсон</w:t>
      </w:r>
      <w:proofErr w:type="spellEnd"/>
      <w:r w:rsidR="00A44E84" w:rsidRPr="00C4579A">
        <w:rPr>
          <w:rFonts w:ascii="Arial" w:hAnsi="Arial" w:cs="Arial"/>
        </w:rPr>
        <w:t xml:space="preserve"> </w:t>
      </w:r>
      <w:proofErr w:type="spellStart"/>
      <w:r w:rsidR="00A44E84" w:rsidRPr="00C4579A">
        <w:rPr>
          <w:rFonts w:ascii="Arial" w:hAnsi="Arial" w:cs="Arial"/>
        </w:rPr>
        <w:t>үйлдвэрлэл,үйлчилгээний</w:t>
      </w:r>
      <w:proofErr w:type="spellEnd"/>
      <w:r w:rsidR="00A44E84" w:rsidRPr="00C4579A">
        <w:rPr>
          <w:rFonts w:ascii="Arial" w:hAnsi="Arial" w:cs="Arial"/>
        </w:rPr>
        <w:t xml:space="preserve"> </w:t>
      </w:r>
      <w:proofErr w:type="spellStart"/>
      <w:r w:rsidR="00A44E84" w:rsidRPr="00C4579A">
        <w:rPr>
          <w:rFonts w:ascii="Arial" w:hAnsi="Arial" w:cs="Arial"/>
        </w:rPr>
        <w:t>үр</w:t>
      </w:r>
      <w:proofErr w:type="spellEnd"/>
      <w:r w:rsidR="00A44E84" w:rsidRPr="00C4579A">
        <w:rPr>
          <w:rFonts w:ascii="Arial" w:hAnsi="Arial" w:cs="Arial"/>
        </w:rPr>
        <w:t xml:space="preserve"> </w:t>
      </w:r>
      <w:proofErr w:type="spellStart"/>
      <w:r w:rsidR="00A44E84" w:rsidRPr="00C4579A">
        <w:rPr>
          <w:rFonts w:ascii="Arial" w:hAnsi="Arial" w:cs="Arial"/>
        </w:rPr>
        <w:t>ашгийн</w:t>
      </w:r>
      <w:proofErr w:type="spellEnd"/>
      <w:r w:rsidR="00A44E84" w:rsidRPr="00C4579A">
        <w:rPr>
          <w:rFonts w:ascii="Arial" w:hAnsi="Arial" w:cs="Arial"/>
          <w:lang w:val="mn-MN"/>
        </w:rPr>
        <w:t xml:space="preserve"> </w:t>
      </w:r>
      <w:proofErr w:type="spellStart"/>
      <w:r w:rsidR="00A44E84" w:rsidRPr="00C4579A">
        <w:rPr>
          <w:rFonts w:ascii="Arial" w:hAnsi="Arial" w:cs="Arial"/>
        </w:rPr>
        <w:t>үзүүлэлт</w:t>
      </w:r>
      <w:proofErr w:type="spellEnd"/>
      <w:r w:rsidR="00A44E84" w:rsidRPr="00C4579A">
        <w:rPr>
          <w:rFonts w:ascii="Arial" w:hAnsi="Arial" w:cs="Arial"/>
        </w:rPr>
        <w:t xml:space="preserve"> </w:t>
      </w:r>
      <w:proofErr w:type="spellStart"/>
      <w:r w:rsidR="00A44E84" w:rsidRPr="00C4579A">
        <w:rPr>
          <w:rFonts w:ascii="Arial" w:hAnsi="Arial" w:cs="Arial"/>
        </w:rPr>
        <w:t>бөгөөд</w:t>
      </w:r>
      <w:proofErr w:type="spellEnd"/>
      <w:r w:rsidR="00A44E84" w:rsidRPr="00C4579A">
        <w:rPr>
          <w:rFonts w:ascii="Arial" w:hAnsi="Arial" w:cs="Arial"/>
          <w:lang w:val="mn-MN"/>
        </w:rPr>
        <w:t xml:space="preserve"> нэгж зардлаар хэдий хэр бүтээгдэхүүн, үйлчилгээ үйлдвэрлэж байгааг тодорхойлдог. </w:t>
      </w:r>
    </w:p>
    <w:p w:rsidR="003F1EF9" w:rsidRPr="00C4579A" w:rsidRDefault="00A44E84" w:rsidP="00EC0FEC">
      <w:pPr>
        <w:autoSpaceDE w:val="0"/>
        <w:autoSpaceDN w:val="0"/>
        <w:adjustRightInd w:val="0"/>
        <w:spacing w:after="0" w:line="360" w:lineRule="auto"/>
        <w:jc w:val="both"/>
        <w:rPr>
          <w:rFonts w:ascii="Arial" w:hAnsi="Arial" w:cs="Arial"/>
          <w:lang w:val="mn-MN"/>
        </w:rPr>
      </w:pPr>
      <w:r w:rsidRPr="00C4579A">
        <w:rPr>
          <w:rFonts w:ascii="Arial" w:hAnsi="Arial" w:cs="Arial"/>
          <w:lang w:val="mn-MN"/>
        </w:rPr>
        <w:t xml:space="preserve">     Хөдөлмөрийн бүтээмжийг тооцохдоо нэмэгдэл өртгийн хэмжээг жилийн дундаж ажиллагчдын тоонд хувааж гаргадаг.  Аймгийн аж үйлдвэр, барилгын салбарын хөдөлмөрийн </w:t>
      </w:r>
      <w:r w:rsidR="00520121" w:rsidRPr="00C4579A">
        <w:rPr>
          <w:rFonts w:ascii="Arial" w:hAnsi="Arial" w:cs="Arial"/>
          <w:lang w:val="mn-MN"/>
        </w:rPr>
        <w:t>бүтээмжийн х</w:t>
      </w:r>
      <w:r w:rsidR="00E97A2E">
        <w:rPr>
          <w:rFonts w:ascii="Arial" w:hAnsi="Arial" w:cs="Arial"/>
          <w:lang w:val="mn-MN"/>
        </w:rPr>
        <w:t>эмжээ өмнөх оноос 51.3 хувиар</w:t>
      </w:r>
      <w:r w:rsidRPr="00C4579A">
        <w:rPr>
          <w:rFonts w:ascii="Arial" w:hAnsi="Arial" w:cs="Arial"/>
          <w:lang w:val="mn-MN"/>
        </w:rPr>
        <w:t xml:space="preserve"> нэмэгдсэн  байна.</w:t>
      </w:r>
      <w:r w:rsidR="00577F8E" w:rsidRPr="00C4579A">
        <w:rPr>
          <w:rFonts w:ascii="Arial" w:hAnsi="Arial" w:cs="Arial"/>
        </w:rPr>
        <w:t xml:space="preserve">     </w:t>
      </w:r>
    </w:p>
    <w:p w:rsidR="00A44E84" w:rsidRDefault="00A44E84" w:rsidP="00EC0FEC">
      <w:pPr>
        <w:spacing w:line="360" w:lineRule="auto"/>
        <w:ind w:left="7920"/>
        <w:jc w:val="both"/>
        <w:rPr>
          <w:rFonts w:ascii="Arial" w:hAnsi="Arial" w:cs="Arial"/>
          <w:lang w:val="mn-MN"/>
        </w:rPr>
      </w:pPr>
      <w:r w:rsidRPr="00155A5D">
        <w:rPr>
          <w:rFonts w:ascii="Arial" w:hAnsi="Arial" w:cs="Arial"/>
          <w:lang w:val="mn-MN"/>
        </w:rPr>
        <w:t>Хүснэгт-10</w:t>
      </w:r>
    </w:p>
    <w:tbl>
      <w:tblPr>
        <w:tblW w:w="9560" w:type="dxa"/>
        <w:tblLook w:val="04A0" w:firstRow="1" w:lastRow="0" w:firstColumn="1" w:lastColumn="0" w:noHBand="0" w:noVBand="1"/>
      </w:tblPr>
      <w:tblGrid>
        <w:gridCol w:w="2878"/>
        <w:gridCol w:w="1012"/>
        <w:gridCol w:w="1012"/>
        <w:gridCol w:w="1134"/>
        <w:gridCol w:w="1134"/>
        <w:gridCol w:w="1134"/>
        <w:gridCol w:w="1256"/>
      </w:tblGrid>
      <w:tr w:rsidR="00E97A2E" w:rsidRPr="00E97A2E" w:rsidTr="00E97A2E">
        <w:trPr>
          <w:trHeight w:val="855"/>
        </w:trPr>
        <w:tc>
          <w:tcPr>
            <w:tcW w:w="3700" w:type="dxa"/>
            <w:tcBorders>
              <w:top w:val="single" w:sz="4" w:space="0" w:color="auto"/>
              <w:left w:val="nil"/>
              <w:bottom w:val="single" w:sz="4" w:space="0" w:color="auto"/>
              <w:right w:val="nil"/>
            </w:tcBorders>
            <w:shd w:val="clear" w:color="000000" w:fill="FFFFFF"/>
            <w:vAlign w:val="center"/>
            <w:hideMark/>
          </w:tcPr>
          <w:p w:rsidR="00E97A2E" w:rsidRPr="00E97A2E" w:rsidRDefault="00E97A2E" w:rsidP="00E97A2E">
            <w:pPr>
              <w:spacing w:after="0" w:line="240" w:lineRule="auto"/>
              <w:jc w:val="both"/>
              <w:rPr>
                <w:rFonts w:ascii="Arial" w:eastAsia="Times New Roman" w:hAnsi="Arial" w:cs="Arial"/>
                <w:color w:val="000000"/>
              </w:rPr>
            </w:pPr>
            <w:proofErr w:type="spellStart"/>
            <w:r w:rsidRPr="00E97A2E">
              <w:rPr>
                <w:rFonts w:ascii="Arial" w:eastAsia="Times New Roman" w:hAnsi="Arial" w:cs="Arial"/>
                <w:color w:val="000000"/>
              </w:rPr>
              <w:t>Үзүүлэлт</w:t>
            </w:r>
            <w:proofErr w:type="spellEnd"/>
          </w:p>
        </w:tc>
        <w:tc>
          <w:tcPr>
            <w:tcW w:w="960" w:type="dxa"/>
            <w:tcBorders>
              <w:top w:val="single" w:sz="4" w:space="0" w:color="auto"/>
              <w:left w:val="nil"/>
              <w:bottom w:val="single" w:sz="4" w:space="0" w:color="auto"/>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2015</w:t>
            </w:r>
          </w:p>
        </w:tc>
        <w:tc>
          <w:tcPr>
            <w:tcW w:w="960" w:type="dxa"/>
            <w:tcBorders>
              <w:top w:val="single" w:sz="4" w:space="0" w:color="auto"/>
              <w:left w:val="nil"/>
              <w:bottom w:val="single" w:sz="4" w:space="0" w:color="auto"/>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2016</w:t>
            </w:r>
          </w:p>
        </w:tc>
        <w:tc>
          <w:tcPr>
            <w:tcW w:w="1120" w:type="dxa"/>
            <w:tcBorders>
              <w:top w:val="single" w:sz="4" w:space="0" w:color="auto"/>
              <w:left w:val="nil"/>
              <w:bottom w:val="single" w:sz="4" w:space="0" w:color="auto"/>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2017</w:t>
            </w:r>
          </w:p>
        </w:tc>
        <w:tc>
          <w:tcPr>
            <w:tcW w:w="1080" w:type="dxa"/>
            <w:tcBorders>
              <w:top w:val="single" w:sz="4" w:space="0" w:color="auto"/>
              <w:left w:val="nil"/>
              <w:bottom w:val="single" w:sz="4" w:space="0" w:color="auto"/>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2018</w:t>
            </w:r>
          </w:p>
        </w:tc>
        <w:tc>
          <w:tcPr>
            <w:tcW w:w="1020" w:type="dxa"/>
            <w:tcBorders>
              <w:top w:val="single" w:sz="4" w:space="0" w:color="auto"/>
              <w:left w:val="nil"/>
              <w:bottom w:val="single" w:sz="4" w:space="0" w:color="auto"/>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2019</w:t>
            </w:r>
          </w:p>
        </w:tc>
        <w:tc>
          <w:tcPr>
            <w:tcW w:w="720" w:type="dxa"/>
            <w:tcBorders>
              <w:top w:val="single" w:sz="4" w:space="0" w:color="auto"/>
              <w:left w:val="nil"/>
              <w:bottom w:val="single" w:sz="4" w:space="0" w:color="auto"/>
              <w:right w:val="nil"/>
            </w:tcBorders>
            <w:shd w:val="clear" w:color="auto" w:fill="auto"/>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2019/2018 %</w:t>
            </w:r>
          </w:p>
        </w:tc>
      </w:tr>
      <w:tr w:rsidR="00E97A2E" w:rsidRPr="00E97A2E" w:rsidTr="00E97A2E">
        <w:trPr>
          <w:trHeight w:val="855"/>
        </w:trPr>
        <w:tc>
          <w:tcPr>
            <w:tcW w:w="370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both"/>
              <w:rPr>
                <w:rFonts w:ascii="Arial" w:eastAsia="Times New Roman" w:hAnsi="Arial" w:cs="Arial"/>
                <w:color w:val="000000"/>
              </w:rPr>
            </w:pPr>
            <w:proofErr w:type="spellStart"/>
            <w:r w:rsidRPr="00E97A2E">
              <w:rPr>
                <w:rFonts w:ascii="Arial" w:eastAsia="Times New Roman" w:hAnsi="Arial" w:cs="Arial"/>
                <w:color w:val="000000"/>
              </w:rPr>
              <w:t>Аж</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үйлдвэр</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барилгын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салбарын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дотоодын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нийт</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бүтээгдэхүүн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сая</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төг</w:t>
            </w:r>
            <w:proofErr w:type="spellEnd"/>
            <w:r w:rsidRPr="00E97A2E">
              <w:rPr>
                <w:rFonts w:ascii="Arial" w:eastAsia="Times New Roman" w:hAnsi="Arial" w:cs="Arial"/>
                <w:color w:val="000000"/>
              </w:rPr>
              <w:t>/</w:t>
            </w:r>
          </w:p>
        </w:tc>
        <w:tc>
          <w:tcPr>
            <w:tcW w:w="96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70027.5</w:t>
            </w:r>
          </w:p>
        </w:tc>
        <w:tc>
          <w:tcPr>
            <w:tcW w:w="96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76441.1</w:t>
            </w:r>
          </w:p>
        </w:tc>
        <w:tc>
          <w:tcPr>
            <w:tcW w:w="112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100628.4</w:t>
            </w:r>
          </w:p>
        </w:tc>
        <w:tc>
          <w:tcPr>
            <w:tcW w:w="108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lang w:val="mn-MN"/>
              </w:rPr>
              <w:t>128038.2</w:t>
            </w:r>
          </w:p>
        </w:tc>
        <w:tc>
          <w:tcPr>
            <w:tcW w:w="102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163043.1</w:t>
            </w:r>
          </w:p>
        </w:tc>
        <w:tc>
          <w:tcPr>
            <w:tcW w:w="720" w:type="dxa"/>
            <w:tcBorders>
              <w:top w:val="nil"/>
              <w:left w:val="nil"/>
              <w:bottom w:val="nil"/>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127.3</w:t>
            </w:r>
          </w:p>
        </w:tc>
      </w:tr>
      <w:tr w:rsidR="00E97A2E" w:rsidRPr="00E97A2E" w:rsidTr="00E97A2E">
        <w:trPr>
          <w:trHeight w:val="615"/>
        </w:trPr>
        <w:tc>
          <w:tcPr>
            <w:tcW w:w="370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rPr>
                <w:rFonts w:ascii="Arial" w:eastAsia="Times New Roman" w:hAnsi="Arial" w:cs="Arial"/>
                <w:color w:val="000000"/>
              </w:rPr>
            </w:pPr>
            <w:proofErr w:type="spellStart"/>
            <w:r w:rsidRPr="00E97A2E">
              <w:rPr>
                <w:rFonts w:ascii="Arial" w:eastAsia="Times New Roman" w:hAnsi="Arial" w:cs="Arial"/>
                <w:color w:val="000000"/>
              </w:rPr>
              <w:t>Аж</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үйлдвэр</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барилгын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салбарын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ажиллагсадын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дундаж</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тоо</w:t>
            </w:r>
            <w:proofErr w:type="spellEnd"/>
          </w:p>
        </w:tc>
        <w:tc>
          <w:tcPr>
            <w:tcW w:w="96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5246</w:t>
            </w:r>
          </w:p>
        </w:tc>
        <w:tc>
          <w:tcPr>
            <w:tcW w:w="96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6146</w:t>
            </w:r>
          </w:p>
        </w:tc>
        <w:tc>
          <w:tcPr>
            <w:tcW w:w="112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8428</w:t>
            </w:r>
          </w:p>
        </w:tc>
        <w:tc>
          <w:tcPr>
            <w:tcW w:w="108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8292</w:t>
            </w:r>
          </w:p>
        </w:tc>
        <w:tc>
          <w:tcPr>
            <w:tcW w:w="102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6992</w:t>
            </w:r>
          </w:p>
        </w:tc>
        <w:tc>
          <w:tcPr>
            <w:tcW w:w="720" w:type="dxa"/>
            <w:tcBorders>
              <w:top w:val="nil"/>
              <w:left w:val="nil"/>
              <w:bottom w:val="nil"/>
              <w:right w:val="nil"/>
            </w:tcBorders>
            <w:shd w:val="clear" w:color="000000" w:fill="FFFFFF"/>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84.3</w:t>
            </w:r>
          </w:p>
        </w:tc>
      </w:tr>
      <w:tr w:rsidR="00E97A2E" w:rsidRPr="00E97A2E" w:rsidTr="00E97A2E">
        <w:trPr>
          <w:trHeight w:val="570"/>
        </w:trPr>
        <w:tc>
          <w:tcPr>
            <w:tcW w:w="370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both"/>
              <w:rPr>
                <w:rFonts w:ascii="Arial" w:eastAsia="Times New Roman" w:hAnsi="Arial" w:cs="Arial"/>
                <w:color w:val="000000"/>
              </w:rPr>
            </w:pPr>
            <w:proofErr w:type="spellStart"/>
            <w:r w:rsidRPr="00E97A2E">
              <w:rPr>
                <w:rFonts w:ascii="Arial" w:eastAsia="Times New Roman" w:hAnsi="Arial" w:cs="Arial"/>
                <w:color w:val="000000"/>
              </w:rPr>
              <w:t>Үйлдвэрийн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салбарын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хөдөлмөрийн</w:t>
            </w:r>
            <w:proofErr w:type="spellEnd"/>
            <w:r w:rsidRPr="00E97A2E">
              <w:rPr>
                <w:rFonts w:ascii="Arial" w:eastAsia="Times New Roman" w:hAnsi="Arial" w:cs="Arial"/>
                <w:color w:val="000000"/>
              </w:rPr>
              <w:t xml:space="preserve"> </w:t>
            </w:r>
            <w:proofErr w:type="spellStart"/>
            <w:r w:rsidRPr="00E97A2E">
              <w:rPr>
                <w:rFonts w:ascii="Arial" w:eastAsia="Times New Roman" w:hAnsi="Arial" w:cs="Arial"/>
                <w:color w:val="000000"/>
              </w:rPr>
              <w:t>бүтээмж</w:t>
            </w:r>
            <w:proofErr w:type="spellEnd"/>
          </w:p>
        </w:tc>
        <w:tc>
          <w:tcPr>
            <w:tcW w:w="96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13.3</w:t>
            </w:r>
          </w:p>
        </w:tc>
        <w:tc>
          <w:tcPr>
            <w:tcW w:w="96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12.4</w:t>
            </w:r>
          </w:p>
        </w:tc>
        <w:tc>
          <w:tcPr>
            <w:tcW w:w="112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lang w:val="mn-MN"/>
              </w:rPr>
              <w:t>11.9</w:t>
            </w:r>
          </w:p>
        </w:tc>
        <w:tc>
          <w:tcPr>
            <w:tcW w:w="108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lang w:val="mn-MN"/>
              </w:rPr>
              <w:t>15.4</w:t>
            </w:r>
          </w:p>
        </w:tc>
        <w:tc>
          <w:tcPr>
            <w:tcW w:w="102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23.3</w:t>
            </w:r>
          </w:p>
        </w:tc>
        <w:tc>
          <w:tcPr>
            <w:tcW w:w="720" w:type="dxa"/>
            <w:tcBorders>
              <w:top w:val="nil"/>
              <w:left w:val="nil"/>
              <w:bottom w:val="single" w:sz="4" w:space="0" w:color="auto"/>
              <w:right w:val="nil"/>
            </w:tcBorders>
            <w:shd w:val="clear" w:color="000000" w:fill="DBEEF3"/>
            <w:vAlign w:val="center"/>
            <w:hideMark/>
          </w:tcPr>
          <w:p w:rsidR="00E97A2E" w:rsidRPr="00E97A2E" w:rsidRDefault="00E97A2E" w:rsidP="00E97A2E">
            <w:pPr>
              <w:spacing w:after="0" w:line="240" w:lineRule="auto"/>
              <w:jc w:val="right"/>
              <w:rPr>
                <w:rFonts w:ascii="Arial" w:eastAsia="Times New Roman" w:hAnsi="Arial" w:cs="Arial"/>
                <w:color w:val="000000"/>
              </w:rPr>
            </w:pPr>
            <w:r w:rsidRPr="00E97A2E">
              <w:rPr>
                <w:rFonts w:ascii="Arial" w:eastAsia="Times New Roman" w:hAnsi="Arial" w:cs="Arial"/>
                <w:color w:val="000000"/>
              </w:rPr>
              <w:t>151.3</w:t>
            </w:r>
          </w:p>
        </w:tc>
      </w:tr>
    </w:tbl>
    <w:p w:rsidR="00E97A2E" w:rsidRPr="00155A5D" w:rsidRDefault="00E97A2E" w:rsidP="00EC0FEC">
      <w:pPr>
        <w:spacing w:line="360" w:lineRule="auto"/>
        <w:ind w:left="7920"/>
        <w:jc w:val="both"/>
        <w:rPr>
          <w:rFonts w:ascii="Arial" w:hAnsi="Arial" w:cs="Arial"/>
        </w:rPr>
      </w:pPr>
    </w:p>
    <w:p w:rsidR="00A44E84" w:rsidRPr="00155A5D" w:rsidRDefault="00A44E84" w:rsidP="00EC0FEC">
      <w:pPr>
        <w:tabs>
          <w:tab w:val="left" w:pos="0"/>
        </w:tabs>
        <w:spacing w:line="360" w:lineRule="auto"/>
        <w:jc w:val="both"/>
        <w:rPr>
          <w:rFonts w:ascii="Arial" w:hAnsi="Arial" w:cs="Arial"/>
        </w:rPr>
      </w:pPr>
    </w:p>
    <w:p w:rsidR="00F525F7" w:rsidRPr="00E01C1F" w:rsidRDefault="00F525F7" w:rsidP="00F525F7">
      <w:pPr>
        <w:tabs>
          <w:tab w:val="left" w:pos="1455"/>
        </w:tabs>
        <w:spacing w:line="360" w:lineRule="auto"/>
        <w:jc w:val="center"/>
        <w:rPr>
          <w:rFonts w:ascii="Arial" w:hAnsi="Arial" w:cs="Arial"/>
          <w:b/>
          <w:color w:val="1F497D" w:themeColor="text2"/>
        </w:rPr>
      </w:pPr>
      <w:r w:rsidRPr="00E01C1F">
        <w:rPr>
          <w:rFonts w:ascii="Arial" w:hAnsi="Arial" w:cs="Arial"/>
          <w:b/>
          <w:color w:val="1F497D" w:themeColor="text2"/>
          <w:lang w:val="mn-MN"/>
        </w:rPr>
        <w:lastRenderedPageBreak/>
        <w:t>Техникийн үзлэгт хамрагдсан</w:t>
      </w:r>
      <w:r w:rsidRPr="00E01C1F">
        <w:rPr>
          <w:rFonts w:ascii="Arial" w:hAnsi="Arial" w:cs="Arial"/>
          <w:b/>
          <w:color w:val="1F497D" w:themeColor="text2"/>
        </w:rPr>
        <w:t xml:space="preserve"> </w:t>
      </w:r>
      <w:r w:rsidRPr="00E01C1F">
        <w:rPr>
          <w:rFonts w:ascii="Arial" w:hAnsi="Arial" w:cs="Arial"/>
          <w:b/>
          <w:color w:val="1F497D" w:themeColor="text2"/>
          <w:lang w:val="mn-MN"/>
        </w:rPr>
        <w:t>автомашины тоо, бүсээр</w:t>
      </w:r>
      <w:r>
        <w:rPr>
          <w:rFonts w:ascii="Arial" w:hAnsi="Arial" w:cs="Arial"/>
          <w:b/>
          <w:color w:val="1F497D" w:themeColor="text2"/>
          <w:lang w:val="mn-MN"/>
        </w:rPr>
        <w:t xml:space="preserve"> 2015-2019 он</w:t>
      </w:r>
    </w:p>
    <w:p w:rsidR="00F525F7" w:rsidRPr="00155A5D" w:rsidRDefault="00F525F7" w:rsidP="00F525F7">
      <w:pPr>
        <w:spacing w:after="0" w:line="360" w:lineRule="auto"/>
        <w:jc w:val="right"/>
        <w:rPr>
          <w:rFonts w:ascii="Arial" w:hAnsi="Arial" w:cs="Arial"/>
        </w:rPr>
      </w:pPr>
      <w:r w:rsidRPr="00155A5D">
        <w:rPr>
          <w:rFonts w:ascii="Arial" w:hAnsi="Arial" w:cs="Arial"/>
          <w:lang w:val="mn-MN"/>
        </w:rPr>
        <w:t xml:space="preserve">                                                                                     </w:t>
      </w:r>
      <w:r w:rsidRPr="00155A5D">
        <w:rPr>
          <w:rFonts w:ascii="Arial" w:hAnsi="Arial" w:cs="Arial"/>
        </w:rPr>
        <w:tab/>
      </w:r>
      <w:r w:rsidRPr="00155A5D">
        <w:rPr>
          <w:rFonts w:ascii="Arial" w:hAnsi="Arial" w:cs="Arial"/>
        </w:rPr>
        <w:tab/>
        <w:t xml:space="preserve">   </w:t>
      </w:r>
      <w:r w:rsidRPr="00155A5D">
        <w:rPr>
          <w:rFonts w:ascii="Arial" w:hAnsi="Arial" w:cs="Arial"/>
          <w:lang w:val="mn-MN"/>
        </w:rPr>
        <w:t>Хүснэгт-1</w:t>
      </w:r>
      <w:r>
        <w:rPr>
          <w:rFonts w:ascii="Arial" w:hAnsi="Arial" w:cs="Arial"/>
        </w:rPr>
        <w:t>1</w:t>
      </w:r>
    </w:p>
    <w:tbl>
      <w:tblPr>
        <w:tblStyle w:val="GridTable5Dark-Accent4"/>
        <w:tblW w:w="9086" w:type="dxa"/>
        <w:tblLook w:val="04A0" w:firstRow="1" w:lastRow="0" w:firstColumn="1" w:lastColumn="0" w:noHBand="0" w:noVBand="1"/>
      </w:tblPr>
      <w:tblGrid>
        <w:gridCol w:w="1936"/>
        <w:gridCol w:w="1430"/>
        <w:gridCol w:w="1430"/>
        <w:gridCol w:w="1430"/>
        <w:gridCol w:w="1430"/>
        <w:gridCol w:w="1430"/>
      </w:tblGrid>
      <w:tr w:rsidR="00F525F7" w:rsidRPr="00CD5DE5" w:rsidTr="0087070E">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36" w:type="dxa"/>
            <w:hideMark/>
          </w:tcPr>
          <w:p w:rsidR="00F525F7" w:rsidRPr="00F525F7" w:rsidRDefault="00F525F7" w:rsidP="0087070E">
            <w:pPr>
              <w:jc w:val="center"/>
              <w:rPr>
                <w:rFonts w:ascii="Arial" w:eastAsia="Times New Roman" w:hAnsi="Arial" w:cs="Arial"/>
              </w:rPr>
            </w:pPr>
            <w:proofErr w:type="spellStart"/>
            <w:r w:rsidRPr="00F525F7">
              <w:rPr>
                <w:rFonts w:ascii="Arial" w:eastAsia="Times New Roman" w:hAnsi="Arial" w:cs="Arial"/>
              </w:rPr>
              <w:t>Аймаг</w:t>
            </w:r>
            <w:proofErr w:type="spellEnd"/>
            <w:r w:rsidRPr="00F525F7">
              <w:rPr>
                <w:rFonts w:ascii="Arial" w:eastAsia="Times New Roman" w:hAnsi="Arial" w:cs="Arial"/>
              </w:rPr>
              <w:t xml:space="preserve"> </w:t>
            </w:r>
            <w:proofErr w:type="spellStart"/>
            <w:r w:rsidRPr="00F525F7">
              <w:rPr>
                <w:rFonts w:ascii="Arial" w:eastAsia="Times New Roman" w:hAnsi="Arial" w:cs="Arial"/>
              </w:rPr>
              <w:t>сум</w:t>
            </w:r>
            <w:proofErr w:type="spellEnd"/>
          </w:p>
        </w:tc>
        <w:tc>
          <w:tcPr>
            <w:tcW w:w="1430" w:type="dxa"/>
            <w:hideMark/>
          </w:tcPr>
          <w:p w:rsidR="00F525F7" w:rsidRPr="00F525F7"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525F7">
              <w:rPr>
                <w:rFonts w:ascii="Arial" w:eastAsia="Times New Roman" w:hAnsi="Arial" w:cs="Arial"/>
              </w:rPr>
              <w:t>2015</w:t>
            </w:r>
          </w:p>
        </w:tc>
        <w:tc>
          <w:tcPr>
            <w:tcW w:w="1430" w:type="dxa"/>
            <w:hideMark/>
          </w:tcPr>
          <w:p w:rsidR="00F525F7" w:rsidRPr="00F525F7"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525F7">
              <w:rPr>
                <w:rFonts w:ascii="Arial" w:eastAsia="Times New Roman" w:hAnsi="Arial" w:cs="Arial"/>
              </w:rPr>
              <w:t>2016</w:t>
            </w:r>
          </w:p>
        </w:tc>
        <w:tc>
          <w:tcPr>
            <w:tcW w:w="1430" w:type="dxa"/>
            <w:hideMark/>
          </w:tcPr>
          <w:p w:rsidR="00F525F7" w:rsidRPr="00F525F7"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525F7">
              <w:rPr>
                <w:rFonts w:ascii="Arial" w:eastAsia="Times New Roman" w:hAnsi="Arial" w:cs="Arial"/>
              </w:rPr>
              <w:t>2017</w:t>
            </w:r>
          </w:p>
        </w:tc>
        <w:tc>
          <w:tcPr>
            <w:tcW w:w="1430" w:type="dxa"/>
            <w:hideMark/>
          </w:tcPr>
          <w:p w:rsidR="00F525F7" w:rsidRPr="00F525F7"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525F7">
              <w:rPr>
                <w:rFonts w:ascii="Arial" w:eastAsia="Times New Roman" w:hAnsi="Arial" w:cs="Arial"/>
              </w:rPr>
              <w:t>2018</w:t>
            </w:r>
          </w:p>
        </w:tc>
        <w:tc>
          <w:tcPr>
            <w:tcW w:w="1430" w:type="dxa"/>
            <w:hideMark/>
          </w:tcPr>
          <w:p w:rsidR="00F525F7" w:rsidRPr="00F525F7"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F525F7">
              <w:rPr>
                <w:rFonts w:ascii="Arial" w:eastAsia="Times New Roman" w:hAnsi="Arial" w:cs="Arial"/>
              </w:rPr>
              <w:t>2019</w:t>
            </w:r>
          </w:p>
        </w:tc>
      </w:tr>
      <w:tr w:rsidR="00F525F7" w:rsidRPr="00CD5DE5" w:rsidTr="0087070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rPr>
            </w:pPr>
            <w:proofErr w:type="spellStart"/>
            <w:r w:rsidRPr="00F525F7">
              <w:rPr>
                <w:rFonts w:ascii="Arial" w:eastAsia="Times New Roman" w:hAnsi="Arial" w:cs="Arial"/>
              </w:rPr>
              <w:t>Улсын</w:t>
            </w:r>
            <w:proofErr w:type="spellEnd"/>
            <w:r w:rsidRPr="00F525F7">
              <w:rPr>
                <w:rFonts w:ascii="Arial" w:eastAsia="Times New Roman" w:hAnsi="Arial" w:cs="Arial"/>
              </w:rPr>
              <w:t xml:space="preserve"> </w:t>
            </w:r>
            <w:proofErr w:type="spellStart"/>
            <w:r w:rsidRPr="00F525F7">
              <w:rPr>
                <w:rFonts w:ascii="Arial" w:eastAsia="Times New Roman" w:hAnsi="Arial" w:cs="Arial"/>
              </w:rPr>
              <w:t>дүн</w:t>
            </w:r>
            <w:proofErr w:type="spellEnd"/>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482049</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499152</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536399</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585363</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614753</w:t>
            </w:r>
          </w:p>
        </w:tc>
      </w:tr>
      <w:tr w:rsidR="00F525F7" w:rsidRPr="00CD5DE5" w:rsidTr="0087070E">
        <w:trPr>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rPr>
            </w:pPr>
            <w:proofErr w:type="spellStart"/>
            <w:r w:rsidRPr="00F525F7">
              <w:rPr>
                <w:rFonts w:ascii="Arial" w:eastAsia="Times New Roman" w:hAnsi="Arial" w:cs="Arial"/>
              </w:rPr>
              <w:t>Хангайн</w:t>
            </w:r>
            <w:proofErr w:type="spellEnd"/>
            <w:r w:rsidRPr="00F525F7">
              <w:rPr>
                <w:rFonts w:ascii="Arial" w:eastAsia="Times New Roman" w:hAnsi="Arial" w:cs="Arial"/>
              </w:rPr>
              <w:t xml:space="preserve"> </w:t>
            </w:r>
            <w:proofErr w:type="spellStart"/>
            <w:r w:rsidRPr="00F525F7">
              <w:rPr>
                <w:rFonts w:ascii="Arial" w:eastAsia="Times New Roman" w:hAnsi="Arial" w:cs="Arial"/>
              </w:rPr>
              <w:t>бүс</w:t>
            </w:r>
            <w:proofErr w:type="spellEnd"/>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49331</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51191</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53649</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54783</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80946</w:t>
            </w:r>
          </w:p>
        </w:tc>
      </w:tr>
      <w:tr w:rsidR="00F525F7" w:rsidRPr="00CD5DE5" w:rsidTr="0087070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b w:val="0"/>
              </w:rPr>
            </w:pPr>
            <w:proofErr w:type="spellStart"/>
            <w:r w:rsidRPr="00F525F7">
              <w:rPr>
                <w:rFonts w:ascii="Arial" w:eastAsia="Times New Roman" w:hAnsi="Arial" w:cs="Arial"/>
                <w:b w:val="0"/>
              </w:rPr>
              <w:t>Архангай</w:t>
            </w:r>
            <w:proofErr w:type="spellEnd"/>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5435</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5654</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5937</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6135</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10947</w:t>
            </w:r>
          </w:p>
        </w:tc>
      </w:tr>
      <w:tr w:rsidR="00F525F7" w:rsidRPr="00CD5DE5" w:rsidTr="0087070E">
        <w:trPr>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b w:val="0"/>
              </w:rPr>
            </w:pPr>
            <w:proofErr w:type="spellStart"/>
            <w:r w:rsidRPr="00F525F7">
              <w:rPr>
                <w:rFonts w:ascii="Arial" w:eastAsia="Times New Roman" w:hAnsi="Arial" w:cs="Arial"/>
                <w:b w:val="0"/>
              </w:rPr>
              <w:t>Баянхонгор</w:t>
            </w:r>
            <w:proofErr w:type="spellEnd"/>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5917</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5289</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5280</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4986</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11528</w:t>
            </w:r>
          </w:p>
        </w:tc>
      </w:tr>
      <w:tr w:rsidR="00F525F7" w:rsidRPr="00CD5DE5" w:rsidTr="0087070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b w:val="0"/>
              </w:rPr>
            </w:pPr>
            <w:proofErr w:type="spellStart"/>
            <w:r w:rsidRPr="00F525F7">
              <w:rPr>
                <w:rFonts w:ascii="Arial" w:eastAsia="Times New Roman" w:hAnsi="Arial" w:cs="Arial"/>
                <w:b w:val="0"/>
              </w:rPr>
              <w:t>Булган</w:t>
            </w:r>
            <w:proofErr w:type="spellEnd"/>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7100</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7700</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7980</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7896</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8958</w:t>
            </w:r>
          </w:p>
        </w:tc>
      </w:tr>
      <w:tr w:rsidR="00F525F7" w:rsidRPr="00CD5DE5" w:rsidTr="0087070E">
        <w:trPr>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b w:val="0"/>
              </w:rPr>
            </w:pPr>
            <w:proofErr w:type="spellStart"/>
            <w:r w:rsidRPr="00F525F7">
              <w:rPr>
                <w:rFonts w:ascii="Arial" w:eastAsia="Times New Roman" w:hAnsi="Arial" w:cs="Arial"/>
                <w:b w:val="0"/>
              </w:rPr>
              <w:t>Өвөрхангай</w:t>
            </w:r>
            <w:proofErr w:type="spellEnd"/>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6010</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5858</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5678</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5346</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14887</w:t>
            </w:r>
          </w:p>
        </w:tc>
      </w:tr>
      <w:tr w:rsidR="00F525F7" w:rsidRPr="00CD5DE5" w:rsidTr="0087070E">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b w:val="0"/>
              </w:rPr>
            </w:pPr>
            <w:proofErr w:type="spellStart"/>
            <w:r w:rsidRPr="00F525F7">
              <w:rPr>
                <w:rFonts w:ascii="Arial" w:eastAsia="Times New Roman" w:hAnsi="Arial" w:cs="Arial"/>
                <w:b w:val="0"/>
              </w:rPr>
              <w:t>Хөвсгөл</w:t>
            </w:r>
            <w:proofErr w:type="spellEnd"/>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10593</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10799</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10862</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11194</w:t>
            </w:r>
          </w:p>
        </w:tc>
        <w:tc>
          <w:tcPr>
            <w:tcW w:w="1430" w:type="dxa"/>
            <w:noWrap/>
            <w:hideMark/>
          </w:tcPr>
          <w:p w:rsidR="00F525F7" w:rsidRPr="00F525F7"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16188</w:t>
            </w:r>
          </w:p>
        </w:tc>
      </w:tr>
      <w:tr w:rsidR="00F525F7" w:rsidRPr="00CD5DE5" w:rsidTr="0087070E">
        <w:trPr>
          <w:trHeight w:val="484"/>
        </w:trPr>
        <w:tc>
          <w:tcPr>
            <w:cnfStyle w:val="001000000000" w:firstRow="0" w:lastRow="0" w:firstColumn="1" w:lastColumn="0" w:oddVBand="0" w:evenVBand="0" w:oddHBand="0" w:evenHBand="0" w:firstRowFirstColumn="0" w:firstRowLastColumn="0" w:lastRowFirstColumn="0" w:lastRowLastColumn="0"/>
            <w:tcW w:w="1936" w:type="dxa"/>
            <w:noWrap/>
            <w:hideMark/>
          </w:tcPr>
          <w:p w:rsidR="00F525F7" w:rsidRPr="00F525F7" w:rsidRDefault="00F525F7" w:rsidP="0087070E">
            <w:pPr>
              <w:rPr>
                <w:rFonts w:ascii="Arial" w:eastAsia="Times New Roman" w:hAnsi="Arial" w:cs="Arial"/>
                <w:b w:val="0"/>
              </w:rPr>
            </w:pPr>
            <w:proofErr w:type="spellStart"/>
            <w:r w:rsidRPr="00F525F7">
              <w:rPr>
                <w:rFonts w:ascii="Arial" w:eastAsia="Times New Roman" w:hAnsi="Arial" w:cs="Arial"/>
                <w:b w:val="0"/>
              </w:rPr>
              <w:t>Орхон</w:t>
            </w:r>
            <w:proofErr w:type="spellEnd"/>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14276</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15891</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17912</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19226</w:t>
            </w:r>
          </w:p>
        </w:tc>
        <w:tc>
          <w:tcPr>
            <w:tcW w:w="1430" w:type="dxa"/>
            <w:noWrap/>
            <w:hideMark/>
          </w:tcPr>
          <w:p w:rsidR="00F525F7" w:rsidRPr="00F525F7"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F525F7">
              <w:rPr>
                <w:rFonts w:ascii="Arial" w:eastAsia="Times New Roman" w:hAnsi="Arial" w:cs="Arial"/>
                <w:color w:val="000000"/>
              </w:rPr>
              <w:t>18438</w:t>
            </w:r>
          </w:p>
        </w:tc>
      </w:tr>
    </w:tbl>
    <w:p w:rsidR="00F525F7" w:rsidRDefault="00F525F7" w:rsidP="00F525F7">
      <w:pPr>
        <w:spacing w:after="0" w:line="360" w:lineRule="auto"/>
        <w:rPr>
          <w:rFonts w:ascii="Arial" w:hAnsi="Arial" w:cs="Arial"/>
          <w:lang w:val="mn-MN"/>
        </w:rPr>
      </w:pPr>
    </w:p>
    <w:p w:rsidR="00F525F7" w:rsidRPr="00155A5D" w:rsidRDefault="00F525F7" w:rsidP="00F525F7">
      <w:pPr>
        <w:spacing w:after="0" w:line="360" w:lineRule="auto"/>
        <w:ind w:left="6480" w:firstLine="720"/>
        <w:rPr>
          <w:rFonts w:ascii="Arial" w:hAnsi="Arial" w:cs="Arial"/>
          <w:lang w:val="mn-MN"/>
        </w:rPr>
      </w:pPr>
      <w:r w:rsidRPr="00155A5D">
        <w:rPr>
          <w:rFonts w:ascii="Arial" w:hAnsi="Arial" w:cs="Arial"/>
          <w:lang w:val="mn-MN"/>
        </w:rPr>
        <w:t xml:space="preserve"> </w:t>
      </w:r>
      <w:r>
        <w:rPr>
          <w:rFonts w:ascii="Arial" w:hAnsi="Arial" w:cs="Arial"/>
        </w:rPr>
        <w:t xml:space="preserve">                    </w:t>
      </w:r>
      <w:r>
        <w:rPr>
          <w:rFonts w:ascii="Arial" w:hAnsi="Arial" w:cs="Arial"/>
          <w:lang w:val="mn-MN"/>
        </w:rPr>
        <w:t>Зураг -</w:t>
      </w:r>
      <w:r w:rsidRPr="00155A5D">
        <w:rPr>
          <w:rFonts w:ascii="Arial" w:hAnsi="Arial" w:cs="Arial"/>
        </w:rPr>
        <w:t>5</w:t>
      </w:r>
    </w:p>
    <w:p w:rsidR="00F525F7" w:rsidRPr="00A975CE" w:rsidRDefault="00F525F7" w:rsidP="00F525F7">
      <w:pPr>
        <w:spacing w:after="0" w:line="360" w:lineRule="auto"/>
        <w:jc w:val="center"/>
        <w:rPr>
          <w:rFonts w:ascii="Arial" w:hAnsi="Arial" w:cs="Arial"/>
          <w:b/>
          <w:color w:val="1F497D" w:themeColor="text2"/>
          <w:lang w:val="mn-MN"/>
        </w:rPr>
      </w:pPr>
      <w:r w:rsidRPr="00E01C1F">
        <w:rPr>
          <w:rFonts w:ascii="Arial" w:hAnsi="Arial" w:cs="Arial"/>
          <w:b/>
          <w:color w:val="1F497D" w:themeColor="text2"/>
          <w:lang w:val="mn-MN"/>
        </w:rPr>
        <w:t>Өвөрхангай аймгийн автомашины тоо, төрлөөр</w:t>
      </w:r>
      <w:r w:rsidRPr="00E01C1F">
        <w:rPr>
          <w:rFonts w:ascii="Arial" w:hAnsi="Arial" w:cs="Arial"/>
          <w:b/>
          <w:noProof/>
          <w:color w:val="1F497D" w:themeColor="text2"/>
        </w:rPr>
        <w:t xml:space="preserve"> </w:t>
      </w:r>
      <w:r>
        <w:rPr>
          <w:rFonts w:ascii="Arial" w:hAnsi="Arial" w:cs="Arial"/>
          <w:b/>
          <w:noProof/>
          <w:color w:val="1F497D" w:themeColor="text2"/>
          <w:lang w:val="mn-MN"/>
        </w:rPr>
        <w:t>2015-2019 он</w:t>
      </w:r>
    </w:p>
    <w:p w:rsidR="00F525F7" w:rsidRPr="004C3FC4" w:rsidRDefault="00F525F7" w:rsidP="00F525F7">
      <w:pPr>
        <w:spacing w:after="0" w:line="360" w:lineRule="auto"/>
        <w:jc w:val="center"/>
        <w:rPr>
          <w:rFonts w:ascii="Arial" w:hAnsi="Arial" w:cs="Arial"/>
          <w:noProof/>
          <w:lang w:val="mn-MN"/>
        </w:rPr>
      </w:pPr>
      <w:r w:rsidRPr="0030197C">
        <w:rPr>
          <w:rFonts w:ascii="Arial" w:hAnsi="Arial" w:cs="Arial"/>
          <w:noProof/>
        </w:rPr>
        <w:drawing>
          <wp:inline distT="0" distB="0" distL="0" distR="0" wp14:anchorId="1CEE4CDB" wp14:editId="7D073928">
            <wp:extent cx="5705475" cy="27336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25F7" w:rsidRDefault="00F525F7" w:rsidP="00F525F7">
      <w:pPr>
        <w:tabs>
          <w:tab w:val="left" w:pos="1455"/>
        </w:tabs>
        <w:spacing w:line="360" w:lineRule="auto"/>
        <w:jc w:val="center"/>
        <w:rPr>
          <w:rFonts w:ascii="Arial" w:hAnsi="Arial" w:cs="Arial"/>
          <w:b/>
          <w:color w:val="1F497D" w:themeColor="text2"/>
          <w:lang w:val="mn-MN"/>
        </w:rPr>
      </w:pPr>
    </w:p>
    <w:p w:rsidR="00F525F7" w:rsidRDefault="00F525F7" w:rsidP="00F525F7">
      <w:pPr>
        <w:tabs>
          <w:tab w:val="left" w:pos="1455"/>
        </w:tabs>
        <w:spacing w:line="360" w:lineRule="auto"/>
        <w:jc w:val="center"/>
        <w:rPr>
          <w:rFonts w:ascii="Arial" w:hAnsi="Arial" w:cs="Arial"/>
          <w:b/>
          <w:color w:val="1F497D" w:themeColor="text2"/>
          <w:lang w:val="mn-MN"/>
        </w:rPr>
      </w:pPr>
    </w:p>
    <w:p w:rsidR="00F525F7" w:rsidRDefault="00F525F7" w:rsidP="00F525F7">
      <w:pPr>
        <w:tabs>
          <w:tab w:val="left" w:pos="1455"/>
        </w:tabs>
        <w:spacing w:line="360" w:lineRule="auto"/>
        <w:jc w:val="center"/>
        <w:rPr>
          <w:rFonts w:ascii="Arial" w:hAnsi="Arial" w:cs="Arial"/>
          <w:b/>
          <w:color w:val="1F497D" w:themeColor="text2"/>
          <w:lang w:val="mn-MN"/>
        </w:rPr>
      </w:pPr>
    </w:p>
    <w:p w:rsidR="00F525F7" w:rsidRDefault="00F525F7" w:rsidP="00F525F7">
      <w:pPr>
        <w:tabs>
          <w:tab w:val="left" w:pos="1455"/>
        </w:tabs>
        <w:spacing w:line="360" w:lineRule="auto"/>
        <w:jc w:val="center"/>
        <w:rPr>
          <w:rFonts w:ascii="Arial" w:hAnsi="Arial" w:cs="Arial"/>
          <w:b/>
          <w:color w:val="1F497D" w:themeColor="text2"/>
          <w:lang w:val="mn-MN"/>
        </w:rPr>
      </w:pPr>
    </w:p>
    <w:p w:rsidR="00F525F7" w:rsidRDefault="00F525F7" w:rsidP="00F525F7">
      <w:pPr>
        <w:tabs>
          <w:tab w:val="left" w:pos="1455"/>
        </w:tabs>
        <w:spacing w:line="360" w:lineRule="auto"/>
        <w:jc w:val="center"/>
        <w:rPr>
          <w:rFonts w:ascii="Arial" w:hAnsi="Arial" w:cs="Arial"/>
          <w:b/>
          <w:color w:val="1F497D" w:themeColor="text2"/>
          <w:lang w:val="mn-MN"/>
        </w:rPr>
      </w:pPr>
    </w:p>
    <w:p w:rsidR="00F525F7" w:rsidRDefault="00F525F7" w:rsidP="00F525F7">
      <w:pPr>
        <w:tabs>
          <w:tab w:val="left" w:pos="1455"/>
        </w:tabs>
        <w:spacing w:line="360" w:lineRule="auto"/>
        <w:jc w:val="center"/>
        <w:rPr>
          <w:rFonts w:ascii="Arial" w:hAnsi="Arial" w:cs="Arial"/>
          <w:b/>
          <w:color w:val="1F497D" w:themeColor="text2"/>
          <w:lang w:val="mn-MN"/>
        </w:rPr>
      </w:pPr>
    </w:p>
    <w:p w:rsidR="00F525F7" w:rsidRPr="0030197C" w:rsidRDefault="00F525F7" w:rsidP="00F525F7">
      <w:pPr>
        <w:tabs>
          <w:tab w:val="left" w:pos="1455"/>
        </w:tabs>
        <w:spacing w:line="360" w:lineRule="auto"/>
        <w:jc w:val="center"/>
        <w:rPr>
          <w:rFonts w:ascii="Arial" w:hAnsi="Arial" w:cs="Arial"/>
          <w:b/>
          <w:color w:val="1F497D" w:themeColor="text2"/>
          <w:lang w:val="mn-MN"/>
        </w:rPr>
      </w:pPr>
      <w:r w:rsidRPr="00155A5D">
        <w:rPr>
          <w:rFonts w:ascii="Arial" w:hAnsi="Arial" w:cs="Arial"/>
          <w:b/>
          <w:color w:val="1F497D" w:themeColor="text2"/>
          <w:lang w:val="mn-MN"/>
        </w:rPr>
        <w:lastRenderedPageBreak/>
        <w:t>Холбооны салбарын үзүүлэлтүүд</w:t>
      </w:r>
      <w:r>
        <w:rPr>
          <w:rFonts w:ascii="Arial" w:hAnsi="Arial" w:cs="Arial"/>
          <w:b/>
          <w:color w:val="1F497D" w:themeColor="text2"/>
          <w:lang w:val="mn-MN"/>
        </w:rPr>
        <w:t xml:space="preserve"> 2015-2019 он</w:t>
      </w:r>
    </w:p>
    <w:p w:rsidR="00F525F7" w:rsidRPr="00155A5D" w:rsidRDefault="00F525F7" w:rsidP="00F525F7">
      <w:pPr>
        <w:autoSpaceDE w:val="0"/>
        <w:autoSpaceDN w:val="0"/>
        <w:adjustRightInd w:val="0"/>
        <w:spacing w:after="0" w:line="360" w:lineRule="auto"/>
        <w:jc w:val="both"/>
        <w:rPr>
          <w:rFonts w:ascii="Arial" w:hAnsi="Arial" w:cs="Arial"/>
        </w:rPr>
      </w:pPr>
      <w:r w:rsidRPr="00155A5D">
        <w:rPr>
          <w:rFonts w:ascii="Arial" w:hAnsi="Arial" w:cs="Arial"/>
          <w:lang w:val="mn-MN"/>
        </w:rPr>
        <w:t xml:space="preserve">    </w:t>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r>
      <w:r w:rsidRPr="00155A5D">
        <w:rPr>
          <w:rFonts w:ascii="Arial" w:hAnsi="Arial" w:cs="Arial"/>
        </w:rPr>
        <w:tab/>
        <w:t xml:space="preserve">  </w:t>
      </w:r>
      <w:r w:rsidRPr="00155A5D">
        <w:rPr>
          <w:rFonts w:ascii="Arial" w:hAnsi="Arial" w:cs="Arial"/>
          <w:lang w:val="mn-MN"/>
        </w:rPr>
        <w:t xml:space="preserve">   Хүснэгт-</w:t>
      </w:r>
      <w:r w:rsidRPr="00155A5D">
        <w:rPr>
          <w:rFonts w:ascii="Arial" w:hAnsi="Arial" w:cs="Arial"/>
        </w:rPr>
        <w:t>1</w:t>
      </w:r>
      <w:r>
        <w:rPr>
          <w:rFonts w:ascii="Arial" w:hAnsi="Arial" w:cs="Arial"/>
        </w:rPr>
        <w:t>2</w:t>
      </w:r>
    </w:p>
    <w:tbl>
      <w:tblPr>
        <w:tblStyle w:val="GridTable5Dark-Accent4"/>
        <w:tblW w:w="8844" w:type="dxa"/>
        <w:tblLook w:val="04A0" w:firstRow="1" w:lastRow="0" w:firstColumn="1" w:lastColumn="0" w:noHBand="0" w:noVBand="1"/>
      </w:tblPr>
      <w:tblGrid>
        <w:gridCol w:w="2949"/>
        <w:gridCol w:w="1179"/>
        <w:gridCol w:w="1179"/>
        <w:gridCol w:w="1179"/>
        <w:gridCol w:w="1179"/>
        <w:gridCol w:w="1179"/>
      </w:tblGrid>
      <w:tr w:rsidR="00F525F7" w:rsidRPr="003637B5" w:rsidTr="0087070E">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jc w:val="center"/>
              <w:rPr>
                <w:rFonts w:ascii="Arial" w:eastAsia="Times New Roman" w:hAnsi="Arial" w:cs="Arial"/>
                <w:sz w:val="20"/>
                <w:szCs w:val="20"/>
              </w:rPr>
            </w:pPr>
            <w:r w:rsidRPr="003637B5">
              <w:rPr>
                <w:rFonts w:ascii="Arial" w:eastAsia="Times New Roman" w:hAnsi="Arial" w:cs="Arial"/>
                <w:sz w:val="20"/>
                <w:szCs w:val="20"/>
              </w:rPr>
              <w:t> </w:t>
            </w:r>
          </w:p>
        </w:tc>
        <w:tc>
          <w:tcPr>
            <w:tcW w:w="1179" w:type="dxa"/>
            <w:hideMark/>
          </w:tcPr>
          <w:p w:rsidR="00F525F7" w:rsidRPr="003637B5"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2015</w:t>
            </w:r>
          </w:p>
        </w:tc>
        <w:tc>
          <w:tcPr>
            <w:tcW w:w="1179" w:type="dxa"/>
            <w:hideMark/>
          </w:tcPr>
          <w:p w:rsidR="00F525F7" w:rsidRPr="003637B5"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2016</w:t>
            </w:r>
          </w:p>
        </w:tc>
        <w:tc>
          <w:tcPr>
            <w:tcW w:w="1179" w:type="dxa"/>
            <w:hideMark/>
          </w:tcPr>
          <w:p w:rsidR="00F525F7" w:rsidRPr="003637B5"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2017</w:t>
            </w:r>
          </w:p>
        </w:tc>
        <w:tc>
          <w:tcPr>
            <w:tcW w:w="1179" w:type="dxa"/>
            <w:hideMark/>
          </w:tcPr>
          <w:p w:rsidR="00F525F7" w:rsidRPr="003637B5"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2018</w:t>
            </w:r>
          </w:p>
        </w:tc>
        <w:tc>
          <w:tcPr>
            <w:tcW w:w="1179" w:type="dxa"/>
            <w:hideMark/>
          </w:tcPr>
          <w:p w:rsidR="00F525F7" w:rsidRPr="003637B5" w:rsidRDefault="00F525F7" w:rsidP="0087070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2019</w:t>
            </w:r>
          </w:p>
        </w:tc>
      </w:tr>
      <w:tr w:rsidR="00F525F7" w:rsidRPr="003637B5" w:rsidTr="008707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Харилцаа</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холбооны</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үйлчилгээний</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орлого</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мян.төг</w:t>
            </w:r>
            <w:proofErr w:type="spellEnd"/>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581.6</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653.1</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645.5</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676.4</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659.6</w:t>
            </w:r>
          </w:p>
        </w:tc>
      </w:tr>
      <w:tr w:rsidR="00F525F7" w:rsidRPr="003637B5" w:rsidTr="0087070E">
        <w:trPr>
          <w:trHeight w:val="437"/>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Үүнээс</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Хүн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амаас</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орсон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орлого</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мян.төг</w:t>
            </w:r>
            <w:proofErr w:type="spellEnd"/>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163.2</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221.0</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193.6</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82.9</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39.2</w:t>
            </w:r>
          </w:p>
        </w:tc>
      </w:tr>
      <w:tr w:rsidR="00F525F7" w:rsidRPr="003637B5" w:rsidTr="0087070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Суурин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утасны</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цэг</w:t>
            </w:r>
            <w:proofErr w:type="spellEnd"/>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976</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736</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663</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629</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635</w:t>
            </w:r>
          </w:p>
        </w:tc>
      </w:tr>
      <w:tr w:rsidR="00F525F7" w:rsidRPr="003637B5" w:rsidTr="0087070E">
        <w:trPr>
          <w:trHeight w:val="468"/>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jc w:val="center"/>
              <w:rPr>
                <w:rFonts w:ascii="Arial" w:eastAsia="Times New Roman" w:hAnsi="Arial" w:cs="Arial"/>
                <w:sz w:val="20"/>
                <w:szCs w:val="20"/>
              </w:rPr>
            </w:pPr>
            <w:proofErr w:type="spellStart"/>
            <w:r w:rsidRPr="003637B5">
              <w:rPr>
                <w:rFonts w:ascii="Arial" w:eastAsia="Times New Roman" w:hAnsi="Arial" w:cs="Arial"/>
                <w:sz w:val="20"/>
                <w:szCs w:val="20"/>
              </w:rPr>
              <w:t>Үүнээс</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Өрхийн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хэрэглэгч</w:t>
            </w:r>
            <w:proofErr w:type="spellEnd"/>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505</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437</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224</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170</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154</w:t>
            </w:r>
          </w:p>
        </w:tc>
      </w:tr>
      <w:tr w:rsidR="00F525F7" w:rsidRPr="003637B5" w:rsidTr="0087070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Кабелийн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телевизийн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хэрэглэгчдийн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тоо</w:t>
            </w:r>
            <w:proofErr w:type="spellEnd"/>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637B5">
              <w:rPr>
                <w:rFonts w:ascii="Arial" w:eastAsia="Times New Roman" w:hAnsi="Arial" w:cs="Arial"/>
                <w:color w:val="000000"/>
                <w:sz w:val="20"/>
                <w:szCs w:val="20"/>
              </w:rPr>
              <w:t>3556</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637B5">
              <w:rPr>
                <w:rFonts w:ascii="Arial" w:eastAsia="Times New Roman" w:hAnsi="Arial" w:cs="Arial"/>
                <w:color w:val="000000"/>
                <w:sz w:val="20"/>
                <w:szCs w:val="20"/>
              </w:rPr>
              <w:t>3884</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637B5">
              <w:rPr>
                <w:rFonts w:ascii="Arial" w:eastAsia="Times New Roman" w:hAnsi="Arial" w:cs="Arial"/>
                <w:color w:val="000000"/>
                <w:sz w:val="20"/>
                <w:szCs w:val="20"/>
              </w:rPr>
              <w:t>3980</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637B5">
              <w:rPr>
                <w:rFonts w:ascii="Arial" w:eastAsia="Times New Roman" w:hAnsi="Arial" w:cs="Arial"/>
                <w:color w:val="000000"/>
                <w:sz w:val="20"/>
                <w:szCs w:val="20"/>
              </w:rPr>
              <w:t>3293</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3637B5">
              <w:rPr>
                <w:rFonts w:ascii="Arial" w:eastAsia="Times New Roman" w:hAnsi="Arial" w:cs="Arial"/>
                <w:color w:val="000000"/>
                <w:sz w:val="20"/>
                <w:szCs w:val="20"/>
              </w:rPr>
              <w:t>3366</w:t>
            </w:r>
          </w:p>
        </w:tc>
      </w:tr>
      <w:tr w:rsidR="00F525F7" w:rsidRPr="003637B5" w:rsidTr="0087070E">
        <w:trPr>
          <w:trHeight w:val="468"/>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Интернэтээр</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үйлчлүүлэгчдийн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тоо</w:t>
            </w:r>
            <w:proofErr w:type="spellEnd"/>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10800</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9198</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9165</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9026</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5785</w:t>
            </w:r>
          </w:p>
        </w:tc>
      </w:tr>
      <w:tr w:rsidR="00F525F7" w:rsidRPr="003637B5" w:rsidTr="0087070E">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Үүнээс</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Албан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байгууллага</w:t>
            </w:r>
            <w:proofErr w:type="spellEnd"/>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137</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184</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190</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173</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163</w:t>
            </w:r>
          </w:p>
        </w:tc>
      </w:tr>
      <w:tr w:rsidR="00F525F7" w:rsidRPr="003637B5" w:rsidTr="0087070E">
        <w:trPr>
          <w:trHeight w:val="468"/>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jc w:val="center"/>
              <w:rPr>
                <w:rFonts w:ascii="Arial" w:eastAsia="Times New Roman" w:hAnsi="Arial" w:cs="Arial"/>
                <w:sz w:val="20"/>
                <w:szCs w:val="20"/>
              </w:rPr>
            </w:pPr>
            <w:proofErr w:type="spellStart"/>
            <w:r w:rsidRPr="003637B5">
              <w:rPr>
                <w:rFonts w:ascii="Arial" w:eastAsia="Times New Roman" w:hAnsi="Arial" w:cs="Arial"/>
                <w:sz w:val="20"/>
                <w:szCs w:val="20"/>
              </w:rPr>
              <w:t>Айл</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өрх</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хувь</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хэрэглэгч</w:t>
            </w:r>
            <w:proofErr w:type="spellEnd"/>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508</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430</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450</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175</w:t>
            </w:r>
          </w:p>
        </w:tc>
        <w:tc>
          <w:tcPr>
            <w:tcW w:w="1179" w:type="dxa"/>
            <w:noWrap/>
            <w:hideMark/>
          </w:tcPr>
          <w:p w:rsidR="00F525F7" w:rsidRPr="003637B5" w:rsidRDefault="00F525F7" w:rsidP="0087070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134</w:t>
            </w:r>
          </w:p>
        </w:tc>
      </w:tr>
      <w:tr w:rsidR="00F525F7" w:rsidRPr="003637B5" w:rsidTr="0087070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949" w:type="dxa"/>
            <w:hideMark/>
          </w:tcPr>
          <w:p w:rsidR="00F525F7" w:rsidRPr="003637B5" w:rsidRDefault="00F525F7" w:rsidP="0087070E">
            <w:pPr>
              <w:rPr>
                <w:rFonts w:ascii="Arial" w:eastAsia="Times New Roman" w:hAnsi="Arial" w:cs="Arial"/>
                <w:sz w:val="20"/>
                <w:szCs w:val="20"/>
              </w:rPr>
            </w:pPr>
            <w:proofErr w:type="spellStart"/>
            <w:r w:rsidRPr="003637B5">
              <w:rPr>
                <w:rFonts w:ascii="Arial" w:eastAsia="Times New Roman" w:hAnsi="Arial" w:cs="Arial"/>
                <w:sz w:val="20"/>
                <w:szCs w:val="20"/>
              </w:rPr>
              <w:t>Интернэтийн</w:t>
            </w:r>
            <w:proofErr w:type="spellEnd"/>
            <w:r w:rsidRPr="003637B5">
              <w:rPr>
                <w:rFonts w:ascii="Arial" w:eastAsia="Times New Roman" w:hAnsi="Arial" w:cs="Arial"/>
                <w:sz w:val="20"/>
                <w:szCs w:val="20"/>
              </w:rPr>
              <w:t xml:space="preserve"> </w:t>
            </w:r>
            <w:proofErr w:type="spellStart"/>
            <w:r w:rsidRPr="003637B5">
              <w:rPr>
                <w:rFonts w:ascii="Arial" w:eastAsia="Times New Roman" w:hAnsi="Arial" w:cs="Arial"/>
                <w:sz w:val="20"/>
                <w:szCs w:val="20"/>
              </w:rPr>
              <w:t>орлого</w:t>
            </w:r>
            <w:proofErr w:type="spellEnd"/>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136.3</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201.2</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228.7</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244.1</w:t>
            </w:r>
          </w:p>
        </w:tc>
        <w:tc>
          <w:tcPr>
            <w:tcW w:w="1179" w:type="dxa"/>
            <w:noWrap/>
            <w:hideMark/>
          </w:tcPr>
          <w:p w:rsidR="00F525F7" w:rsidRPr="003637B5" w:rsidRDefault="00F525F7" w:rsidP="0087070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637B5">
              <w:rPr>
                <w:rFonts w:ascii="Arial" w:eastAsia="Times New Roman" w:hAnsi="Arial" w:cs="Arial"/>
                <w:sz w:val="20"/>
                <w:szCs w:val="20"/>
              </w:rPr>
              <w:t>232.0</w:t>
            </w:r>
          </w:p>
        </w:tc>
      </w:tr>
    </w:tbl>
    <w:p w:rsidR="00F525F7" w:rsidRDefault="00F525F7" w:rsidP="00F525F7">
      <w:pPr>
        <w:tabs>
          <w:tab w:val="left" w:pos="1455"/>
        </w:tabs>
        <w:spacing w:line="360" w:lineRule="auto"/>
        <w:jc w:val="both"/>
        <w:rPr>
          <w:rFonts w:ascii="Arial" w:hAnsi="Arial" w:cs="Arial"/>
          <w:lang w:val="mn-MN"/>
        </w:rPr>
      </w:pP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r w:rsidRPr="00155A5D">
        <w:rPr>
          <w:rFonts w:ascii="Arial" w:hAnsi="Arial" w:cs="Arial"/>
          <w:lang w:val="mn-MN"/>
        </w:rPr>
        <w:tab/>
      </w:r>
    </w:p>
    <w:p w:rsidR="00F525F7" w:rsidRPr="00F525F7" w:rsidRDefault="00F525F7" w:rsidP="00F525F7">
      <w:pPr>
        <w:tabs>
          <w:tab w:val="left" w:pos="1455"/>
        </w:tabs>
        <w:spacing w:line="360" w:lineRule="auto"/>
        <w:jc w:val="right"/>
        <w:rPr>
          <w:rFonts w:ascii="Arial" w:hAnsi="Arial" w:cs="Arial"/>
          <w:lang w:val="mn-MN"/>
        </w:rPr>
      </w:pPr>
      <w:r>
        <w:rPr>
          <w:rFonts w:ascii="Arial" w:hAnsi="Arial" w:cs="Arial"/>
          <w:lang w:val="mn-MN"/>
        </w:rPr>
        <w:t>Зураг-6</w:t>
      </w:r>
    </w:p>
    <w:p w:rsidR="00F525F7" w:rsidRPr="00155A5D" w:rsidRDefault="00F525F7" w:rsidP="00F525F7">
      <w:pPr>
        <w:jc w:val="right"/>
        <w:rPr>
          <w:rFonts w:ascii="Arial" w:hAnsi="Arial" w:cs="Arial"/>
          <w:lang w:val="mn-MN"/>
        </w:rPr>
      </w:pPr>
      <w:r>
        <w:rPr>
          <w:noProof/>
        </w:rPr>
        <w:drawing>
          <wp:inline distT="0" distB="0" distL="0" distR="0" wp14:anchorId="1928BE4D" wp14:editId="4B1952BC">
            <wp:extent cx="561975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25F7" w:rsidRPr="00155A5D" w:rsidRDefault="00F525F7" w:rsidP="00F525F7">
      <w:pPr>
        <w:spacing w:before="120" w:line="360" w:lineRule="auto"/>
        <w:ind w:firstLine="720"/>
        <w:jc w:val="both"/>
        <w:rPr>
          <w:rFonts w:ascii="Arial" w:hAnsi="Arial" w:cs="Arial"/>
        </w:rPr>
      </w:pPr>
      <w:r w:rsidRPr="00155A5D">
        <w:rPr>
          <w:rFonts w:ascii="Arial" w:hAnsi="Arial" w:cs="Arial"/>
          <w:lang w:val="mn-MN"/>
        </w:rPr>
        <w:t>Харилцаа холбоо</w:t>
      </w:r>
      <w:r>
        <w:rPr>
          <w:rFonts w:ascii="Arial" w:hAnsi="Arial" w:cs="Arial"/>
          <w:lang w:val="mn-MN"/>
        </w:rPr>
        <w:t>ны салбар</w:t>
      </w:r>
      <w:r w:rsidRPr="00155A5D">
        <w:rPr>
          <w:rFonts w:ascii="Arial" w:hAnsi="Arial" w:cs="Arial"/>
          <w:lang w:val="mn-MN"/>
        </w:rPr>
        <w:t xml:space="preserve"> эрчимтэй хөгжиж байгаа өнөө үед манай аймагт үүрэн телефоны сүлжээ</w:t>
      </w:r>
      <w:r>
        <w:rPr>
          <w:rFonts w:ascii="Arial" w:hAnsi="Arial" w:cs="Arial"/>
          <w:lang w:val="mn-MN"/>
        </w:rPr>
        <w:t xml:space="preserve"> </w:t>
      </w:r>
      <w:r w:rsidRPr="00155A5D">
        <w:rPr>
          <w:rFonts w:ascii="Arial" w:hAnsi="Arial" w:cs="Arial"/>
          <w:lang w:val="mn-MN"/>
        </w:rPr>
        <w:t>операто</w:t>
      </w:r>
      <w:r>
        <w:rPr>
          <w:rFonts w:ascii="Arial" w:hAnsi="Arial" w:cs="Arial"/>
          <w:lang w:val="mn-MN"/>
        </w:rPr>
        <w:t>рууд болох</w:t>
      </w:r>
      <w:r w:rsidRPr="00155A5D">
        <w:rPr>
          <w:rFonts w:ascii="Arial" w:hAnsi="Arial" w:cs="Arial"/>
          <w:lang w:val="mn-MN"/>
        </w:rPr>
        <w:t xml:space="preserve"> Мобиком, </w:t>
      </w:r>
      <w:r>
        <w:rPr>
          <w:rFonts w:ascii="Arial" w:hAnsi="Arial" w:cs="Arial"/>
          <w:lang w:val="mn-MN"/>
        </w:rPr>
        <w:t>Юни</w:t>
      </w:r>
      <w:r w:rsidRPr="00155A5D">
        <w:rPr>
          <w:rFonts w:ascii="Arial" w:hAnsi="Arial" w:cs="Arial"/>
          <w:lang w:val="mn-MN"/>
        </w:rPr>
        <w:t>те</w:t>
      </w:r>
      <w:r>
        <w:rPr>
          <w:rFonts w:ascii="Arial" w:hAnsi="Arial" w:cs="Arial"/>
          <w:lang w:val="mn-MN"/>
        </w:rPr>
        <w:t>л</w:t>
      </w:r>
      <w:r w:rsidRPr="00155A5D">
        <w:rPr>
          <w:rFonts w:ascii="Arial" w:hAnsi="Arial" w:cs="Arial"/>
          <w:lang w:val="mn-MN"/>
        </w:rPr>
        <w:t>,</w:t>
      </w:r>
      <w:r>
        <w:rPr>
          <w:rFonts w:ascii="Arial" w:hAnsi="Arial" w:cs="Arial"/>
          <w:lang w:val="mn-MN"/>
        </w:rPr>
        <w:t xml:space="preserve"> </w:t>
      </w:r>
      <w:r w:rsidRPr="00155A5D">
        <w:rPr>
          <w:rFonts w:ascii="Arial" w:hAnsi="Arial" w:cs="Arial"/>
          <w:lang w:val="mn-MN"/>
        </w:rPr>
        <w:t>Жи</w:t>
      </w:r>
      <w:r>
        <w:rPr>
          <w:rFonts w:ascii="Arial" w:hAnsi="Arial" w:cs="Arial"/>
          <w:lang w:val="mn-MN"/>
        </w:rPr>
        <w:t>-</w:t>
      </w:r>
      <w:r w:rsidRPr="00155A5D">
        <w:rPr>
          <w:rFonts w:ascii="Arial" w:hAnsi="Arial" w:cs="Arial"/>
          <w:lang w:val="mn-MN"/>
        </w:rPr>
        <w:t xml:space="preserve">мобайл,Скайтель зэрэг </w:t>
      </w:r>
      <w:r>
        <w:rPr>
          <w:rFonts w:ascii="Arial" w:hAnsi="Arial" w:cs="Arial"/>
          <w:lang w:val="mn-MN"/>
        </w:rPr>
        <w:t xml:space="preserve">компанийн салбарууд үйл ажиллагаа явуулж, хэрэглэгчдийг олноор нь татсаар  </w:t>
      </w:r>
      <w:r w:rsidRPr="00155A5D">
        <w:rPr>
          <w:rFonts w:ascii="Arial" w:hAnsi="Arial" w:cs="Arial"/>
          <w:lang w:val="mn-MN"/>
        </w:rPr>
        <w:t xml:space="preserve"> ба</w:t>
      </w:r>
      <w:r>
        <w:rPr>
          <w:rFonts w:ascii="Arial" w:hAnsi="Arial" w:cs="Arial"/>
          <w:lang w:val="mn-MN"/>
        </w:rPr>
        <w:t>йгаа билээ. Үүнтэй холбоотойгоор суурин утас хэрэглэгчдийн тоо өмнөх о</w:t>
      </w:r>
      <w:r>
        <w:rPr>
          <w:rFonts w:ascii="Arial" w:hAnsi="Arial" w:cs="Arial"/>
          <w:lang w:val="mn-MN"/>
        </w:rPr>
        <w:t>нуудыг бодвол эрс буурсан байна.</w:t>
      </w:r>
      <w:r w:rsidRPr="00155A5D">
        <w:rPr>
          <w:rFonts w:ascii="Arial" w:hAnsi="Arial" w:cs="Arial"/>
        </w:rPr>
        <w:t xml:space="preserve"> </w:t>
      </w:r>
      <w:r>
        <w:rPr>
          <w:rFonts w:ascii="Arial" w:hAnsi="Arial" w:cs="Arial"/>
          <w:lang w:val="mn-MN"/>
        </w:rPr>
        <w:t>2019 онд с</w:t>
      </w:r>
      <w:r w:rsidRPr="00155A5D">
        <w:rPr>
          <w:rFonts w:ascii="Arial" w:hAnsi="Arial" w:cs="Arial"/>
          <w:lang w:val="mn-MN"/>
        </w:rPr>
        <w:t xml:space="preserve">уурин утасны цэгийн тоо </w:t>
      </w:r>
      <w:r>
        <w:rPr>
          <w:rFonts w:ascii="Arial" w:hAnsi="Arial" w:cs="Arial"/>
        </w:rPr>
        <w:t>635</w:t>
      </w:r>
      <w:r w:rsidRPr="00155A5D">
        <w:rPr>
          <w:rFonts w:ascii="Arial" w:hAnsi="Arial" w:cs="Arial"/>
          <w:lang w:val="mn-MN"/>
        </w:rPr>
        <w:t xml:space="preserve"> болж, өмнөх оныхоос </w:t>
      </w:r>
      <w:r>
        <w:rPr>
          <w:rFonts w:ascii="Arial" w:hAnsi="Arial" w:cs="Arial"/>
        </w:rPr>
        <w:t>6</w:t>
      </w:r>
      <w:r w:rsidRPr="00155A5D">
        <w:rPr>
          <w:rFonts w:ascii="Arial" w:hAnsi="Arial" w:cs="Arial"/>
          <w:lang w:val="mn-MN"/>
        </w:rPr>
        <w:t>-</w:t>
      </w:r>
      <w:proofErr w:type="spellStart"/>
      <w:r>
        <w:rPr>
          <w:rFonts w:ascii="Arial" w:hAnsi="Arial" w:cs="Arial"/>
        </w:rPr>
        <w:t>аа</w:t>
      </w:r>
      <w:proofErr w:type="spellEnd"/>
      <w:r>
        <w:rPr>
          <w:rFonts w:ascii="Arial" w:hAnsi="Arial" w:cs="Arial"/>
          <w:lang w:val="mn-MN"/>
        </w:rPr>
        <w:t>р нэмэгджээ.</w:t>
      </w:r>
      <w:r w:rsidRPr="00155A5D">
        <w:rPr>
          <w:rFonts w:ascii="Arial" w:hAnsi="Arial" w:cs="Arial"/>
          <w:lang w:val="mn-MN"/>
        </w:rPr>
        <w:t xml:space="preserve"> Кабелийн телевизийн хэрэглэгчдийн тоо 3</w:t>
      </w:r>
      <w:r>
        <w:rPr>
          <w:rFonts w:ascii="Arial" w:hAnsi="Arial" w:cs="Arial"/>
        </w:rPr>
        <w:t xml:space="preserve">366 </w:t>
      </w:r>
      <w:r w:rsidRPr="00155A5D">
        <w:rPr>
          <w:rFonts w:ascii="Arial" w:hAnsi="Arial" w:cs="Arial"/>
          <w:lang w:val="mn-MN"/>
        </w:rPr>
        <w:t xml:space="preserve">болж өмнөх оноос </w:t>
      </w:r>
      <w:r>
        <w:rPr>
          <w:rFonts w:ascii="Arial" w:hAnsi="Arial" w:cs="Arial"/>
        </w:rPr>
        <w:t>73</w:t>
      </w:r>
      <w:r w:rsidRPr="00155A5D">
        <w:rPr>
          <w:rFonts w:ascii="Arial" w:hAnsi="Arial" w:cs="Arial"/>
        </w:rPr>
        <w:t xml:space="preserve"> </w:t>
      </w:r>
      <w:r>
        <w:rPr>
          <w:rFonts w:ascii="Arial" w:hAnsi="Arial" w:cs="Arial"/>
          <w:lang w:val="mn-MN"/>
        </w:rPr>
        <w:t>хэрэглэгчээр өссөн</w:t>
      </w:r>
      <w:r w:rsidRPr="00155A5D">
        <w:rPr>
          <w:rFonts w:ascii="Arial" w:hAnsi="Arial" w:cs="Arial"/>
          <w:lang w:val="mn-MN"/>
        </w:rPr>
        <w:t xml:space="preserve"> байна. </w:t>
      </w:r>
      <w:r w:rsidRPr="00155A5D">
        <w:rPr>
          <w:rFonts w:ascii="Arial" w:hAnsi="Arial" w:cs="Arial"/>
          <w:lang w:val="eu-ES"/>
        </w:rPr>
        <w:t xml:space="preserve">Холбооны байгууллагууд </w:t>
      </w:r>
      <w:r w:rsidRPr="00155A5D">
        <w:rPr>
          <w:rFonts w:ascii="Arial" w:hAnsi="Arial" w:cs="Arial"/>
          <w:lang w:val="mn-MN"/>
        </w:rPr>
        <w:t>6</w:t>
      </w:r>
      <w:r>
        <w:rPr>
          <w:rFonts w:ascii="Arial" w:hAnsi="Arial" w:cs="Arial"/>
        </w:rPr>
        <w:t>59.6</w:t>
      </w:r>
      <w:r w:rsidRPr="00155A5D">
        <w:rPr>
          <w:rFonts w:ascii="Arial" w:hAnsi="Arial" w:cs="Arial"/>
          <w:lang w:val="eu-ES"/>
        </w:rPr>
        <w:t xml:space="preserve"> сая төгрөгийн орлоготой </w:t>
      </w:r>
      <w:r w:rsidRPr="00155A5D">
        <w:rPr>
          <w:rFonts w:ascii="Arial" w:hAnsi="Arial" w:cs="Arial"/>
          <w:lang w:val="eu-ES"/>
        </w:rPr>
        <w:lastRenderedPageBreak/>
        <w:t xml:space="preserve">ажилласны </w:t>
      </w:r>
      <w:r>
        <w:rPr>
          <w:rFonts w:ascii="Arial" w:hAnsi="Arial" w:cs="Arial"/>
        </w:rPr>
        <w:t>5.9</w:t>
      </w:r>
      <w:r w:rsidRPr="00155A5D">
        <w:rPr>
          <w:rFonts w:ascii="Arial" w:hAnsi="Arial" w:cs="Arial"/>
          <w:lang w:val="eu-ES"/>
        </w:rPr>
        <w:t xml:space="preserve"> хувийг хүн амын үйлчилгээний орлого эзэлж байна.</w:t>
      </w:r>
      <w:r>
        <w:rPr>
          <w:rFonts w:ascii="Arial" w:hAnsi="Arial" w:cs="Arial"/>
          <w:lang w:val="mn-MN"/>
        </w:rPr>
        <w:t xml:space="preserve">  </w:t>
      </w:r>
      <w:proofErr w:type="spellStart"/>
      <w:r w:rsidRPr="00155A5D">
        <w:rPr>
          <w:rFonts w:ascii="Arial" w:hAnsi="Arial" w:cs="Arial"/>
        </w:rPr>
        <w:t>Өнгөрсөн</w:t>
      </w:r>
      <w:proofErr w:type="spellEnd"/>
      <w:r w:rsidRPr="00155A5D">
        <w:rPr>
          <w:rFonts w:ascii="Arial" w:hAnsi="Arial" w:cs="Arial"/>
          <w:lang w:val="eu-ES"/>
        </w:rPr>
        <w:t xml:space="preserve"> </w:t>
      </w:r>
      <w:proofErr w:type="spellStart"/>
      <w:r w:rsidRPr="00155A5D">
        <w:rPr>
          <w:rFonts w:ascii="Arial" w:hAnsi="Arial" w:cs="Arial"/>
        </w:rPr>
        <w:t>оноос</w:t>
      </w:r>
      <w:proofErr w:type="spellEnd"/>
      <w:r w:rsidRPr="00155A5D">
        <w:rPr>
          <w:rFonts w:ascii="Arial" w:hAnsi="Arial" w:cs="Arial"/>
          <w:lang w:val="eu-ES"/>
        </w:rPr>
        <w:t xml:space="preserve"> </w:t>
      </w:r>
      <w:proofErr w:type="spellStart"/>
      <w:r w:rsidRPr="00155A5D">
        <w:rPr>
          <w:rFonts w:ascii="Arial" w:hAnsi="Arial" w:cs="Arial"/>
        </w:rPr>
        <w:t>нийт</w:t>
      </w:r>
      <w:proofErr w:type="spellEnd"/>
      <w:r w:rsidRPr="00155A5D">
        <w:rPr>
          <w:rFonts w:ascii="Arial" w:hAnsi="Arial" w:cs="Arial"/>
          <w:lang w:val="eu-ES"/>
        </w:rPr>
        <w:t xml:space="preserve"> </w:t>
      </w:r>
      <w:proofErr w:type="spellStart"/>
      <w:r w:rsidRPr="00155A5D">
        <w:rPr>
          <w:rFonts w:ascii="Arial" w:hAnsi="Arial" w:cs="Arial"/>
        </w:rPr>
        <w:t>орлого</w:t>
      </w:r>
      <w:proofErr w:type="spellEnd"/>
      <w:r w:rsidRPr="00155A5D">
        <w:rPr>
          <w:rFonts w:ascii="Arial" w:hAnsi="Arial" w:cs="Arial"/>
          <w:lang w:val="eu-ES"/>
        </w:rPr>
        <w:t xml:space="preserve"> </w:t>
      </w:r>
      <w:r>
        <w:rPr>
          <w:rFonts w:ascii="Arial" w:hAnsi="Arial" w:cs="Arial"/>
        </w:rPr>
        <w:t>2.</w:t>
      </w:r>
      <w:r>
        <w:rPr>
          <w:rFonts w:ascii="Arial" w:hAnsi="Arial" w:cs="Arial"/>
          <w:lang w:val="mn-MN"/>
        </w:rPr>
        <w:t>5</w:t>
      </w:r>
      <w:r w:rsidRPr="00155A5D">
        <w:rPr>
          <w:rFonts w:ascii="Arial" w:hAnsi="Arial" w:cs="Arial"/>
          <w:lang w:val="mn-MN"/>
        </w:rPr>
        <w:t xml:space="preserve"> </w:t>
      </w:r>
      <w:proofErr w:type="spellStart"/>
      <w:r w:rsidRPr="00155A5D">
        <w:rPr>
          <w:rFonts w:ascii="Arial" w:hAnsi="Arial" w:cs="Arial"/>
        </w:rPr>
        <w:t>хувиар</w:t>
      </w:r>
      <w:proofErr w:type="spellEnd"/>
      <w:r w:rsidRPr="00155A5D">
        <w:rPr>
          <w:rFonts w:ascii="Arial" w:hAnsi="Arial" w:cs="Arial"/>
          <w:lang w:val="eu-ES"/>
        </w:rPr>
        <w:t xml:space="preserve"> </w:t>
      </w:r>
      <w:proofErr w:type="spellStart"/>
      <w:r w:rsidRPr="00155A5D">
        <w:rPr>
          <w:rFonts w:ascii="Arial" w:hAnsi="Arial" w:cs="Arial"/>
        </w:rPr>
        <w:t>буюу</w:t>
      </w:r>
      <w:proofErr w:type="spellEnd"/>
      <w:r w:rsidRPr="00155A5D">
        <w:rPr>
          <w:rFonts w:ascii="Arial" w:hAnsi="Arial" w:cs="Arial"/>
          <w:lang w:val="eu-ES"/>
        </w:rPr>
        <w:t xml:space="preserve"> </w:t>
      </w:r>
      <w:r>
        <w:rPr>
          <w:rFonts w:ascii="Arial" w:hAnsi="Arial" w:cs="Arial"/>
          <w:lang w:val="mn-MN"/>
        </w:rPr>
        <w:t>16</w:t>
      </w:r>
      <w:r>
        <w:rPr>
          <w:rFonts w:ascii="Arial" w:hAnsi="Arial" w:cs="Arial"/>
        </w:rPr>
        <w:t>.8</w:t>
      </w:r>
      <w:r w:rsidRPr="00155A5D">
        <w:rPr>
          <w:rFonts w:ascii="Arial" w:hAnsi="Arial" w:cs="Arial"/>
          <w:lang w:val="eu-ES"/>
        </w:rPr>
        <w:t xml:space="preserve"> сая.</w:t>
      </w:r>
      <w:proofErr w:type="spellStart"/>
      <w:r w:rsidRPr="00155A5D">
        <w:rPr>
          <w:rFonts w:ascii="Arial" w:hAnsi="Arial" w:cs="Arial"/>
        </w:rPr>
        <w:t>төгрөгөөр</w:t>
      </w:r>
      <w:proofErr w:type="spellEnd"/>
      <w:r w:rsidRPr="00155A5D">
        <w:rPr>
          <w:rFonts w:ascii="Arial" w:hAnsi="Arial" w:cs="Arial"/>
          <w:lang w:val="eu-ES"/>
        </w:rPr>
        <w:t xml:space="preserve"> </w:t>
      </w:r>
      <w:r>
        <w:rPr>
          <w:rFonts w:ascii="Arial" w:hAnsi="Arial" w:cs="Arial"/>
          <w:lang w:val="mn-MN"/>
        </w:rPr>
        <w:t>буур</w:t>
      </w:r>
      <w:r w:rsidRPr="00155A5D">
        <w:rPr>
          <w:rFonts w:ascii="Arial" w:hAnsi="Arial" w:cs="Arial"/>
          <w:lang w:val="mn-MN"/>
        </w:rPr>
        <w:t>чээ.</w:t>
      </w:r>
      <w:r>
        <w:rPr>
          <w:rFonts w:ascii="Arial" w:hAnsi="Arial" w:cs="Arial"/>
          <w:lang w:val="eu-ES"/>
        </w:rPr>
        <w:t xml:space="preserve"> Интернэ</w:t>
      </w:r>
      <w:r w:rsidRPr="00155A5D">
        <w:rPr>
          <w:rFonts w:ascii="Arial" w:hAnsi="Arial" w:cs="Arial"/>
          <w:lang w:val="eu-ES"/>
        </w:rPr>
        <w:t xml:space="preserve">тээр үйлчлүүлэгчдийн тоо </w:t>
      </w:r>
      <w:r>
        <w:rPr>
          <w:rFonts w:ascii="Arial" w:hAnsi="Arial" w:cs="Arial"/>
          <w:lang w:val="mn-MN"/>
        </w:rPr>
        <w:t>5785</w:t>
      </w:r>
      <w:r w:rsidRPr="00155A5D">
        <w:rPr>
          <w:rFonts w:ascii="Arial" w:hAnsi="Arial" w:cs="Arial"/>
          <w:lang w:val="eu-ES"/>
        </w:rPr>
        <w:t xml:space="preserve"> болж өнгөрсөн оныхоос </w:t>
      </w:r>
      <w:r>
        <w:rPr>
          <w:rFonts w:ascii="Arial" w:hAnsi="Arial" w:cs="Arial"/>
        </w:rPr>
        <w:t>36.0</w:t>
      </w:r>
      <w:r w:rsidRPr="00155A5D">
        <w:rPr>
          <w:rFonts w:ascii="Arial" w:hAnsi="Arial" w:cs="Arial"/>
        </w:rPr>
        <w:t xml:space="preserve"> </w:t>
      </w:r>
      <w:r w:rsidRPr="00155A5D">
        <w:rPr>
          <w:rFonts w:ascii="Arial" w:hAnsi="Arial" w:cs="Arial"/>
          <w:lang w:val="eu-ES"/>
        </w:rPr>
        <w:t xml:space="preserve">хувиар </w:t>
      </w:r>
      <w:r w:rsidRPr="00155A5D">
        <w:rPr>
          <w:rFonts w:ascii="Arial" w:hAnsi="Arial" w:cs="Arial"/>
          <w:lang w:val="mn-MN"/>
        </w:rPr>
        <w:t>буурсан</w:t>
      </w:r>
      <w:r>
        <w:rPr>
          <w:rFonts w:ascii="Arial" w:hAnsi="Arial" w:cs="Arial"/>
          <w:lang w:val="eu-ES"/>
        </w:rPr>
        <w:t xml:space="preserve"> ба </w:t>
      </w:r>
      <w:r>
        <w:rPr>
          <w:rFonts w:ascii="Arial" w:hAnsi="Arial" w:cs="Arial"/>
          <w:lang w:val="mn-MN"/>
        </w:rPr>
        <w:t>интернэтийн үйлчилгээнээс орсон орлого 232.0</w:t>
      </w:r>
      <w:r w:rsidRPr="00155A5D">
        <w:rPr>
          <w:rFonts w:ascii="Arial" w:hAnsi="Arial" w:cs="Arial"/>
          <w:lang w:val="mn-MN"/>
        </w:rPr>
        <w:t xml:space="preserve"> </w:t>
      </w:r>
      <w:r>
        <w:rPr>
          <w:rFonts w:ascii="Arial" w:hAnsi="Arial" w:cs="Arial"/>
          <w:lang w:val="eu-ES"/>
        </w:rPr>
        <w:t xml:space="preserve"> сая төгрөг болж өмнөх оноос</w:t>
      </w:r>
      <w:r>
        <w:rPr>
          <w:rFonts w:ascii="Arial" w:hAnsi="Arial" w:cs="Arial"/>
          <w:lang w:val="mn-MN"/>
        </w:rPr>
        <w:t xml:space="preserve"> 5.0 хувиар буурсан байна.</w:t>
      </w:r>
      <w:r w:rsidRPr="00155A5D">
        <w:rPr>
          <w:rFonts w:ascii="Arial" w:hAnsi="Arial" w:cs="Arial"/>
          <w:lang w:val="eu-ES"/>
        </w:rPr>
        <w:t xml:space="preserve"> </w:t>
      </w:r>
    </w:p>
    <w:p w:rsidR="00F525F7" w:rsidRPr="00E01C1F" w:rsidRDefault="00F525F7" w:rsidP="00F525F7">
      <w:pPr>
        <w:spacing w:before="120" w:line="360" w:lineRule="auto"/>
        <w:jc w:val="center"/>
        <w:rPr>
          <w:rFonts w:ascii="Arial" w:hAnsi="Arial" w:cs="Arial"/>
          <w:b/>
          <w:color w:val="1F497D" w:themeColor="text2"/>
          <w:lang w:val="mn-MN"/>
        </w:rPr>
      </w:pPr>
      <w:r>
        <w:rPr>
          <w:rFonts w:ascii="Arial" w:hAnsi="Arial" w:cs="Arial"/>
          <w:b/>
          <w:color w:val="1F497D" w:themeColor="text2"/>
          <w:lang w:val="mn-MN"/>
        </w:rPr>
        <w:t>Холбооны салбарын нийт орлого</w:t>
      </w:r>
      <w:r w:rsidRPr="00E01C1F">
        <w:rPr>
          <w:rFonts w:ascii="Arial" w:hAnsi="Arial" w:cs="Arial"/>
          <w:b/>
          <w:color w:val="1F497D" w:themeColor="text2"/>
          <w:lang w:val="mn-MN"/>
        </w:rPr>
        <w:t xml:space="preserve">, хангайн бүсийн </w:t>
      </w:r>
      <w:r>
        <w:rPr>
          <w:rFonts w:ascii="Arial" w:hAnsi="Arial" w:cs="Arial"/>
          <w:b/>
          <w:color w:val="1F497D" w:themeColor="text2"/>
          <w:lang w:val="mn-MN"/>
        </w:rPr>
        <w:t>аймгуудаар, 2015-2019</w:t>
      </w:r>
      <w:r w:rsidRPr="00E01C1F">
        <w:rPr>
          <w:rFonts w:ascii="Arial" w:hAnsi="Arial" w:cs="Arial"/>
          <w:b/>
          <w:color w:val="1F497D" w:themeColor="text2"/>
          <w:lang w:val="mn-MN"/>
        </w:rPr>
        <w:t xml:space="preserve"> он</w:t>
      </w:r>
    </w:p>
    <w:p w:rsidR="00F525F7" w:rsidRPr="00F525F7" w:rsidRDefault="00F525F7" w:rsidP="00F525F7">
      <w:pPr>
        <w:spacing w:before="120" w:line="360" w:lineRule="auto"/>
        <w:ind w:left="6480"/>
        <w:jc w:val="right"/>
        <w:rPr>
          <w:rFonts w:ascii="Arial" w:hAnsi="Arial" w:cs="Arial"/>
          <w:lang w:val="mn-MN"/>
        </w:rPr>
      </w:pPr>
      <w:r>
        <w:rPr>
          <w:rFonts w:ascii="Arial" w:hAnsi="Arial" w:cs="Arial"/>
          <w:lang w:val="mn-MN"/>
        </w:rPr>
        <w:t>Хүснэгт-13</w:t>
      </w:r>
    </w:p>
    <w:tbl>
      <w:tblPr>
        <w:tblStyle w:val="GridTable5Dark-Accent4"/>
        <w:tblW w:w="9087" w:type="dxa"/>
        <w:tblLook w:val="04A0" w:firstRow="1" w:lastRow="0" w:firstColumn="1" w:lastColumn="0" w:noHBand="0" w:noVBand="1"/>
      </w:tblPr>
      <w:tblGrid>
        <w:gridCol w:w="2597"/>
        <w:gridCol w:w="1298"/>
        <w:gridCol w:w="1298"/>
        <w:gridCol w:w="1298"/>
        <w:gridCol w:w="1298"/>
        <w:gridCol w:w="1298"/>
      </w:tblGrid>
      <w:tr w:rsidR="00F525F7" w:rsidRPr="004C3FC4" w:rsidTr="0087070E">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jc w:val="center"/>
              <w:rPr>
                <w:rFonts w:ascii="Arial" w:eastAsia="Times New Roman" w:hAnsi="Arial" w:cs="Arial"/>
              </w:rPr>
            </w:pPr>
            <w:proofErr w:type="spellStart"/>
            <w:r w:rsidRPr="004C3FC4">
              <w:rPr>
                <w:rFonts w:ascii="Arial" w:eastAsia="Times New Roman" w:hAnsi="Arial" w:cs="Arial"/>
              </w:rPr>
              <w:t>Аймгийн</w:t>
            </w:r>
            <w:proofErr w:type="spellEnd"/>
            <w:r w:rsidRPr="004C3FC4">
              <w:rPr>
                <w:rFonts w:ascii="Arial" w:eastAsia="Times New Roman" w:hAnsi="Arial" w:cs="Arial"/>
              </w:rPr>
              <w:t xml:space="preserve"> </w:t>
            </w:r>
            <w:proofErr w:type="spellStart"/>
            <w:r w:rsidRPr="004C3FC4">
              <w:rPr>
                <w:rFonts w:ascii="Arial" w:eastAsia="Times New Roman" w:hAnsi="Arial" w:cs="Arial"/>
              </w:rPr>
              <w:t>нэр</w:t>
            </w:r>
            <w:proofErr w:type="spellEnd"/>
          </w:p>
        </w:tc>
        <w:tc>
          <w:tcPr>
            <w:tcW w:w="1298" w:type="dxa"/>
            <w:noWrap/>
            <w:hideMark/>
          </w:tcPr>
          <w:p w:rsidR="00F525F7" w:rsidRPr="004C3FC4" w:rsidRDefault="00F525F7" w:rsidP="0087070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C3FC4">
              <w:rPr>
                <w:rFonts w:ascii="Arial" w:eastAsia="Times New Roman" w:hAnsi="Arial" w:cs="Arial"/>
              </w:rPr>
              <w:t>2015</w:t>
            </w:r>
          </w:p>
        </w:tc>
        <w:tc>
          <w:tcPr>
            <w:tcW w:w="1298" w:type="dxa"/>
            <w:noWrap/>
            <w:hideMark/>
          </w:tcPr>
          <w:p w:rsidR="00F525F7" w:rsidRPr="004C3FC4" w:rsidRDefault="00F525F7" w:rsidP="0087070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C3FC4">
              <w:rPr>
                <w:rFonts w:ascii="Arial" w:eastAsia="Times New Roman" w:hAnsi="Arial" w:cs="Arial"/>
              </w:rPr>
              <w:t>2016</w:t>
            </w:r>
          </w:p>
        </w:tc>
        <w:tc>
          <w:tcPr>
            <w:tcW w:w="1298" w:type="dxa"/>
            <w:noWrap/>
            <w:hideMark/>
          </w:tcPr>
          <w:p w:rsidR="00F525F7" w:rsidRPr="004C3FC4" w:rsidRDefault="00F525F7" w:rsidP="0087070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C3FC4">
              <w:rPr>
                <w:rFonts w:ascii="Arial" w:eastAsia="Times New Roman" w:hAnsi="Arial" w:cs="Arial"/>
              </w:rPr>
              <w:t>2017</w:t>
            </w:r>
          </w:p>
        </w:tc>
        <w:tc>
          <w:tcPr>
            <w:tcW w:w="1298" w:type="dxa"/>
            <w:noWrap/>
            <w:hideMark/>
          </w:tcPr>
          <w:p w:rsidR="00F525F7" w:rsidRPr="004C3FC4" w:rsidRDefault="00F525F7" w:rsidP="0087070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C3FC4">
              <w:rPr>
                <w:rFonts w:ascii="Arial" w:eastAsia="Times New Roman" w:hAnsi="Arial" w:cs="Arial"/>
              </w:rPr>
              <w:t>2018</w:t>
            </w:r>
          </w:p>
        </w:tc>
        <w:tc>
          <w:tcPr>
            <w:tcW w:w="1298" w:type="dxa"/>
            <w:noWrap/>
            <w:hideMark/>
          </w:tcPr>
          <w:p w:rsidR="00F525F7" w:rsidRPr="004C3FC4" w:rsidRDefault="00F525F7" w:rsidP="0087070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4C3FC4">
              <w:rPr>
                <w:rFonts w:ascii="Arial" w:eastAsia="Times New Roman" w:hAnsi="Arial" w:cs="Arial"/>
              </w:rPr>
              <w:t>2019</w:t>
            </w:r>
          </w:p>
        </w:tc>
      </w:tr>
      <w:tr w:rsidR="00F525F7" w:rsidRPr="004C3FC4" w:rsidTr="0087070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rPr>
            </w:pPr>
            <w:proofErr w:type="spellStart"/>
            <w:r w:rsidRPr="004C3FC4">
              <w:rPr>
                <w:rFonts w:ascii="Arial" w:eastAsia="Times New Roman" w:hAnsi="Arial" w:cs="Arial"/>
              </w:rPr>
              <w:t>Хангайн</w:t>
            </w:r>
            <w:proofErr w:type="spellEnd"/>
            <w:r w:rsidRPr="004C3FC4">
              <w:rPr>
                <w:rFonts w:ascii="Arial" w:eastAsia="Times New Roman" w:hAnsi="Arial" w:cs="Arial"/>
              </w:rPr>
              <w:t xml:space="preserve"> </w:t>
            </w:r>
            <w:proofErr w:type="spellStart"/>
            <w:r w:rsidRPr="004C3FC4">
              <w:rPr>
                <w:rFonts w:ascii="Arial" w:eastAsia="Times New Roman" w:hAnsi="Arial" w:cs="Arial"/>
              </w:rPr>
              <w:t>бүс</w:t>
            </w:r>
            <w:proofErr w:type="spellEnd"/>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4995.4</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4931.3</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4675.2</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4895.1</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5341</w:t>
            </w:r>
          </w:p>
        </w:tc>
      </w:tr>
      <w:tr w:rsidR="00F525F7" w:rsidRPr="004C3FC4" w:rsidTr="0087070E">
        <w:trPr>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b w:val="0"/>
              </w:rPr>
            </w:pPr>
            <w:proofErr w:type="spellStart"/>
            <w:r w:rsidRPr="004C3FC4">
              <w:rPr>
                <w:rFonts w:ascii="Arial" w:eastAsia="Times New Roman" w:hAnsi="Arial" w:cs="Arial"/>
                <w:b w:val="0"/>
              </w:rPr>
              <w:t>Архангай</w:t>
            </w:r>
            <w:proofErr w:type="spellEnd"/>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380.3</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355.1</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410.1</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432.6</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454.5</w:t>
            </w:r>
          </w:p>
        </w:tc>
      </w:tr>
      <w:tr w:rsidR="00F525F7" w:rsidRPr="004C3FC4" w:rsidTr="0087070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b w:val="0"/>
              </w:rPr>
            </w:pPr>
            <w:proofErr w:type="spellStart"/>
            <w:r w:rsidRPr="004C3FC4">
              <w:rPr>
                <w:rFonts w:ascii="Arial" w:eastAsia="Times New Roman" w:hAnsi="Arial" w:cs="Arial"/>
                <w:b w:val="0"/>
              </w:rPr>
              <w:t>Баянхонгор</w:t>
            </w:r>
            <w:proofErr w:type="spellEnd"/>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694.7</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505.6</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558.2</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673.3</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704.3</w:t>
            </w:r>
          </w:p>
        </w:tc>
      </w:tr>
      <w:tr w:rsidR="00F525F7" w:rsidRPr="004C3FC4" w:rsidTr="0087070E">
        <w:trPr>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b w:val="0"/>
              </w:rPr>
            </w:pPr>
            <w:proofErr w:type="spellStart"/>
            <w:r w:rsidRPr="004C3FC4">
              <w:rPr>
                <w:rFonts w:ascii="Arial" w:eastAsia="Times New Roman" w:hAnsi="Arial" w:cs="Arial"/>
                <w:b w:val="0"/>
              </w:rPr>
              <w:t>Булган</w:t>
            </w:r>
            <w:proofErr w:type="spellEnd"/>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504</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512</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475.1</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498.7</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534.7</w:t>
            </w:r>
          </w:p>
        </w:tc>
      </w:tr>
      <w:tr w:rsidR="00F525F7" w:rsidRPr="004C3FC4" w:rsidTr="0087070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b w:val="0"/>
              </w:rPr>
            </w:pPr>
            <w:proofErr w:type="spellStart"/>
            <w:r w:rsidRPr="004C3FC4">
              <w:rPr>
                <w:rFonts w:ascii="Arial" w:eastAsia="Times New Roman" w:hAnsi="Arial" w:cs="Arial"/>
                <w:b w:val="0"/>
              </w:rPr>
              <w:t>Өвөрхангай</w:t>
            </w:r>
            <w:proofErr w:type="spellEnd"/>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688.3</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778.1</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711.9</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786.7</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785.7</w:t>
            </w:r>
          </w:p>
        </w:tc>
      </w:tr>
      <w:tr w:rsidR="00F525F7" w:rsidRPr="004C3FC4" w:rsidTr="0087070E">
        <w:trPr>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b w:val="0"/>
              </w:rPr>
            </w:pPr>
            <w:proofErr w:type="spellStart"/>
            <w:r w:rsidRPr="004C3FC4">
              <w:rPr>
                <w:rFonts w:ascii="Arial" w:eastAsia="Times New Roman" w:hAnsi="Arial" w:cs="Arial"/>
                <w:b w:val="0"/>
              </w:rPr>
              <w:t>Хөвсгөл</w:t>
            </w:r>
            <w:proofErr w:type="spellEnd"/>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573</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614.4</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507.6</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584</w:t>
            </w:r>
          </w:p>
        </w:tc>
        <w:tc>
          <w:tcPr>
            <w:tcW w:w="1298" w:type="dxa"/>
            <w:noWrap/>
            <w:hideMark/>
          </w:tcPr>
          <w:p w:rsidR="00F525F7" w:rsidRPr="004C3FC4" w:rsidRDefault="00F525F7" w:rsidP="0087070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844.3</w:t>
            </w:r>
          </w:p>
        </w:tc>
      </w:tr>
      <w:tr w:rsidR="00F525F7" w:rsidRPr="004C3FC4" w:rsidTr="0087070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597" w:type="dxa"/>
            <w:noWrap/>
            <w:hideMark/>
          </w:tcPr>
          <w:p w:rsidR="00F525F7" w:rsidRPr="004C3FC4" w:rsidRDefault="00F525F7" w:rsidP="0087070E">
            <w:pPr>
              <w:rPr>
                <w:rFonts w:ascii="Arial" w:eastAsia="Times New Roman" w:hAnsi="Arial" w:cs="Arial"/>
                <w:b w:val="0"/>
              </w:rPr>
            </w:pPr>
            <w:proofErr w:type="spellStart"/>
            <w:r w:rsidRPr="004C3FC4">
              <w:rPr>
                <w:rFonts w:ascii="Arial" w:eastAsia="Times New Roman" w:hAnsi="Arial" w:cs="Arial"/>
                <w:b w:val="0"/>
              </w:rPr>
              <w:t>Орхон</w:t>
            </w:r>
            <w:proofErr w:type="spellEnd"/>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2155.3</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2166.1</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2012.3</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1920</w:t>
            </w:r>
          </w:p>
        </w:tc>
        <w:tc>
          <w:tcPr>
            <w:tcW w:w="1298" w:type="dxa"/>
            <w:noWrap/>
            <w:hideMark/>
          </w:tcPr>
          <w:p w:rsidR="00F525F7" w:rsidRPr="004C3FC4" w:rsidRDefault="00F525F7" w:rsidP="0087070E">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C3FC4">
              <w:rPr>
                <w:rFonts w:ascii="Arial" w:eastAsia="Times New Roman" w:hAnsi="Arial" w:cs="Arial"/>
                <w:color w:val="000000"/>
              </w:rPr>
              <w:t>2017.4</w:t>
            </w:r>
          </w:p>
        </w:tc>
      </w:tr>
    </w:tbl>
    <w:p w:rsidR="00F525F7" w:rsidRDefault="00F525F7" w:rsidP="00F525F7">
      <w:pPr>
        <w:tabs>
          <w:tab w:val="left" w:pos="1455"/>
        </w:tabs>
        <w:spacing w:line="360" w:lineRule="auto"/>
        <w:jc w:val="both"/>
        <w:rPr>
          <w:rFonts w:ascii="Arial" w:hAnsi="Arial" w:cs="Arial"/>
          <w:lang w:val="mn-MN"/>
        </w:rPr>
      </w:pPr>
      <w:r w:rsidRPr="004C3FC4">
        <w:rPr>
          <w:rFonts w:ascii="Arial" w:hAnsi="Arial" w:cs="Arial"/>
          <w:lang w:val="mn-MN"/>
        </w:rPr>
        <w:t xml:space="preserve">       </w:t>
      </w:r>
    </w:p>
    <w:p w:rsidR="00F525F7" w:rsidRPr="00155A5D" w:rsidRDefault="00F525F7" w:rsidP="00F525F7">
      <w:pPr>
        <w:spacing w:before="120" w:line="360" w:lineRule="auto"/>
        <w:ind w:left="7200" w:firstLine="720"/>
        <w:jc w:val="right"/>
        <w:rPr>
          <w:rFonts w:ascii="Arial" w:hAnsi="Arial" w:cs="Arial"/>
        </w:rPr>
      </w:pPr>
      <w:r>
        <w:rPr>
          <w:rFonts w:ascii="Arial" w:hAnsi="Arial" w:cs="Arial"/>
          <w:lang w:val="mn-MN"/>
        </w:rPr>
        <w:t>Зураг-7</w:t>
      </w:r>
    </w:p>
    <w:p w:rsidR="00F525F7" w:rsidRPr="00155A5D" w:rsidRDefault="00F525F7" w:rsidP="00F525F7">
      <w:pPr>
        <w:spacing w:line="360" w:lineRule="auto"/>
        <w:rPr>
          <w:rFonts w:ascii="Arial" w:hAnsi="Arial" w:cs="Arial"/>
          <w:b/>
          <w:color w:val="1F497D" w:themeColor="text2"/>
        </w:rPr>
      </w:pPr>
      <w:r>
        <w:rPr>
          <w:noProof/>
        </w:rPr>
        <w:drawing>
          <wp:inline distT="0" distB="0" distL="0" distR="0" wp14:anchorId="2587CA12" wp14:editId="655FCADC">
            <wp:extent cx="57531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1544" w:rsidRPr="009D0592" w:rsidRDefault="00721544" w:rsidP="00EC0FEC">
      <w:pPr>
        <w:jc w:val="both"/>
        <w:rPr>
          <w:rFonts w:ascii="Arial" w:hAnsi="Arial" w:cs="Arial"/>
          <w:b/>
          <w:color w:val="002060"/>
          <w:lang w:val="mn-MN"/>
        </w:rPr>
      </w:pPr>
      <w:r w:rsidRPr="009D0592">
        <w:rPr>
          <w:rFonts w:ascii="Arial" w:hAnsi="Arial" w:cs="Arial"/>
          <w:b/>
          <w:color w:val="002060"/>
          <w:lang w:val="mn-MN"/>
        </w:rPr>
        <w:t>ХУДАЛДАА, ҮЙЛЧИЛГЭЭНИЙ САЛБАРЫН ӨНӨӨГИЙН БАЙДАЛ, АЙМГИЙН ДНБ-Д ЭЗЛЭХ ХУВЬ</w:t>
      </w:r>
    </w:p>
    <w:p w:rsidR="00A45DCB" w:rsidRPr="009D0592" w:rsidRDefault="00A45DCB" w:rsidP="00EC0FEC">
      <w:pPr>
        <w:ind w:firstLine="360"/>
        <w:jc w:val="both"/>
        <w:rPr>
          <w:rFonts w:ascii="Arial" w:hAnsi="Arial" w:cs="Arial"/>
          <w:lang w:val="mn-MN"/>
        </w:rPr>
      </w:pPr>
      <w:r w:rsidRPr="009D0592">
        <w:rPr>
          <w:rFonts w:ascii="Arial" w:hAnsi="Arial" w:cs="Arial"/>
          <w:lang w:val="mn-MN"/>
        </w:rPr>
        <w:t xml:space="preserve">Аймгийн хэмжээнд дотоодын нийт бүтээгдэхүүний тооцоонд бизнес регистрийн санд бүртгэлтэй үйл ажиллагаа явуулж аж ахуй нэгж болон түүвэр судалгааны мэдээлэл, бусад мэдээллийн эх үүсвэрийг ашиглан тооцсон. </w:t>
      </w:r>
    </w:p>
    <w:p w:rsidR="00A45DCB" w:rsidRPr="009D0592" w:rsidRDefault="00A45DCB" w:rsidP="00EC0FEC">
      <w:pPr>
        <w:ind w:firstLine="360"/>
        <w:jc w:val="both"/>
        <w:rPr>
          <w:rFonts w:ascii="Arial" w:hAnsi="Arial" w:cs="Arial"/>
          <w:lang w:val="mn-MN"/>
        </w:rPr>
      </w:pPr>
      <w:r>
        <w:rPr>
          <w:rFonts w:ascii="Arial" w:hAnsi="Arial" w:cs="Arial"/>
          <w:lang w:val="mn-MN"/>
        </w:rPr>
        <w:lastRenderedPageBreak/>
        <w:t>2019</w:t>
      </w:r>
      <w:r w:rsidRPr="009D0592">
        <w:rPr>
          <w:rFonts w:ascii="Arial" w:hAnsi="Arial" w:cs="Arial"/>
          <w:lang w:val="mn-MN"/>
        </w:rPr>
        <w:t xml:space="preserve"> онд дотоодын нийт бүтээгдэхүүн урьдчилсан гүйцэтгэлээр </w:t>
      </w:r>
      <w:r w:rsidRPr="00D43C01">
        <w:rPr>
          <w:rFonts w:ascii="Arial" w:hAnsi="Arial" w:cs="Arial"/>
          <w:lang w:val="mn-MN"/>
        </w:rPr>
        <w:t>606108.5</w:t>
      </w:r>
      <w:r w:rsidRPr="00CF433B">
        <w:rPr>
          <w:rFonts w:ascii="Arial" w:hAnsi="Arial" w:cs="Arial"/>
          <w:lang w:val="mn-MN"/>
        </w:rPr>
        <w:t xml:space="preserve"> </w:t>
      </w:r>
      <w:r w:rsidRPr="009D0592">
        <w:rPr>
          <w:rFonts w:ascii="Arial" w:hAnsi="Arial" w:cs="Arial"/>
          <w:lang w:val="mn-MN"/>
        </w:rPr>
        <w:t>сая төгрөгт хүр</w:t>
      </w:r>
      <w:r>
        <w:rPr>
          <w:rFonts w:ascii="Arial" w:hAnsi="Arial" w:cs="Arial"/>
          <w:lang w:val="mn-MN"/>
        </w:rPr>
        <w:t xml:space="preserve">сний </w:t>
      </w:r>
      <w:r w:rsidRPr="00D43C01">
        <w:rPr>
          <w:rFonts w:ascii="Arial" w:hAnsi="Arial" w:cs="Arial"/>
          <w:lang w:val="mn-MN"/>
        </w:rPr>
        <w:t>175771.5</w:t>
      </w:r>
      <w:r>
        <w:rPr>
          <w:rFonts w:ascii="Arial" w:hAnsi="Arial" w:cs="Arial"/>
          <w:lang w:val="mn-MN"/>
        </w:rPr>
        <w:t xml:space="preserve"> сая төгрөг буюу 29.</w:t>
      </w:r>
      <w:r w:rsidRPr="00D43C01">
        <w:rPr>
          <w:rFonts w:ascii="Arial" w:hAnsi="Arial" w:cs="Arial"/>
          <w:lang w:val="mn-MN"/>
        </w:rPr>
        <w:t>0</w:t>
      </w:r>
      <w:r w:rsidRPr="009D0592">
        <w:rPr>
          <w:rFonts w:ascii="Arial" w:hAnsi="Arial" w:cs="Arial"/>
          <w:lang w:val="mn-MN"/>
        </w:rPr>
        <w:t xml:space="preserve"> хувь нь худалдаа, үйлчилгээний салбарт бий болсон байна.</w:t>
      </w:r>
    </w:p>
    <w:p w:rsidR="00A45DCB" w:rsidRPr="00CF433B" w:rsidRDefault="00A45DCB" w:rsidP="00EC0FEC">
      <w:pPr>
        <w:pStyle w:val="ListParagraph"/>
        <w:numPr>
          <w:ilvl w:val="0"/>
          <w:numId w:val="5"/>
        </w:numPr>
        <w:spacing w:line="360" w:lineRule="auto"/>
        <w:jc w:val="both"/>
        <w:rPr>
          <w:rFonts w:ascii="Arial" w:hAnsi="Arial" w:cs="Arial"/>
          <w:b/>
          <w:lang w:val="mn-MN"/>
        </w:rPr>
      </w:pPr>
      <w:r w:rsidRPr="009D0592">
        <w:rPr>
          <w:rFonts w:ascii="Arial" w:hAnsi="Arial" w:cs="Arial"/>
          <w:b/>
          <w:color w:val="002060"/>
          <w:lang w:val="mn-MN"/>
        </w:rPr>
        <w:t>ХУДАЛДАА, ҮЙЛЧИЛГЭЭНИЙ</w:t>
      </w:r>
      <w:r w:rsidRPr="00CF433B">
        <w:rPr>
          <w:rFonts w:ascii="Arial" w:hAnsi="Arial" w:cs="Arial"/>
          <w:b/>
          <w:color w:val="002060"/>
          <w:lang w:val="mn-MN"/>
        </w:rPr>
        <w:t xml:space="preserve"> </w:t>
      </w:r>
      <w:r w:rsidRPr="009D0592">
        <w:rPr>
          <w:rFonts w:ascii="Arial" w:hAnsi="Arial" w:cs="Arial"/>
          <w:b/>
          <w:color w:val="002060"/>
          <w:lang w:val="mn-MN"/>
        </w:rPr>
        <w:t>САЛБАРЫН</w:t>
      </w:r>
      <w:r w:rsidRPr="00CF433B">
        <w:rPr>
          <w:rFonts w:ascii="Arial" w:hAnsi="Arial" w:cs="Arial"/>
          <w:b/>
          <w:color w:val="002060"/>
          <w:lang w:val="mn-MN"/>
        </w:rPr>
        <w:t xml:space="preserve"> </w:t>
      </w:r>
      <w:r w:rsidRPr="009D0592">
        <w:rPr>
          <w:rFonts w:ascii="Arial" w:hAnsi="Arial" w:cs="Arial"/>
          <w:b/>
          <w:color w:val="002060"/>
          <w:lang w:val="mn-MN"/>
        </w:rPr>
        <w:t xml:space="preserve"> ДНБ-НИЙ ГҮЙЦЭТГЭЛ</w:t>
      </w:r>
      <w:r w:rsidRPr="009D0592">
        <w:rPr>
          <w:rFonts w:ascii="Arial" w:hAnsi="Arial" w:cs="Arial"/>
          <w:b/>
          <w:color w:val="002060"/>
          <w:sz w:val="20"/>
          <w:szCs w:val="20"/>
          <w:lang w:val="mn-MN"/>
        </w:rPr>
        <w:t>, сая төгрөгөөр</w:t>
      </w:r>
    </w:p>
    <w:tbl>
      <w:tblPr>
        <w:tblW w:w="8959" w:type="dxa"/>
        <w:tblInd w:w="534" w:type="dxa"/>
        <w:tblLook w:val="04A0" w:firstRow="1" w:lastRow="0" w:firstColumn="1" w:lastColumn="0" w:noHBand="0" w:noVBand="1"/>
      </w:tblPr>
      <w:tblGrid>
        <w:gridCol w:w="1616"/>
        <w:gridCol w:w="1305"/>
        <w:gridCol w:w="1134"/>
        <w:gridCol w:w="1225"/>
        <w:gridCol w:w="1134"/>
        <w:gridCol w:w="1452"/>
        <w:gridCol w:w="1307"/>
      </w:tblGrid>
      <w:tr w:rsidR="00A45DCB" w:rsidRPr="009D0592" w:rsidTr="00F525F7">
        <w:trPr>
          <w:trHeight w:val="329"/>
        </w:trPr>
        <w:tc>
          <w:tcPr>
            <w:tcW w:w="15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5DCB" w:rsidRPr="009D0592" w:rsidRDefault="00A45DCB" w:rsidP="00EC0FEC">
            <w:pPr>
              <w:spacing w:after="0" w:line="240" w:lineRule="auto"/>
              <w:jc w:val="both"/>
              <w:rPr>
                <w:rFonts w:ascii="Arial" w:eastAsia="Times New Roman" w:hAnsi="Arial" w:cs="Arial"/>
                <w:color w:val="000000"/>
                <w:lang w:val="mn-MN"/>
              </w:rPr>
            </w:pPr>
            <w:r w:rsidRPr="009D0592">
              <w:rPr>
                <w:rFonts w:ascii="Arial" w:eastAsia="Times New Roman" w:hAnsi="Arial" w:cs="Arial"/>
                <w:color w:val="000000"/>
                <w:lang w:val="mn-MN"/>
              </w:rPr>
              <w:t>он</w:t>
            </w:r>
          </w:p>
        </w:tc>
        <w:tc>
          <w:tcPr>
            <w:tcW w:w="1305"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A45DCB" w:rsidRPr="00CF433B" w:rsidRDefault="00A45DCB" w:rsidP="00EC0FEC">
            <w:pPr>
              <w:spacing w:after="0" w:line="240" w:lineRule="auto"/>
              <w:jc w:val="both"/>
              <w:rPr>
                <w:rFonts w:ascii="Arial" w:eastAsia="Times New Roman" w:hAnsi="Arial" w:cs="Arial"/>
                <w:b/>
                <w:color w:val="1F497D" w:themeColor="text2"/>
                <w:lang w:val="mn-MN"/>
              </w:rPr>
            </w:pPr>
          </w:p>
          <w:p w:rsidR="00A45DCB" w:rsidRPr="00CF433B" w:rsidRDefault="00A45DCB" w:rsidP="00EC0FEC">
            <w:pPr>
              <w:spacing w:after="0" w:line="240" w:lineRule="auto"/>
              <w:jc w:val="both"/>
              <w:rPr>
                <w:rFonts w:ascii="Arial" w:eastAsia="Times New Roman" w:hAnsi="Arial" w:cs="Arial"/>
                <w:b/>
                <w:color w:val="1F497D" w:themeColor="text2"/>
                <w:lang w:val="mn-MN"/>
              </w:rPr>
            </w:pPr>
            <w:r w:rsidRPr="00CF433B">
              <w:rPr>
                <w:rFonts w:ascii="Arial" w:eastAsia="Times New Roman" w:hAnsi="Arial" w:cs="Arial"/>
                <w:b/>
                <w:color w:val="1F497D" w:themeColor="text2"/>
                <w:lang w:val="mn-MN"/>
              </w:rPr>
              <w:t>2016</w:t>
            </w:r>
          </w:p>
          <w:p w:rsidR="00A45DCB" w:rsidRPr="00CF433B" w:rsidRDefault="00A45DCB" w:rsidP="00EC0FEC">
            <w:pPr>
              <w:spacing w:after="0" w:line="240" w:lineRule="auto"/>
              <w:jc w:val="both"/>
              <w:rPr>
                <w:rFonts w:ascii="Arial" w:eastAsia="Times New Roman" w:hAnsi="Arial" w:cs="Arial"/>
                <w:b/>
                <w:color w:val="1F497D" w:themeColor="text2"/>
                <w:lang w:val="mn-MN"/>
              </w:rPr>
            </w:pPr>
          </w:p>
        </w:tc>
        <w:tc>
          <w:tcPr>
            <w:tcW w:w="109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45DCB" w:rsidRPr="00CF433B" w:rsidRDefault="00A45DCB" w:rsidP="00EC0FEC">
            <w:pPr>
              <w:spacing w:after="0" w:line="240" w:lineRule="auto"/>
              <w:jc w:val="both"/>
              <w:rPr>
                <w:rFonts w:ascii="Arial" w:eastAsia="Times New Roman" w:hAnsi="Arial" w:cs="Arial"/>
                <w:b/>
                <w:color w:val="1F497D" w:themeColor="text2"/>
                <w:lang w:val="mn-MN"/>
              </w:rPr>
            </w:pPr>
          </w:p>
          <w:p w:rsidR="00A45DCB" w:rsidRPr="00CF433B" w:rsidRDefault="00A45DCB" w:rsidP="00EC0FEC">
            <w:pPr>
              <w:spacing w:after="0" w:line="240" w:lineRule="auto"/>
              <w:jc w:val="both"/>
              <w:rPr>
                <w:rFonts w:ascii="Arial" w:eastAsia="Times New Roman" w:hAnsi="Arial" w:cs="Arial"/>
                <w:b/>
                <w:color w:val="1F497D" w:themeColor="text2"/>
                <w:lang w:val="mn-MN"/>
              </w:rPr>
            </w:pPr>
            <w:r w:rsidRPr="00CF433B">
              <w:rPr>
                <w:rFonts w:ascii="Arial" w:eastAsia="Times New Roman" w:hAnsi="Arial" w:cs="Arial"/>
                <w:b/>
                <w:color w:val="1F497D" w:themeColor="text2"/>
                <w:lang w:val="mn-MN"/>
              </w:rPr>
              <w:t>2017</w:t>
            </w:r>
          </w:p>
          <w:p w:rsidR="00A45DCB" w:rsidRPr="00CF433B" w:rsidRDefault="00A45DCB" w:rsidP="00EC0FEC">
            <w:pPr>
              <w:spacing w:after="0" w:line="240" w:lineRule="auto"/>
              <w:jc w:val="both"/>
              <w:rPr>
                <w:rFonts w:ascii="Arial" w:eastAsia="Times New Roman" w:hAnsi="Arial" w:cs="Arial"/>
                <w:b/>
                <w:color w:val="1F497D" w:themeColor="text2"/>
                <w:lang w:val="mn-MN"/>
              </w:rPr>
            </w:pP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A45DCB" w:rsidRPr="00CF433B" w:rsidRDefault="00A45DCB" w:rsidP="00EC0FEC">
            <w:pPr>
              <w:spacing w:after="0" w:line="240" w:lineRule="auto"/>
              <w:jc w:val="both"/>
              <w:rPr>
                <w:rFonts w:ascii="Arial" w:eastAsia="Times New Roman" w:hAnsi="Arial" w:cs="Arial"/>
                <w:b/>
                <w:color w:val="1F497D" w:themeColor="text2"/>
                <w:lang w:val="mn-MN"/>
              </w:rPr>
            </w:pPr>
          </w:p>
          <w:p w:rsidR="00A45DCB" w:rsidRPr="00CF433B" w:rsidRDefault="00A45DCB" w:rsidP="00EC0FEC">
            <w:pPr>
              <w:spacing w:after="0" w:line="240" w:lineRule="auto"/>
              <w:jc w:val="both"/>
              <w:rPr>
                <w:rFonts w:ascii="Arial" w:eastAsia="Times New Roman" w:hAnsi="Arial" w:cs="Arial"/>
                <w:b/>
                <w:color w:val="1F497D" w:themeColor="text2"/>
              </w:rPr>
            </w:pPr>
            <w:r w:rsidRPr="00CF433B">
              <w:rPr>
                <w:rFonts w:ascii="Arial" w:eastAsia="Times New Roman" w:hAnsi="Arial" w:cs="Arial"/>
                <w:b/>
                <w:color w:val="1F497D" w:themeColor="text2"/>
              </w:rPr>
              <w:t>2018</w:t>
            </w:r>
          </w:p>
        </w:tc>
        <w:tc>
          <w:tcPr>
            <w:tcW w:w="1090" w:type="dxa"/>
            <w:tcBorders>
              <w:top w:val="single" w:sz="4" w:space="0" w:color="auto"/>
              <w:left w:val="single" w:sz="4" w:space="0" w:color="auto"/>
              <w:right w:val="single" w:sz="4" w:space="0" w:color="auto"/>
            </w:tcBorders>
          </w:tcPr>
          <w:p w:rsidR="00A45DCB" w:rsidRPr="00CF433B" w:rsidRDefault="00A45DCB" w:rsidP="00EC0FEC">
            <w:pPr>
              <w:spacing w:after="0" w:line="240" w:lineRule="auto"/>
              <w:jc w:val="both"/>
              <w:rPr>
                <w:rFonts w:ascii="Arial" w:eastAsia="Times New Roman" w:hAnsi="Arial" w:cs="Arial"/>
                <w:b/>
                <w:color w:val="1F497D" w:themeColor="text2"/>
                <w:lang w:val="mn-MN"/>
              </w:rPr>
            </w:pPr>
          </w:p>
          <w:p w:rsidR="00A45DCB" w:rsidRPr="00CF433B" w:rsidRDefault="00A45DCB" w:rsidP="00EC0FEC">
            <w:pPr>
              <w:spacing w:after="0" w:line="240" w:lineRule="auto"/>
              <w:jc w:val="both"/>
              <w:rPr>
                <w:rFonts w:ascii="Arial" w:eastAsia="Times New Roman" w:hAnsi="Arial" w:cs="Arial"/>
                <w:b/>
                <w:color w:val="1F497D" w:themeColor="text2"/>
              </w:rPr>
            </w:pPr>
            <w:r w:rsidRPr="00CF433B">
              <w:rPr>
                <w:rFonts w:ascii="Arial" w:eastAsia="Times New Roman" w:hAnsi="Arial" w:cs="Arial"/>
                <w:b/>
                <w:color w:val="1F497D" w:themeColor="text2"/>
              </w:rPr>
              <w:t>2019</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color w:val="000000"/>
                <w:lang w:val="mn-MN"/>
              </w:rPr>
            </w:pPr>
            <w:r w:rsidRPr="009D0592">
              <w:rPr>
                <w:rFonts w:ascii="Arial" w:eastAsia="Times New Roman" w:hAnsi="Arial" w:cs="Arial"/>
                <w:color w:val="000000"/>
              </w:rPr>
              <w:t>201</w:t>
            </w:r>
            <w:r>
              <w:rPr>
                <w:rFonts w:ascii="Arial" w:eastAsia="Times New Roman" w:hAnsi="Arial" w:cs="Arial"/>
                <w:color w:val="000000"/>
                <w:lang w:val="mn-MN"/>
              </w:rPr>
              <w:t>9</w:t>
            </w:r>
            <w:r w:rsidRPr="009D0592">
              <w:rPr>
                <w:rFonts w:ascii="Arial" w:eastAsia="Times New Roman" w:hAnsi="Arial" w:cs="Arial"/>
                <w:color w:val="000000"/>
              </w:rPr>
              <w:t>/201</w:t>
            </w:r>
            <w:r>
              <w:rPr>
                <w:rFonts w:ascii="Arial" w:eastAsia="Times New Roman" w:hAnsi="Arial" w:cs="Arial"/>
                <w:color w:val="000000"/>
                <w:lang w:val="mn-MN"/>
              </w:rPr>
              <w:t>8</w:t>
            </w:r>
          </w:p>
        </w:tc>
      </w:tr>
      <w:tr w:rsidR="00A45DCB" w:rsidRPr="009D0592" w:rsidTr="00F525F7">
        <w:trPr>
          <w:trHeight w:val="285"/>
        </w:trPr>
        <w:tc>
          <w:tcPr>
            <w:tcW w:w="1549" w:type="dxa"/>
            <w:vMerge/>
            <w:tcBorders>
              <w:top w:val="single" w:sz="4" w:space="0" w:color="auto"/>
              <w:left w:val="single" w:sz="4" w:space="0" w:color="auto"/>
              <w:bottom w:val="single" w:sz="4" w:space="0" w:color="000000"/>
              <w:right w:val="single" w:sz="4" w:space="0" w:color="auto"/>
            </w:tcBorders>
            <w:vAlign w:val="center"/>
            <w:hideMark/>
          </w:tcPr>
          <w:p w:rsidR="00A45DCB" w:rsidRPr="009D0592" w:rsidRDefault="00A45DCB" w:rsidP="00EC0FEC">
            <w:pPr>
              <w:spacing w:after="0" w:line="240" w:lineRule="auto"/>
              <w:jc w:val="both"/>
              <w:rPr>
                <w:rFonts w:ascii="Arial" w:eastAsia="Times New Roman" w:hAnsi="Arial" w:cs="Arial"/>
                <w:color w:val="000000"/>
              </w:rPr>
            </w:pPr>
          </w:p>
        </w:tc>
        <w:tc>
          <w:tcPr>
            <w:tcW w:w="1305" w:type="dxa"/>
            <w:vMerge/>
            <w:tcBorders>
              <w:top w:val="single" w:sz="4" w:space="0" w:color="auto"/>
              <w:left w:val="single" w:sz="4" w:space="0" w:color="auto"/>
              <w:bottom w:val="single" w:sz="4" w:space="0" w:color="000000"/>
              <w:right w:val="single" w:sz="4" w:space="0" w:color="auto"/>
            </w:tcBorders>
          </w:tcPr>
          <w:p w:rsidR="00A45DCB" w:rsidRPr="009D0592" w:rsidRDefault="00A45DCB" w:rsidP="00EC0FEC">
            <w:pPr>
              <w:spacing w:after="0" w:line="240" w:lineRule="auto"/>
              <w:jc w:val="both"/>
              <w:rPr>
                <w:rFonts w:ascii="Arial" w:eastAsia="Times New Roman" w:hAnsi="Arial" w:cs="Arial"/>
                <w:color w:val="000000"/>
              </w:rPr>
            </w:pPr>
          </w:p>
        </w:tc>
        <w:tc>
          <w:tcPr>
            <w:tcW w:w="1090" w:type="dxa"/>
            <w:vMerge/>
            <w:tcBorders>
              <w:top w:val="single" w:sz="4" w:space="0" w:color="auto"/>
              <w:left w:val="single" w:sz="4" w:space="0" w:color="auto"/>
              <w:bottom w:val="single" w:sz="4" w:space="0" w:color="000000"/>
              <w:right w:val="single" w:sz="4" w:space="0" w:color="auto"/>
            </w:tcBorders>
            <w:hideMark/>
          </w:tcPr>
          <w:p w:rsidR="00A45DCB" w:rsidRPr="009D0592" w:rsidRDefault="00A45DCB" w:rsidP="00EC0FEC">
            <w:pPr>
              <w:spacing w:after="0" w:line="240" w:lineRule="auto"/>
              <w:jc w:val="both"/>
              <w:rPr>
                <w:rFonts w:ascii="Arial" w:eastAsia="Times New Roman" w:hAnsi="Arial" w:cs="Arial"/>
                <w:color w:val="000000"/>
              </w:rPr>
            </w:pPr>
          </w:p>
        </w:tc>
        <w:tc>
          <w:tcPr>
            <w:tcW w:w="1225" w:type="dxa"/>
            <w:vMerge/>
            <w:tcBorders>
              <w:top w:val="single" w:sz="4" w:space="0" w:color="auto"/>
              <w:left w:val="single" w:sz="4" w:space="0" w:color="auto"/>
              <w:bottom w:val="single" w:sz="4" w:space="0" w:color="000000"/>
              <w:right w:val="single" w:sz="4" w:space="0" w:color="auto"/>
            </w:tcBorders>
          </w:tcPr>
          <w:p w:rsidR="00A45DCB" w:rsidRPr="009D0592" w:rsidRDefault="00A45DCB" w:rsidP="00EC0FEC">
            <w:pPr>
              <w:spacing w:after="0" w:line="240" w:lineRule="auto"/>
              <w:jc w:val="both"/>
              <w:rPr>
                <w:rFonts w:ascii="Arial" w:eastAsia="Times New Roman" w:hAnsi="Arial" w:cs="Arial"/>
                <w:color w:val="000000"/>
              </w:rPr>
            </w:pPr>
          </w:p>
        </w:tc>
        <w:tc>
          <w:tcPr>
            <w:tcW w:w="1090" w:type="dxa"/>
            <w:tcBorders>
              <w:left w:val="single" w:sz="4" w:space="0" w:color="auto"/>
              <w:bottom w:val="single" w:sz="4" w:space="0" w:color="auto"/>
              <w:right w:val="single" w:sz="4" w:space="0" w:color="auto"/>
            </w:tcBorders>
          </w:tcPr>
          <w:p w:rsidR="00A45DCB" w:rsidRPr="009D0592" w:rsidRDefault="00A45DCB" w:rsidP="00EC0FEC">
            <w:pPr>
              <w:spacing w:after="0" w:line="240" w:lineRule="auto"/>
              <w:jc w:val="both"/>
              <w:rPr>
                <w:rFonts w:ascii="Arial" w:eastAsia="Times New Roman" w:hAnsi="Arial" w:cs="Arial"/>
                <w:color w:val="000000"/>
                <w:lang w:val="mn-MN"/>
              </w:rPr>
            </w:pPr>
          </w:p>
        </w:tc>
        <w:tc>
          <w:tcPr>
            <w:tcW w:w="1393" w:type="dxa"/>
            <w:tcBorders>
              <w:top w:val="nil"/>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color w:val="000000"/>
                <w:lang w:val="mn-MN"/>
              </w:rPr>
            </w:pPr>
            <w:r w:rsidRPr="009D0592">
              <w:rPr>
                <w:rFonts w:ascii="Arial" w:eastAsia="Times New Roman" w:hAnsi="Arial" w:cs="Arial"/>
                <w:color w:val="000000"/>
                <w:lang w:val="mn-MN"/>
              </w:rPr>
              <w:t>зөрүү</w:t>
            </w:r>
          </w:p>
        </w:tc>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color w:val="000000"/>
              </w:rPr>
            </w:pPr>
            <w:r w:rsidRPr="009D0592">
              <w:rPr>
                <w:rFonts w:ascii="Arial" w:eastAsia="Times New Roman" w:hAnsi="Arial" w:cs="Arial"/>
                <w:color w:val="000000"/>
              </w:rPr>
              <w:t>%</w:t>
            </w:r>
          </w:p>
        </w:tc>
      </w:tr>
      <w:tr w:rsidR="00A45DCB" w:rsidRPr="009D0592" w:rsidTr="00F525F7">
        <w:trPr>
          <w:trHeight w:val="300"/>
        </w:trPr>
        <w:tc>
          <w:tcPr>
            <w:tcW w:w="1549" w:type="dxa"/>
            <w:tcBorders>
              <w:top w:val="nil"/>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b/>
                <w:bCs/>
                <w:color w:val="002060"/>
                <w:lang w:val="mn-MN"/>
              </w:rPr>
            </w:pPr>
            <w:r w:rsidRPr="009D0592">
              <w:rPr>
                <w:rFonts w:ascii="Arial" w:eastAsia="Times New Roman" w:hAnsi="Arial" w:cs="Arial"/>
                <w:b/>
                <w:bCs/>
                <w:color w:val="002060"/>
                <w:lang w:val="mn-MN"/>
              </w:rPr>
              <w:t>Бүгд ДНБ</w:t>
            </w:r>
          </w:p>
        </w:tc>
        <w:tc>
          <w:tcPr>
            <w:tcW w:w="1305" w:type="dxa"/>
            <w:tcBorders>
              <w:top w:val="nil"/>
              <w:left w:val="single" w:sz="4" w:space="0" w:color="auto"/>
              <w:bottom w:val="single" w:sz="4" w:space="0" w:color="auto"/>
              <w:right w:val="single" w:sz="4" w:space="0" w:color="auto"/>
            </w:tcBorders>
            <w:shd w:val="clear" w:color="auto" w:fill="auto"/>
            <w:noWrap/>
          </w:tcPr>
          <w:p w:rsidR="00A45DCB" w:rsidRPr="00CF433B" w:rsidRDefault="00A45DCB" w:rsidP="00EC0FEC">
            <w:pPr>
              <w:spacing w:after="0" w:line="240" w:lineRule="auto"/>
              <w:jc w:val="both"/>
              <w:rPr>
                <w:rFonts w:ascii="Arial" w:eastAsia="Times New Roman" w:hAnsi="Arial" w:cs="Arial"/>
                <w:b/>
                <w:color w:val="000000"/>
              </w:rPr>
            </w:pPr>
            <w:r w:rsidRPr="00CF433B">
              <w:rPr>
                <w:rFonts w:ascii="Arial" w:eastAsia="Times New Roman" w:hAnsi="Arial" w:cs="Arial"/>
                <w:b/>
                <w:color w:val="000000"/>
                <w:lang w:val="mn-MN"/>
              </w:rPr>
              <w:t>404737.3</w:t>
            </w:r>
          </w:p>
        </w:tc>
        <w:tc>
          <w:tcPr>
            <w:tcW w:w="1090" w:type="dxa"/>
            <w:tcBorders>
              <w:top w:val="nil"/>
              <w:left w:val="single" w:sz="4" w:space="0" w:color="auto"/>
              <w:bottom w:val="single" w:sz="4" w:space="0" w:color="auto"/>
              <w:right w:val="single" w:sz="4" w:space="0" w:color="auto"/>
            </w:tcBorders>
            <w:shd w:val="clear" w:color="auto" w:fill="auto"/>
            <w:noWrap/>
            <w:hideMark/>
          </w:tcPr>
          <w:p w:rsidR="00A45DCB" w:rsidRPr="00CF433B" w:rsidRDefault="00A45DCB" w:rsidP="00EC0FEC">
            <w:pPr>
              <w:spacing w:after="0" w:line="240" w:lineRule="auto"/>
              <w:jc w:val="both"/>
              <w:rPr>
                <w:rFonts w:ascii="Arial" w:eastAsia="Times New Roman" w:hAnsi="Arial" w:cs="Arial"/>
                <w:b/>
                <w:color w:val="000000"/>
              </w:rPr>
            </w:pPr>
            <w:r>
              <w:rPr>
                <w:rFonts w:ascii="Arial" w:eastAsia="Times New Roman" w:hAnsi="Arial" w:cs="Arial"/>
                <w:b/>
                <w:color w:val="000000"/>
              </w:rPr>
              <w:t>460298.6</w:t>
            </w:r>
          </w:p>
        </w:tc>
        <w:tc>
          <w:tcPr>
            <w:tcW w:w="1225" w:type="dxa"/>
            <w:tcBorders>
              <w:top w:val="nil"/>
              <w:left w:val="single" w:sz="4" w:space="0" w:color="auto"/>
              <w:bottom w:val="single" w:sz="4" w:space="0" w:color="auto"/>
              <w:right w:val="single" w:sz="4" w:space="0" w:color="auto"/>
            </w:tcBorders>
            <w:shd w:val="clear" w:color="auto" w:fill="auto"/>
            <w:noWrap/>
          </w:tcPr>
          <w:p w:rsidR="00A45DCB" w:rsidRPr="00CF433B" w:rsidRDefault="00A45DCB" w:rsidP="00EC0FEC">
            <w:pPr>
              <w:spacing w:after="0" w:line="240" w:lineRule="auto"/>
              <w:jc w:val="both"/>
              <w:rPr>
                <w:rFonts w:ascii="Arial" w:eastAsia="Times New Roman" w:hAnsi="Arial" w:cs="Arial"/>
                <w:b/>
                <w:color w:val="000000"/>
              </w:rPr>
            </w:pPr>
            <w:r>
              <w:rPr>
                <w:rFonts w:ascii="Arial" w:eastAsia="Times New Roman" w:hAnsi="Arial" w:cs="Arial"/>
                <w:b/>
                <w:color w:val="000000"/>
              </w:rPr>
              <w:t>502110.6</w:t>
            </w:r>
          </w:p>
        </w:tc>
        <w:tc>
          <w:tcPr>
            <w:tcW w:w="1090" w:type="dxa"/>
            <w:tcBorders>
              <w:top w:val="nil"/>
              <w:left w:val="single" w:sz="4" w:space="0" w:color="auto"/>
              <w:bottom w:val="single" w:sz="4" w:space="0" w:color="auto"/>
              <w:right w:val="single" w:sz="4" w:space="0" w:color="auto"/>
            </w:tcBorders>
          </w:tcPr>
          <w:p w:rsidR="00A45DCB" w:rsidRPr="00CF433B" w:rsidRDefault="00A45DCB" w:rsidP="00EC0FEC">
            <w:pPr>
              <w:spacing w:after="0" w:line="240" w:lineRule="auto"/>
              <w:jc w:val="both"/>
              <w:rPr>
                <w:rFonts w:ascii="Arial" w:eastAsia="Times New Roman" w:hAnsi="Arial" w:cs="Arial"/>
                <w:b/>
                <w:color w:val="000000"/>
              </w:rPr>
            </w:pPr>
            <w:r>
              <w:rPr>
                <w:rFonts w:ascii="Arial" w:eastAsia="Times New Roman" w:hAnsi="Arial" w:cs="Arial"/>
                <w:b/>
                <w:color w:val="000000"/>
              </w:rPr>
              <w:t>606108.5</w:t>
            </w:r>
          </w:p>
        </w:tc>
        <w:tc>
          <w:tcPr>
            <w:tcW w:w="1393" w:type="dxa"/>
            <w:tcBorders>
              <w:top w:val="nil"/>
              <w:left w:val="single" w:sz="4" w:space="0" w:color="auto"/>
              <w:bottom w:val="single" w:sz="4" w:space="0" w:color="auto"/>
              <w:right w:val="single" w:sz="4" w:space="0" w:color="auto"/>
            </w:tcBorders>
            <w:shd w:val="clear" w:color="auto" w:fill="auto"/>
            <w:noWrap/>
            <w:vAlign w:val="bottom"/>
            <w:hideMark/>
          </w:tcPr>
          <w:p w:rsidR="00A45DCB" w:rsidRPr="00302FD3" w:rsidRDefault="00A45DCB" w:rsidP="00EC0FEC">
            <w:pPr>
              <w:spacing w:after="0" w:line="240" w:lineRule="auto"/>
              <w:jc w:val="both"/>
              <w:rPr>
                <w:rFonts w:ascii="Arial" w:eastAsia="Times New Roman" w:hAnsi="Arial" w:cs="Arial"/>
                <w:color w:val="000000"/>
              </w:rPr>
            </w:pPr>
            <w:r>
              <w:rPr>
                <w:rFonts w:ascii="Arial" w:eastAsia="Times New Roman" w:hAnsi="Arial" w:cs="Arial"/>
                <w:color w:val="000000"/>
              </w:rPr>
              <w:t>103997.9</w:t>
            </w:r>
          </w:p>
        </w:tc>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ind w:right="440"/>
              <w:jc w:val="both"/>
              <w:rPr>
                <w:rFonts w:ascii="Arial" w:eastAsia="Times New Roman" w:hAnsi="Arial" w:cs="Arial"/>
                <w:color w:val="000000"/>
              </w:rPr>
            </w:pPr>
            <w:r>
              <w:rPr>
                <w:rFonts w:ascii="Arial" w:eastAsia="Times New Roman" w:hAnsi="Arial" w:cs="Arial"/>
                <w:color w:val="000000"/>
              </w:rPr>
              <w:t>120.7</w:t>
            </w:r>
          </w:p>
        </w:tc>
      </w:tr>
      <w:tr w:rsidR="00A45DCB" w:rsidRPr="009D0592" w:rsidTr="00F525F7">
        <w:trPr>
          <w:trHeight w:val="285"/>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color w:val="002060"/>
                <w:lang w:val="mn-MN"/>
              </w:rPr>
            </w:pPr>
            <w:r w:rsidRPr="009D0592">
              <w:rPr>
                <w:rFonts w:ascii="Arial" w:eastAsia="Times New Roman" w:hAnsi="Arial" w:cs="Arial"/>
                <w:color w:val="002060"/>
                <w:lang w:val="mn-MN"/>
              </w:rPr>
              <w:t>Худалдаа, үйлчилгээний салбар</w:t>
            </w:r>
          </w:p>
        </w:tc>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5DCB" w:rsidRPr="009D0592" w:rsidRDefault="00A45DCB" w:rsidP="00EC0FEC">
            <w:pPr>
              <w:spacing w:after="0" w:line="240" w:lineRule="auto"/>
              <w:jc w:val="both"/>
              <w:rPr>
                <w:rFonts w:ascii="Arial" w:eastAsia="Times New Roman" w:hAnsi="Arial" w:cs="Arial"/>
                <w:color w:val="000000"/>
                <w:lang w:val="mn-MN"/>
              </w:rPr>
            </w:pPr>
          </w:p>
          <w:p w:rsidR="00A45DCB" w:rsidRPr="009D0592" w:rsidRDefault="00A45DCB" w:rsidP="00EC0FEC">
            <w:pPr>
              <w:spacing w:after="0" w:line="240" w:lineRule="auto"/>
              <w:jc w:val="both"/>
              <w:rPr>
                <w:rFonts w:ascii="Arial" w:eastAsia="Times New Roman" w:hAnsi="Arial" w:cs="Arial"/>
                <w:color w:val="000000"/>
                <w:lang w:val="mn-MN"/>
              </w:rPr>
            </w:pPr>
            <w:r>
              <w:rPr>
                <w:rFonts w:ascii="Arial" w:eastAsia="Times New Roman" w:hAnsi="Arial" w:cs="Arial"/>
                <w:color w:val="000000"/>
                <w:lang w:val="mn-MN"/>
              </w:rPr>
              <w:t>129920.7</w:t>
            </w:r>
          </w:p>
        </w:tc>
        <w:tc>
          <w:tcPr>
            <w:tcW w:w="1090" w:type="dxa"/>
            <w:tcBorders>
              <w:top w:val="single" w:sz="4" w:space="0" w:color="auto"/>
              <w:left w:val="single" w:sz="4" w:space="0" w:color="auto"/>
              <w:bottom w:val="single" w:sz="4" w:space="0" w:color="auto"/>
              <w:right w:val="single" w:sz="4" w:space="0" w:color="auto"/>
            </w:tcBorders>
            <w:shd w:val="clear" w:color="auto" w:fill="auto"/>
            <w:noWrap/>
            <w:hideMark/>
          </w:tcPr>
          <w:p w:rsidR="00A45DCB" w:rsidRPr="009D0592" w:rsidRDefault="00A45DCB" w:rsidP="00EC0FEC">
            <w:pPr>
              <w:spacing w:after="0" w:line="240" w:lineRule="auto"/>
              <w:jc w:val="both"/>
              <w:rPr>
                <w:rFonts w:ascii="Arial" w:eastAsia="Times New Roman" w:hAnsi="Arial" w:cs="Arial"/>
                <w:color w:val="000000"/>
                <w:lang w:val="mn-MN"/>
              </w:rPr>
            </w:pPr>
          </w:p>
          <w:p w:rsidR="00A45DCB" w:rsidRPr="00CF433B" w:rsidRDefault="00A45DCB" w:rsidP="00EC0FEC">
            <w:pPr>
              <w:spacing w:after="0" w:line="240" w:lineRule="auto"/>
              <w:jc w:val="both"/>
              <w:rPr>
                <w:rFonts w:ascii="Arial" w:eastAsia="Times New Roman" w:hAnsi="Arial" w:cs="Arial"/>
                <w:color w:val="000000"/>
              </w:rPr>
            </w:pPr>
            <w:r>
              <w:rPr>
                <w:rFonts w:ascii="Arial" w:eastAsia="Times New Roman" w:hAnsi="Arial" w:cs="Arial"/>
                <w:color w:val="000000"/>
              </w:rPr>
              <w:t>143152.9</w:t>
            </w: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rsidR="00A45DCB" w:rsidRDefault="00A45DCB" w:rsidP="00EC0FEC">
            <w:pPr>
              <w:spacing w:after="0" w:line="240" w:lineRule="auto"/>
              <w:jc w:val="both"/>
              <w:rPr>
                <w:rFonts w:ascii="Arial" w:eastAsia="Times New Roman" w:hAnsi="Arial" w:cs="Arial"/>
                <w:color w:val="000000"/>
                <w:lang w:val="mn-MN"/>
              </w:rPr>
            </w:pPr>
          </w:p>
          <w:p w:rsidR="00A45DCB" w:rsidRPr="00CF433B" w:rsidRDefault="00A45DCB" w:rsidP="00EC0FEC">
            <w:pPr>
              <w:spacing w:after="0" w:line="240" w:lineRule="auto"/>
              <w:jc w:val="both"/>
              <w:rPr>
                <w:rFonts w:ascii="Arial" w:eastAsia="Times New Roman" w:hAnsi="Arial" w:cs="Arial"/>
                <w:color w:val="000000"/>
              </w:rPr>
            </w:pPr>
            <w:r>
              <w:rPr>
                <w:rFonts w:ascii="Arial" w:eastAsia="Times New Roman" w:hAnsi="Arial" w:cs="Arial"/>
                <w:color w:val="000000"/>
              </w:rPr>
              <w:t>157662.7</w:t>
            </w:r>
          </w:p>
        </w:tc>
        <w:tc>
          <w:tcPr>
            <w:tcW w:w="1090" w:type="dxa"/>
            <w:tcBorders>
              <w:top w:val="single" w:sz="4" w:space="0" w:color="auto"/>
              <w:left w:val="single" w:sz="4" w:space="0" w:color="auto"/>
              <w:bottom w:val="single" w:sz="4" w:space="0" w:color="auto"/>
              <w:right w:val="single" w:sz="4" w:space="0" w:color="auto"/>
            </w:tcBorders>
          </w:tcPr>
          <w:p w:rsidR="00A45DCB" w:rsidRDefault="00A45DCB" w:rsidP="00EC0FEC">
            <w:pPr>
              <w:spacing w:after="0" w:line="240" w:lineRule="auto"/>
              <w:jc w:val="both"/>
              <w:rPr>
                <w:rFonts w:ascii="Arial" w:eastAsia="Times New Roman" w:hAnsi="Arial" w:cs="Arial"/>
                <w:color w:val="000000"/>
              </w:rPr>
            </w:pPr>
          </w:p>
          <w:p w:rsidR="00A45DCB" w:rsidRPr="00302FD3" w:rsidRDefault="00A45DCB" w:rsidP="00EC0FEC">
            <w:pPr>
              <w:spacing w:after="0" w:line="240" w:lineRule="auto"/>
              <w:jc w:val="both"/>
              <w:rPr>
                <w:rFonts w:ascii="Arial" w:eastAsia="Times New Roman" w:hAnsi="Arial" w:cs="Arial"/>
                <w:color w:val="000000"/>
              </w:rPr>
            </w:pPr>
            <w:r>
              <w:rPr>
                <w:rFonts w:ascii="Arial" w:eastAsia="Times New Roman" w:hAnsi="Arial" w:cs="Arial"/>
                <w:color w:val="000000"/>
              </w:rPr>
              <w:t>175771.5</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DCB" w:rsidRDefault="00A45DCB" w:rsidP="00EC0FEC">
            <w:pPr>
              <w:spacing w:after="0" w:line="240" w:lineRule="auto"/>
              <w:ind w:right="440"/>
              <w:jc w:val="both"/>
              <w:rPr>
                <w:rFonts w:ascii="Arial" w:eastAsia="Times New Roman" w:hAnsi="Arial" w:cs="Arial"/>
                <w:color w:val="000000"/>
              </w:rPr>
            </w:pPr>
            <w:r>
              <w:rPr>
                <w:rFonts w:ascii="Arial" w:eastAsia="Times New Roman" w:hAnsi="Arial" w:cs="Arial"/>
                <w:color w:val="000000"/>
              </w:rPr>
              <w:t xml:space="preserve">18108.8  </w:t>
            </w:r>
          </w:p>
          <w:p w:rsidR="00A45DCB" w:rsidRPr="009D0592" w:rsidRDefault="00A45DCB" w:rsidP="00EC0FEC">
            <w:pPr>
              <w:spacing w:after="0" w:line="240" w:lineRule="auto"/>
              <w:ind w:right="440"/>
              <w:jc w:val="both"/>
              <w:rPr>
                <w:rFonts w:ascii="Arial" w:eastAsia="Times New Roman" w:hAnsi="Arial" w:cs="Arial"/>
                <w:color w:val="000000"/>
              </w:rPr>
            </w:pP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DCB" w:rsidRDefault="00A45DCB" w:rsidP="00EC0FEC">
            <w:pPr>
              <w:spacing w:after="0" w:line="240" w:lineRule="auto"/>
              <w:ind w:right="440"/>
              <w:jc w:val="both"/>
              <w:rPr>
                <w:rFonts w:ascii="Arial" w:eastAsia="Times New Roman" w:hAnsi="Arial" w:cs="Arial"/>
                <w:color w:val="000000"/>
              </w:rPr>
            </w:pPr>
            <w:r>
              <w:rPr>
                <w:rFonts w:ascii="Arial" w:eastAsia="Times New Roman" w:hAnsi="Arial" w:cs="Arial"/>
                <w:color w:val="000000"/>
              </w:rPr>
              <w:t>111.5</w:t>
            </w:r>
          </w:p>
          <w:p w:rsidR="00A45DCB" w:rsidRPr="009D0592" w:rsidRDefault="00A45DCB" w:rsidP="00EC0FEC">
            <w:pPr>
              <w:spacing w:after="0" w:line="240" w:lineRule="auto"/>
              <w:ind w:right="440"/>
              <w:jc w:val="both"/>
              <w:rPr>
                <w:rFonts w:ascii="Arial" w:eastAsia="Times New Roman" w:hAnsi="Arial" w:cs="Arial"/>
                <w:color w:val="000000"/>
              </w:rPr>
            </w:pPr>
          </w:p>
        </w:tc>
      </w:tr>
      <w:tr w:rsidR="00A45DCB" w:rsidRPr="009D0592" w:rsidTr="00F525F7">
        <w:trPr>
          <w:trHeight w:val="315"/>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bCs/>
                <w:color w:val="002060"/>
                <w:lang w:val="mn-MN"/>
              </w:rPr>
            </w:pPr>
            <w:r w:rsidRPr="009D0592">
              <w:rPr>
                <w:rFonts w:ascii="Arial" w:eastAsia="Times New Roman" w:hAnsi="Arial" w:cs="Arial"/>
                <w:bCs/>
                <w:color w:val="002060"/>
                <w:lang w:val="mn-MN"/>
              </w:rPr>
              <w:t>ДНБ-д эзлэх хувь</w:t>
            </w:r>
          </w:p>
        </w:tc>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5DCB" w:rsidRPr="009D0592" w:rsidRDefault="00A45DCB" w:rsidP="00EC0FEC">
            <w:pPr>
              <w:spacing w:after="0" w:line="240" w:lineRule="auto"/>
              <w:jc w:val="both"/>
              <w:rPr>
                <w:rFonts w:ascii="Arial" w:eastAsia="Times New Roman" w:hAnsi="Arial" w:cs="Arial"/>
                <w:color w:val="000000"/>
                <w:lang w:val="mn-MN"/>
              </w:rPr>
            </w:pPr>
          </w:p>
          <w:p w:rsidR="00A45DCB" w:rsidRPr="009D0592" w:rsidRDefault="00A45DCB" w:rsidP="00EC0FEC">
            <w:pPr>
              <w:spacing w:after="0" w:line="240" w:lineRule="auto"/>
              <w:jc w:val="both"/>
              <w:rPr>
                <w:rFonts w:ascii="Arial" w:eastAsia="Times New Roman" w:hAnsi="Arial" w:cs="Arial"/>
                <w:color w:val="000000"/>
                <w:lang w:val="mn-MN"/>
              </w:rPr>
            </w:pPr>
            <w:r w:rsidRPr="009D0592">
              <w:rPr>
                <w:rFonts w:ascii="Arial" w:eastAsia="Times New Roman" w:hAnsi="Arial" w:cs="Arial"/>
                <w:color w:val="000000"/>
                <w:lang w:val="mn-MN"/>
              </w:rPr>
              <w:t>32.1</w:t>
            </w:r>
          </w:p>
        </w:tc>
        <w:tc>
          <w:tcPr>
            <w:tcW w:w="1090" w:type="dxa"/>
            <w:tcBorders>
              <w:top w:val="single" w:sz="4" w:space="0" w:color="auto"/>
              <w:left w:val="single" w:sz="4" w:space="0" w:color="auto"/>
              <w:bottom w:val="single" w:sz="4" w:space="0" w:color="auto"/>
              <w:right w:val="single" w:sz="4" w:space="0" w:color="auto"/>
            </w:tcBorders>
            <w:shd w:val="clear" w:color="auto" w:fill="auto"/>
            <w:noWrap/>
            <w:hideMark/>
          </w:tcPr>
          <w:p w:rsidR="00A45DCB" w:rsidRPr="009D0592" w:rsidRDefault="00A45DCB" w:rsidP="00EC0FEC">
            <w:pPr>
              <w:spacing w:after="0" w:line="240" w:lineRule="auto"/>
              <w:jc w:val="both"/>
              <w:rPr>
                <w:rFonts w:ascii="Arial" w:eastAsia="Times New Roman" w:hAnsi="Arial" w:cs="Arial"/>
                <w:color w:val="000000"/>
                <w:lang w:val="mn-MN"/>
              </w:rPr>
            </w:pPr>
          </w:p>
          <w:p w:rsidR="00A45DCB" w:rsidRPr="009D0592" w:rsidRDefault="00A45DCB" w:rsidP="00EC0FEC">
            <w:pPr>
              <w:spacing w:after="0" w:line="240" w:lineRule="auto"/>
              <w:jc w:val="both"/>
              <w:rPr>
                <w:rFonts w:ascii="Arial" w:eastAsia="Times New Roman" w:hAnsi="Arial" w:cs="Arial"/>
                <w:color w:val="000000"/>
                <w:lang w:val="mn-MN"/>
              </w:rPr>
            </w:pPr>
            <w:r>
              <w:rPr>
                <w:rFonts w:ascii="Arial" w:eastAsia="Times New Roman" w:hAnsi="Arial" w:cs="Arial"/>
                <w:color w:val="000000"/>
                <w:lang w:val="mn-MN"/>
              </w:rPr>
              <w:t>31.1</w:t>
            </w: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rsidR="00A45DCB" w:rsidRDefault="00A45DCB" w:rsidP="00EC0FEC">
            <w:pPr>
              <w:spacing w:after="0" w:line="240" w:lineRule="auto"/>
              <w:jc w:val="both"/>
              <w:rPr>
                <w:rFonts w:ascii="Arial" w:eastAsia="Times New Roman" w:hAnsi="Arial" w:cs="Arial"/>
                <w:color w:val="000000"/>
                <w:lang w:val="mn-MN"/>
              </w:rPr>
            </w:pPr>
          </w:p>
          <w:p w:rsidR="00A45DCB" w:rsidRPr="00CF433B" w:rsidRDefault="00A45DCB" w:rsidP="00EC0FEC">
            <w:pPr>
              <w:spacing w:after="0" w:line="240" w:lineRule="auto"/>
              <w:jc w:val="both"/>
              <w:rPr>
                <w:rFonts w:ascii="Arial" w:eastAsia="Times New Roman" w:hAnsi="Arial" w:cs="Arial"/>
                <w:color w:val="000000"/>
              </w:rPr>
            </w:pPr>
            <w:r>
              <w:rPr>
                <w:rFonts w:ascii="Arial" w:eastAsia="Times New Roman" w:hAnsi="Arial" w:cs="Arial"/>
                <w:color w:val="000000"/>
              </w:rPr>
              <w:t>31.4</w:t>
            </w:r>
          </w:p>
        </w:tc>
        <w:tc>
          <w:tcPr>
            <w:tcW w:w="1090" w:type="dxa"/>
            <w:tcBorders>
              <w:top w:val="single" w:sz="4" w:space="0" w:color="auto"/>
              <w:left w:val="single" w:sz="4" w:space="0" w:color="auto"/>
              <w:bottom w:val="single" w:sz="4" w:space="0" w:color="auto"/>
              <w:right w:val="single" w:sz="4" w:space="0" w:color="auto"/>
            </w:tcBorders>
          </w:tcPr>
          <w:p w:rsidR="00A45DCB" w:rsidRDefault="00A45DCB" w:rsidP="00EC0FEC">
            <w:pPr>
              <w:spacing w:after="0" w:line="240" w:lineRule="auto"/>
              <w:jc w:val="both"/>
              <w:rPr>
                <w:rFonts w:ascii="Arial" w:eastAsia="Times New Roman" w:hAnsi="Arial" w:cs="Arial"/>
                <w:color w:val="000000"/>
                <w:lang w:val="mn-MN"/>
              </w:rPr>
            </w:pPr>
          </w:p>
          <w:p w:rsidR="00A45DCB" w:rsidRPr="00CF433B" w:rsidRDefault="00A45DCB" w:rsidP="00EC0FEC">
            <w:pPr>
              <w:spacing w:after="0" w:line="240" w:lineRule="auto"/>
              <w:jc w:val="both"/>
              <w:rPr>
                <w:rFonts w:ascii="Arial" w:eastAsia="Times New Roman" w:hAnsi="Arial" w:cs="Arial"/>
                <w:color w:val="000000"/>
              </w:rPr>
            </w:pPr>
            <w:r>
              <w:rPr>
                <w:rFonts w:ascii="Arial" w:eastAsia="Times New Roman" w:hAnsi="Arial" w:cs="Arial"/>
                <w:color w:val="000000"/>
              </w:rPr>
              <w:t>29.0</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DCB" w:rsidRPr="009D0592" w:rsidRDefault="00A45DCB" w:rsidP="00EC0FEC">
            <w:pPr>
              <w:spacing w:after="0" w:line="240" w:lineRule="auto"/>
              <w:jc w:val="both"/>
              <w:rPr>
                <w:rFonts w:ascii="Arial" w:eastAsia="Times New Roman" w:hAnsi="Arial" w:cs="Arial"/>
                <w:color w:val="000000"/>
              </w:rPr>
            </w:pPr>
            <w:r w:rsidRPr="009D0592">
              <w:rPr>
                <w:rFonts w:ascii="Arial" w:eastAsia="Times New Roman" w:hAnsi="Arial" w:cs="Arial"/>
                <w:color w:val="000000"/>
              </w:rPr>
              <w:t> </w:t>
            </w:r>
          </w:p>
        </w:tc>
      </w:tr>
    </w:tbl>
    <w:p w:rsidR="00A45DCB" w:rsidRDefault="00A45DCB" w:rsidP="00EC0FEC">
      <w:pPr>
        <w:tabs>
          <w:tab w:val="left" w:pos="3020"/>
        </w:tabs>
        <w:spacing w:line="360" w:lineRule="auto"/>
        <w:jc w:val="both"/>
        <w:rPr>
          <w:rFonts w:ascii="Arial" w:hAnsi="Arial" w:cs="Arial"/>
        </w:rPr>
      </w:pPr>
    </w:p>
    <w:p w:rsidR="00A45DCB" w:rsidRDefault="00A45DCB" w:rsidP="00EC0FEC">
      <w:pPr>
        <w:tabs>
          <w:tab w:val="left" w:pos="3020"/>
        </w:tabs>
        <w:spacing w:line="360" w:lineRule="auto"/>
        <w:jc w:val="both"/>
        <w:rPr>
          <w:rFonts w:ascii="Arial" w:hAnsi="Arial" w:cs="Arial"/>
          <w:lang w:val="mn-MN"/>
        </w:rPr>
      </w:pPr>
      <w:r>
        <w:rPr>
          <w:noProof/>
        </w:rPr>
        <w:drawing>
          <wp:anchor distT="0" distB="0" distL="114300" distR="114300" simplePos="0" relativeHeight="251666944" behindDoc="1" locked="0" layoutInCell="1" allowOverlap="1" wp14:anchorId="0123634F" wp14:editId="45A58898">
            <wp:simplePos x="0" y="0"/>
            <wp:positionH relativeFrom="column">
              <wp:posOffset>361950</wp:posOffset>
            </wp:positionH>
            <wp:positionV relativeFrom="paragraph">
              <wp:posOffset>823595</wp:posOffset>
            </wp:positionV>
            <wp:extent cx="5486400" cy="2847975"/>
            <wp:effectExtent l="0" t="0" r="0" b="0"/>
            <wp:wrapTight wrapText="bothSides">
              <wp:wrapPolygon edited="0">
                <wp:start x="0" y="0"/>
                <wp:lineTo x="0" y="21383"/>
                <wp:lineTo x="21525" y="21383"/>
                <wp:lineTo x="2152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rFonts w:ascii="Arial" w:hAnsi="Arial" w:cs="Arial"/>
          <w:lang w:val="mn-MN"/>
        </w:rPr>
        <w:t xml:space="preserve">     Аймгийн нийт дотоодын нийт бүтээгдэхүүн өмнөх оны мөн үеийнхээс 103997.</w:t>
      </w:r>
      <w:r w:rsidRPr="00ED4B00">
        <w:rPr>
          <w:rFonts w:ascii="Arial" w:hAnsi="Arial" w:cs="Arial"/>
          <w:lang w:val="mn-MN"/>
        </w:rPr>
        <w:t>9</w:t>
      </w:r>
      <w:r>
        <w:rPr>
          <w:rFonts w:ascii="Arial" w:hAnsi="Arial" w:cs="Arial"/>
          <w:lang w:val="mn-MN"/>
        </w:rPr>
        <w:t xml:space="preserve"> сая төгрөгөөр буюу 20.</w:t>
      </w:r>
      <w:r w:rsidRPr="00ED4B00">
        <w:rPr>
          <w:rFonts w:ascii="Arial" w:hAnsi="Arial" w:cs="Arial"/>
          <w:lang w:val="mn-MN"/>
        </w:rPr>
        <w:t>7</w:t>
      </w:r>
      <w:r>
        <w:rPr>
          <w:rFonts w:ascii="Arial" w:hAnsi="Arial" w:cs="Arial"/>
          <w:lang w:val="mn-MN"/>
        </w:rPr>
        <w:t xml:space="preserve"> хувиар өссөн бол 2017 оныхоос </w:t>
      </w:r>
      <w:r w:rsidRPr="00ED4B00">
        <w:rPr>
          <w:rFonts w:ascii="Arial" w:hAnsi="Arial" w:cs="Arial"/>
          <w:lang w:val="mn-MN"/>
        </w:rPr>
        <w:t xml:space="preserve">145809.9 </w:t>
      </w:r>
      <w:r>
        <w:rPr>
          <w:rFonts w:ascii="Arial" w:hAnsi="Arial" w:cs="Arial"/>
          <w:lang w:val="mn-MN"/>
        </w:rPr>
        <w:t>сая төгрөгөөр буюу 31.</w:t>
      </w:r>
      <w:r>
        <w:rPr>
          <w:rFonts w:ascii="Arial" w:hAnsi="Arial" w:cs="Arial"/>
        </w:rPr>
        <w:t>7</w:t>
      </w:r>
      <w:r>
        <w:rPr>
          <w:rFonts w:ascii="Arial" w:hAnsi="Arial" w:cs="Arial"/>
          <w:lang w:val="mn-MN"/>
        </w:rPr>
        <w:t xml:space="preserve"> хувиар тус тус өссөн үзүүлэлттэй байна.</w:t>
      </w:r>
    </w:p>
    <w:p w:rsidR="00A45DCB" w:rsidRDefault="00A45DCB" w:rsidP="00EC0FEC">
      <w:pPr>
        <w:tabs>
          <w:tab w:val="left" w:pos="3020"/>
        </w:tabs>
        <w:spacing w:line="360" w:lineRule="auto"/>
        <w:jc w:val="both"/>
        <w:rPr>
          <w:rFonts w:ascii="Arial" w:hAnsi="Arial" w:cs="Arial"/>
          <w:lang w:val="mn-MN"/>
        </w:rPr>
      </w:pPr>
    </w:p>
    <w:p w:rsidR="00A45DCB" w:rsidRDefault="00A45DCB" w:rsidP="00EC0FEC">
      <w:pPr>
        <w:tabs>
          <w:tab w:val="left" w:pos="3020"/>
        </w:tabs>
        <w:spacing w:line="360" w:lineRule="auto"/>
        <w:jc w:val="both"/>
        <w:rPr>
          <w:rFonts w:ascii="Arial" w:hAnsi="Arial" w:cs="Arial"/>
          <w:lang w:val="mn-MN"/>
        </w:rPr>
      </w:pPr>
    </w:p>
    <w:p w:rsidR="00A45DCB" w:rsidRDefault="00A45DCB" w:rsidP="00EC0FEC">
      <w:pPr>
        <w:tabs>
          <w:tab w:val="left" w:pos="3020"/>
        </w:tabs>
        <w:spacing w:line="360" w:lineRule="auto"/>
        <w:jc w:val="both"/>
        <w:rPr>
          <w:rFonts w:ascii="Arial" w:hAnsi="Arial" w:cs="Arial"/>
          <w:lang w:val="mn-MN"/>
        </w:rPr>
      </w:pPr>
    </w:p>
    <w:p w:rsidR="00A45DCB" w:rsidRPr="009D0592" w:rsidRDefault="00A45DCB" w:rsidP="00EC0FEC">
      <w:pPr>
        <w:jc w:val="both"/>
        <w:rPr>
          <w:rFonts w:ascii="Arial" w:hAnsi="Arial" w:cs="Arial"/>
        </w:rPr>
      </w:pPr>
    </w:p>
    <w:p w:rsidR="00A45DCB" w:rsidRDefault="00A45DCB" w:rsidP="00EC0FEC">
      <w:pPr>
        <w:ind w:firstLine="720"/>
        <w:jc w:val="both"/>
        <w:rPr>
          <w:rFonts w:ascii="Arial" w:hAnsi="Arial" w:cs="Arial"/>
          <w:lang w:val="mn-MN"/>
        </w:rPr>
      </w:pPr>
    </w:p>
    <w:p w:rsidR="00A45DCB" w:rsidRDefault="00A45DCB" w:rsidP="00EC0FEC">
      <w:pPr>
        <w:ind w:firstLine="720"/>
        <w:jc w:val="both"/>
        <w:rPr>
          <w:rFonts w:ascii="Arial" w:hAnsi="Arial" w:cs="Arial"/>
          <w:lang w:val="mn-MN"/>
        </w:rPr>
      </w:pPr>
      <w:r>
        <w:rPr>
          <w:noProof/>
        </w:rPr>
        <w:lastRenderedPageBreak/>
        <w:drawing>
          <wp:anchor distT="0" distB="0" distL="114300" distR="114300" simplePos="0" relativeHeight="251667968" behindDoc="1" locked="0" layoutInCell="1" allowOverlap="1" wp14:anchorId="7A760037" wp14:editId="1BF330D9">
            <wp:simplePos x="0" y="0"/>
            <wp:positionH relativeFrom="margin">
              <wp:posOffset>390525</wp:posOffset>
            </wp:positionH>
            <wp:positionV relativeFrom="paragraph">
              <wp:posOffset>9525</wp:posOffset>
            </wp:positionV>
            <wp:extent cx="5429250" cy="2971800"/>
            <wp:effectExtent l="0" t="0" r="0" b="0"/>
            <wp:wrapTight wrapText="bothSides">
              <wp:wrapPolygon edited="0">
                <wp:start x="0" y="0"/>
                <wp:lineTo x="0" y="21462"/>
                <wp:lineTo x="21524" y="21462"/>
                <wp:lineTo x="21524"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E01C1F" w:rsidRPr="00F525F7" w:rsidRDefault="00A45DCB" w:rsidP="00F525F7">
      <w:pPr>
        <w:ind w:firstLine="720"/>
        <w:jc w:val="both"/>
        <w:rPr>
          <w:rFonts w:ascii="Arial" w:hAnsi="Arial" w:cs="Arial"/>
          <w:lang w:val="mn-MN"/>
        </w:rPr>
      </w:pPr>
      <w:r w:rsidRPr="009D0592">
        <w:rPr>
          <w:rFonts w:ascii="Arial" w:hAnsi="Arial" w:cs="Arial"/>
          <w:lang w:val="mn-MN"/>
        </w:rPr>
        <w:t xml:space="preserve">Худалдаа, үйлчилгээний салбарын </w:t>
      </w:r>
      <w:r>
        <w:rPr>
          <w:rFonts w:ascii="Arial" w:hAnsi="Arial" w:cs="Arial"/>
          <w:lang w:val="mn-MN"/>
        </w:rPr>
        <w:t xml:space="preserve">дотоодын нийт бүтээгдэхүүнд </w:t>
      </w:r>
      <w:r w:rsidRPr="009D0592">
        <w:rPr>
          <w:rFonts w:ascii="Arial" w:hAnsi="Arial" w:cs="Arial"/>
          <w:lang w:val="mn-MN"/>
        </w:rPr>
        <w:t>эзлэх хувь урь</w:t>
      </w:r>
      <w:r>
        <w:rPr>
          <w:rFonts w:ascii="Arial" w:hAnsi="Arial" w:cs="Arial"/>
          <w:lang w:val="mn-MN"/>
        </w:rPr>
        <w:t>дчилсан гүйцэтгэлээр 2019 онд 29.0</w:t>
      </w:r>
      <w:r w:rsidRPr="00583416">
        <w:rPr>
          <w:rFonts w:ascii="Arial" w:hAnsi="Arial" w:cs="Arial"/>
          <w:lang w:val="mn-MN"/>
        </w:rPr>
        <w:t xml:space="preserve"> </w:t>
      </w:r>
      <w:r w:rsidRPr="009D0592">
        <w:rPr>
          <w:rFonts w:ascii="Arial" w:hAnsi="Arial" w:cs="Arial"/>
          <w:lang w:val="mn-MN"/>
        </w:rPr>
        <w:t>хувь</w:t>
      </w:r>
      <w:r>
        <w:rPr>
          <w:rFonts w:ascii="Arial" w:hAnsi="Arial" w:cs="Arial"/>
          <w:lang w:val="mn-MN"/>
        </w:rPr>
        <w:t xml:space="preserve"> болж өмнөх оноос 2</w:t>
      </w:r>
      <w:r w:rsidRPr="00583416">
        <w:rPr>
          <w:rFonts w:ascii="Arial" w:hAnsi="Arial" w:cs="Arial"/>
          <w:lang w:val="mn-MN"/>
        </w:rPr>
        <w:t>.</w:t>
      </w:r>
      <w:r>
        <w:rPr>
          <w:rFonts w:ascii="Arial" w:hAnsi="Arial" w:cs="Arial"/>
          <w:lang w:val="mn-MN"/>
        </w:rPr>
        <w:t>4</w:t>
      </w:r>
      <w:r w:rsidRPr="00583416">
        <w:rPr>
          <w:rFonts w:ascii="Arial" w:hAnsi="Arial" w:cs="Arial"/>
          <w:lang w:val="mn-MN"/>
        </w:rPr>
        <w:t xml:space="preserve"> </w:t>
      </w:r>
      <w:r>
        <w:rPr>
          <w:rFonts w:ascii="Arial" w:hAnsi="Arial" w:cs="Arial"/>
          <w:lang w:val="mn-MN"/>
        </w:rPr>
        <w:t>пунтаар</w:t>
      </w:r>
      <w:r w:rsidRPr="009D0592">
        <w:rPr>
          <w:rFonts w:ascii="Arial" w:hAnsi="Arial" w:cs="Arial"/>
          <w:lang w:val="mn-MN"/>
        </w:rPr>
        <w:t xml:space="preserve"> буурсан </w:t>
      </w:r>
      <w:r>
        <w:rPr>
          <w:rFonts w:ascii="Arial" w:hAnsi="Arial" w:cs="Arial"/>
          <w:lang w:val="mn-MN"/>
        </w:rPr>
        <w:t xml:space="preserve">үзүүлэлттэй </w:t>
      </w:r>
      <w:r w:rsidR="00F525F7">
        <w:rPr>
          <w:rFonts w:ascii="Arial" w:hAnsi="Arial" w:cs="Arial"/>
          <w:lang w:val="mn-MN"/>
        </w:rPr>
        <w:t>байна.</w:t>
      </w:r>
    </w:p>
    <w:p w:rsidR="00A44E84" w:rsidRPr="00155A5D" w:rsidRDefault="00A44E84" w:rsidP="00EC0FEC">
      <w:pPr>
        <w:tabs>
          <w:tab w:val="left" w:pos="3270"/>
          <w:tab w:val="center" w:pos="4513"/>
        </w:tabs>
        <w:spacing w:line="360" w:lineRule="auto"/>
        <w:jc w:val="both"/>
        <w:rPr>
          <w:rFonts w:ascii="Arial" w:hAnsi="Arial" w:cs="Arial"/>
          <w:b/>
          <w:color w:val="1F497D" w:themeColor="text2"/>
        </w:rPr>
      </w:pPr>
      <w:r w:rsidRPr="00155A5D">
        <w:rPr>
          <w:rFonts w:ascii="Arial" w:hAnsi="Arial" w:cs="Arial"/>
          <w:b/>
          <w:color w:val="1F497D" w:themeColor="text2"/>
          <w:lang w:val="mn-MN"/>
        </w:rPr>
        <w:t>Д</w:t>
      </w:r>
      <w:r w:rsidRPr="00155A5D">
        <w:rPr>
          <w:rFonts w:ascii="Arial" w:hAnsi="Arial" w:cs="Arial"/>
          <w:b/>
          <w:color w:val="1F497D" w:themeColor="text2"/>
        </w:rPr>
        <w:t>ҮГНЭЛТ,САНАЛ</w:t>
      </w:r>
    </w:p>
    <w:p w:rsidR="00A44E84" w:rsidRPr="00155A5D" w:rsidRDefault="00A44E84" w:rsidP="00EC0FEC">
      <w:pPr>
        <w:pStyle w:val="Header"/>
        <w:spacing w:line="360" w:lineRule="auto"/>
        <w:jc w:val="both"/>
        <w:rPr>
          <w:rFonts w:ascii="Arial" w:hAnsi="Arial" w:cs="Arial"/>
          <w:lang w:val="mn-MN"/>
        </w:rPr>
      </w:pPr>
      <w:r w:rsidRPr="00155A5D">
        <w:rPr>
          <w:rFonts w:ascii="Arial" w:hAnsi="Arial" w:cs="Arial"/>
        </w:rPr>
        <w:tab/>
        <w:t xml:space="preserve">     </w:t>
      </w:r>
      <w:r w:rsidRPr="00155A5D">
        <w:rPr>
          <w:rFonts w:ascii="Arial" w:hAnsi="Arial" w:cs="Arial"/>
          <w:lang w:val="mn-MN"/>
        </w:rPr>
        <w:t xml:space="preserve"> Хэдийгээр </w:t>
      </w:r>
      <w:r w:rsidRPr="00155A5D">
        <w:rPr>
          <w:rFonts w:ascii="Arial" w:hAnsi="Arial" w:cs="Arial"/>
        </w:rPr>
        <w:t xml:space="preserve"> </w:t>
      </w:r>
      <w:r w:rsidRPr="00155A5D">
        <w:rPr>
          <w:rFonts w:ascii="Arial" w:hAnsi="Arial" w:cs="Arial"/>
          <w:lang w:val="mn-MN"/>
        </w:rPr>
        <w:t>аймгийн аж үйлдвэрийн</w:t>
      </w:r>
      <w:r w:rsidRPr="00155A5D">
        <w:rPr>
          <w:rFonts w:ascii="Arial" w:hAnsi="Arial" w:cs="Arial"/>
        </w:rPr>
        <w:t xml:space="preserve"> </w:t>
      </w:r>
      <w:proofErr w:type="spellStart"/>
      <w:r w:rsidRPr="00155A5D">
        <w:rPr>
          <w:rFonts w:ascii="Arial" w:hAnsi="Arial" w:cs="Arial"/>
        </w:rPr>
        <w:t>салбарын</w:t>
      </w:r>
      <w:proofErr w:type="spellEnd"/>
      <w:r w:rsidRPr="00155A5D">
        <w:rPr>
          <w:rFonts w:ascii="Arial" w:hAnsi="Arial" w:cs="Arial"/>
        </w:rPr>
        <w:t xml:space="preserve">  </w:t>
      </w:r>
      <w:r w:rsidRPr="00155A5D">
        <w:rPr>
          <w:rFonts w:ascii="Arial" w:hAnsi="Arial" w:cs="Arial"/>
          <w:lang w:val="mn-MN"/>
        </w:rPr>
        <w:t>үйлд</w:t>
      </w:r>
      <w:proofErr w:type="spellStart"/>
      <w:r w:rsidRPr="00155A5D">
        <w:rPr>
          <w:rFonts w:ascii="Arial" w:hAnsi="Arial" w:cs="Arial"/>
        </w:rPr>
        <w:t>вэрлэлт</w:t>
      </w:r>
      <w:proofErr w:type="spellEnd"/>
      <w:r w:rsidRPr="00155A5D">
        <w:rPr>
          <w:rFonts w:ascii="Arial" w:hAnsi="Arial" w:cs="Arial"/>
          <w:lang w:val="mn-MN"/>
        </w:rPr>
        <w:t>, борлуулалтын хэмжээ жилээс жилд нэмэгдэж байгаа боловч бүтээгдэхүүний чанар, өнгө үзэмж, хаяг шошгын асуудал шаардлага бүрэн хангаж чадахгүй байгаа юм.</w:t>
      </w:r>
      <w:r w:rsidR="00AD60EE" w:rsidRPr="00155A5D">
        <w:rPr>
          <w:rFonts w:ascii="Arial" w:hAnsi="Arial" w:cs="Arial"/>
        </w:rPr>
        <w:t xml:space="preserve"> </w:t>
      </w:r>
      <w:r w:rsidRPr="00155A5D">
        <w:rPr>
          <w:rFonts w:ascii="Arial" w:hAnsi="Arial" w:cs="Arial"/>
          <w:lang w:val="mn-MN"/>
        </w:rPr>
        <w:t>Аймгийн хэмжээнд төдийгүй бусад зэргэлдээ аймаг цаашлаад хил худалдаагаар гаргах хэмжээний үйлдвэрлэл явуулж чадахгүй байна.</w:t>
      </w:r>
      <w:r w:rsidRPr="00155A5D">
        <w:rPr>
          <w:rFonts w:ascii="Arial" w:hAnsi="Arial" w:cs="Arial"/>
        </w:rPr>
        <w:t xml:space="preserve"> </w:t>
      </w:r>
      <w:r w:rsidRPr="00155A5D">
        <w:rPr>
          <w:rFonts w:ascii="Arial" w:hAnsi="Arial" w:cs="Arial"/>
          <w:lang w:val="mn-MN"/>
        </w:rPr>
        <w:t>Анх 1940-өөд онд байгуулагдсан Хүнсний үйлдвэр талх, нарийн боов, архи үйлдвэрлэлт</w:t>
      </w:r>
      <w:r w:rsidR="00AD60EE" w:rsidRPr="00155A5D">
        <w:rPr>
          <w:rFonts w:ascii="Arial" w:hAnsi="Arial" w:cs="Arial"/>
          <w:lang w:val="mn-MN"/>
        </w:rPr>
        <w:t xml:space="preserve"> голлон үйлдвэрлэдэг</w:t>
      </w:r>
      <w:r w:rsidR="00AD60EE" w:rsidRPr="00155A5D">
        <w:rPr>
          <w:rFonts w:ascii="Arial" w:hAnsi="Arial" w:cs="Arial"/>
        </w:rPr>
        <w:t xml:space="preserve"> </w:t>
      </w:r>
      <w:r w:rsidR="00AD60EE" w:rsidRPr="00155A5D">
        <w:rPr>
          <w:rFonts w:ascii="Arial" w:hAnsi="Arial" w:cs="Arial"/>
          <w:lang w:val="mn-MN"/>
        </w:rPr>
        <w:t>ч</w:t>
      </w:r>
      <w:r w:rsidR="00AD60EE" w:rsidRPr="00155A5D">
        <w:rPr>
          <w:rFonts w:ascii="Arial" w:hAnsi="Arial" w:cs="Arial"/>
        </w:rPr>
        <w:t xml:space="preserve"> </w:t>
      </w:r>
      <w:r w:rsidRPr="00155A5D">
        <w:rPr>
          <w:rFonts w:ascii="Arial" w:hAnsi="Arial" w:cs="Arial"/>
          <w:lang w:val="mn-MN"/>
        </w:rPr>
        <w:t xml:space="preserve">чанартай холбоотойгоор бүтээгдэхүүний борлуулалт хангалттай биш.Нөгөө талаар хувийн худалдаа эрхлэгчид УБ хотоос бүтээгдэхүүн их хэмжээгээр оруулж ирж худалдаалж байгаа нь орон нутгийн үйлдвэрлэгчдийн борлуулалтад шууд нөлөөлж байна. 2008 оны үед зах зээлийн хөгжил хүн амын хандлагаа дагаад архины олон үйлдвэрүүд бий болж аж үйлдвэрийн бүтээгдэхүүний өсөлтийг нэмэгдүүлж харагдаж байсан.Харин сүүлийн жилүүдэд орон нутгаас хяналтыг сайжруулж ихэнхийг нь хаасан.Уул уухайн чиглэлээр Баянтээгийн нүүрсний уурхай аж үйлдвэрийн салбарт голлох нөлөөтэй үйлдвэр юм. Аймгийн төдийгүй хил залгаа Баянхонгор,Архангай аймагт нийлүүлэлт хийдэг,эрэлтийг хангах хэмжээний нөөцтэй. </w:t>
      </w:r>
    </w:p>
    <w:p w:rsidR="00A44E84" w:rsidRPr="00155A5D" w:rsidRDefault="00A44E84" w:rsidP="00EC0FEC">
      <w:pPr>
        <w:pStyle w:val="Header"/>
        <w:spacing w:line="360" w:lineRule="auto"/>
        <w:jc w:val="both"/>
        <w:rPr>
          <w:rFonts w:ascii="Arial" w:hAnsi="Arial" w:cs="Arial"/>
          <w:lang w:val="mn-MN"/>
        </w:rPr>
      </w:pPr>
      <w:r w:rsidRPr="00155A5D">
        <w:rPr>
          <w:rFonts w:ascii="Arial" w:hAnsi="Arial" w:cs="Arial"/>
          <w:lang w:val="mn-MN"/>
        </w:rPr>
        <w:t xml:space="preserve">     Сүүлийн жилүүдэд тус аймгийн нутаг дэвсгэрт  аж ахуйн нэгжүүд алт олборлолтийн үйл ажиллагаа явуулж байгаа хэдий ч аймгийн төсөв, орон нутгийн орлогод бага нөлөө үзүүлдэг.Ихэнх нь УБ хотын харъяат аж ахуйн нэгжүүд байдагтай холбоотой.Мөн барилгын хөгжлийг дагаад блок, тоосго үйлдвэрлэх жижиг үйлдвэрлэгчид бий болж байна.Тээврийн зардал багатай талаас нь харгалзаж хэрэглэгчдэд өртөг бага тусч байгаагаас борлуулалт </w:t>
      </w:r>
      <w:r w:rsidRPr="00155A5D">
        <w:rPr>
          <w:rFonts w:ascii="Arial" w:hAnsi="Arial" w:cs="Arial"/>
          <w:lang w:val="mn-MN"/>
        </w:rPr>
        <w:lastRenderedPageBreak/>
        <w:t>сайн байгаа нь үйлдвэрлэгчид бүтээгдэхүүний чанар, технологоо сайжруулж үйлдвэрлэлтийн хэмжээг нэмэгдүүлж ажиллавал илүү үр дүнд хүрэх бололцоотой. Дулааны үйлдвэрлэлийн чиглэлээр жижиг зуухнууд бий болж дулаан үйлдвэрлэлт нэмэгдэж байгаа ч нөгөө талаар агаарын бохирдол их хэмжээгээр нэмэгдэж утаатай аймгийн тоонд яах аргагүй орж байна.Ийм учраас дулааны цахилгаан станцыг ойрын хугацаанд барьж байгуулах асуудлыг шийдвэрлэх нь тулгамдсан асуудал юм.</w:t>
      </w:r>
    </w:p>
    <w:p w:rsidR="00A44E84" w:rsidRPr="00155A5D" w:rsidRDefault="00A44E84" w:rsidP="00EC0FEC">
      <w:pPr>
        <w:pStyle w:val="Header"/>
        <w:spacing w:line="360" w:lineRule="auto"/>
        <w:jc w:val="both"/>
        <w:rPr>
          <w:rFonts w:ascii="Arial" w:hAnsi="Arial" w:cs="Arial"/>
          <w:lang w:val="mn-MN"/>
        </w:rPr>
      </w:pPr>
      <w:r w:rsidRPr="00155A5D">
        <w:rPr>
          <w:rFonts w:ascii="Arial" w:hAnsi="Arial" w:cs="Arial"/>
          <w:lang w:val="mn-MN"/>
        </w:rPr>
        <w:t xml:space="preserve"> </w:t>
      </w:r>
      <w:r w:rsidRPr="00155A5D">
        <w:rPr>
          <w:rFonts w:ascii="Arial" w:hAnsi="Arial" w:cs="Arial"/>
        </w:rPr>
        <w:t xml:space="preserve"> </w:t>
      </w:r>
      <w:r w:rsidRPr="00155A5D">
        <w:rPr>
          <w:rFonts w:ascii="Arial" w:hAnsi="Arial" w:cs="Arial"/>
          <w:lang w:val="mn-MN"/>
        </w:rPr>
        <w:t xml:space="preserve"> </w:t>
      </w:r>
      <w:r w:rsidRPr="00155A5D">
        <w:rPr>
          <w:rFonts w:ascii="Arial" w:hAnsi="Arial" w:cs="Arial"/>
        </w:rPr>
        <w:t xml:space="preserve">  </w:t>
      </w:r>
      <w:r w:rsidRPr="00155A5D">
        <w:rPr>
          <w:rFonts w:ascii="Arial" w:hAnsi="Arial" w:cs="Arial"/>
          <w:lang w:val="mn-MN"/>
        </w:rPr>
        <w:t xml:space="preserve"> </w:t>
      </w:r>
      <w:r w:rsidR="00EB5D6B" w:rsidRPr="00155A5D">
        <w:rPr>
          <w:rFonts w:ascii="Arial" w:hAnsi="Arial" w:cs="Arial"/>
          <w:lang w:val="mn-MN"/>
        </w:rPr>
        <w:t xml:space="preserve">    Судалгаанаас дүгнэж харахад</w:t>
      </w:r>
      <w:r w:rsidRPr="00155A5D">
        <w:rPr>
          <w:rFonts w:ascii="Arial" w:hAnsi="Arial" w:cs="Arial"/>
          <w:lang w:val="mn-MN"/>
        </w:rPr>
        <w:t xml:space="preserve"> манай аймгийн </w:t>
      </w:r>
      <w:bookmarkStart w:id="0" w:name="_GoBack"/>
      <w:bookmarkEnd w:id="0"/>
      <w:r w:rsidRPr="00155A5D">
        <w:rPr>
          <w:rFonts w:ascii="Arial" w:hAnsi="Arial" w:cs="Arial"/>
          <w:lang w:val="mn-MN"/>
        </w:rPr>
        <w:t>аж үйлдвэрийн нийт салб</w:t>
      </w:r>
      <w:r w:rsidR="006748AC" w:rsidRPr="00155A5D">
        <w:rPr>
          <w:rFonts w:ascii="Arial" w:hAnsi="Arial" w:cs="Arial"/>
          <w:lang w:val="mn-MN"/>
        </w:rPr>
        <w:t xml:space="preserve">арын </w:t>
      </w:r>
      <w:r w:rsidR="00EE51F0">
        <w:rPr>
          <w:rFonts w:ascii="Arial" w:hAnsi="Arial" w:cs="Arial"/>
          <w:lang w:val="mn-MN"/>
        </w:rPr>
        <w:t>6</w:t>
      </w:r>
      <w:r w:rsidR="00B03DDA" w:rsidRPr="00155A5D">
        <w:rPr>
          <w:rFonts w:ascii="Arial" w:hAnsi="Arial" w:cs="Arial"/>
          <w:lang w:val="mn-MN"/>
        </w:rPr>
        <w:t>3</w:t>
      </w:r>
      <w:r w:rsidR="00EE51F0">
        <w:rPr>
          <w:rFonts w:ascii="Arial" w:hAnsi="Arial" w:cs="Arial"/>
        </w:rPr>
        <w:t>.2</w:t>
      </w:r>
      <w:r w:rsidRPr="00155A5D">
        <w:rPr>
          <w:rFonts w:ascii="Arial" w:hAnsi="Arial" w:cs="Arial"/>
          <w:lang w:val="mn-MN"/>
        </w:rPr>
        <w:t xml:space="preserve"> хувийг</w:t>
      </w:r>
      <w:r w:rsidR="00EB5D6B" w:rsidRPr="00155A5D">
        <w:rPr>
          <w:rFonts w:ascii="Arial" w:hAnsi="Arial" w:cs="Arial"/>
        </w:rPr>
        <w:t xml:space="preserve"> </w:t>
      </w:r>
      <w:r w:rsidR="00EB5D6B" w:rsidRPr="00155A5D">
        <w:rPr>
          <w:rFonts w:ascii="Arial" w:hAnsi="Arial" w:cs="Arial"/>
          <w:lang w:val="mn-MN"/>
        </w:rPr>
        <w:t>боловсруулах үйлдвэрийн салбар,</w:t>
      </w:r>
      <w:r w:rsidRPr="00155A5D">
        <w:rPr>
          <w:rFonts w:ascii="Arial" w:hAnsi="Arial" w:cs="Arial"/>
          <w:lang w:val="mn-MN"/>
        </w:rPr>
        <w:t xml:space="preserve"> уул уурхай олбор</w:t>
      </w:r>
      <w:r w:rsidR="00B03DDA" w:rsidRPr="00155A5D">
        <w:rPr>
          <w:rFonts w:ascii="Arial" w:hAnsi="Arial" w:cs="Arial"/>
          <w:lang w:val="mn-MN"/>
        </w:rPr>
        <w:t xml:space="preserve">лох аж үйлдвэрийн салбарынх </w:t>
      </w:r>
      <w:r w:rsidR="00EE51F0">
        <w:rPr>
          <w:rFonts w:ascii="Arial" w:hAnsi="Arial" w:cs="Arial"/>
        </w:rPr>
        <w:t>22.2</w:t>
      </w:r>
      <w:r w:rsidRPr="00155A5D">
        <w:rPr>
          <w:rFonts w:ascii="Arial" w:hAnsi="Arial" w:cs="Arial"/>
          <w:lang w:val="mn-MN"/>
        </w:rPr>
        <w:t xml:space="preserve"> хувийг, дулааны эрчим хүчний ү</w:t>
      </w:r>
      <w:r w:rsidR="006748AC" w:rsidRPr="00155A5D">
        <w:rPr>
          <w:rFonts w:ascii="Arial" w:hAnsi="Arial" w:cs="Arial"/>
          <w:lang w:val="mn-MN"/>
        </w:rPr>
        <w:t xml:space="preserve">йлдвэрлэлт,усан хангамжийнх </w:t>
      </w:r>
      <w:r w:rsidR="0067401B" w:rsidRPr="00155A5D">
        <w:rPr>
          <w:rFonts w:ascii="Arial" w:hAnsi="Arial" w:cs="Arial"/>
        </w:rPr>
        <w:t>1</w:t>
      </w:r>
      <w:r w:rsidR="00EE51F0">
        <w:rPr>
          <w:rFonts w:ascii="Arial" w:hAnsi="Arial" w:cs="Arial"/>
          <w:lang w:val="mn-MN"/>
        </w:rPr>
        <w:t>4</w:t>
      </w:r>
      <w:r w:rsidR="00B03DDA" w:rsidRPr="00155A5D">
        <w:rPr>
          <w:rFonts w:ascii="Arial" w:hAnsi="Arial" w:cs="Arial"/>
          <w:lang w:val="mn-MN"/>
        </w:rPr>
        <w:t>.</w:t>
      </w:r>
      <w:r w:rsidR="00EE51F0">
        <w:rPr>
          <w:rFonts w:ascii="Arial" w:hAnsi="Arial" w:cs="Arial"/>
        </w:rPr>
        <w:t>4</w:t>
      </w:r>
      <w:r w:rsidR="0067401B" w:rsidRPr="00155A5D">
        <w:rPr>
          <w:rFonts w:ascii="Arial" w:hAnsi="Arial" w:cs="Arial"/>
          <w:lang w:val="mn-MN"/>
        </w:rPr>
        <w:t xml:space="preserve"> хувийг тус тус эзэлж байна.</w:t>
      </w:r>
    </w:p>
    <w:p w:rsidR="00A44E84" w:rsidRPr="00155A5D" w:rsidRDefault="00A44E84" w:rsidP="00EC0FEC">
      <w:pPr>
        <w:spacing w:after="0" w:line="360" w:lineRule="auto"/>
        <w:jc w:val="both"/>
        <w:rPr>
          <w:rFonts w:ascii="Arial Mon" w:eastAsia="Times New Roman" w:hAnsi="Arial Mon" w:cs="Arial"/>
        </w:rPr>
      </w:pPr>
      <w:proofErr w:type="spellStart"/>
      <w:r w:rsidRPr="00155A5D">
        <w:rPr>
          <w:rFonts w:ascii="Arial Mon" w:eastAsia="Times New Roman" w:hAnsi="Arial Mon" w:cs="Arial"/>
        </w:rPr>
        <w:t>Õîëáîîíû</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ñàëáàðûí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õóâüä</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ò¿ëõ</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õºãæèæ</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èðñýí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íü</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õàðàãäàæ</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áàéíà</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Òóñ</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àéìàã</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øèëýí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êàáåëèéí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ñ¿ëæýýíä</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õîëáîãäîæ</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òåõíèê</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òåõíîëîãèéí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øèíý÷ëýëò</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õèéñýí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íü</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îëîí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äàâóó</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òàëûã</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õàðóóëæ</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áàéíà</w:t>
      </w:r>
      <w:proofErr w:type="spellEnd"/>
      <w:r w:rsidRPr="00155A5D">
        <w:rPr>
          <w:rFonts w:ascii="Arial Mon" w:eastAsia="Times New Roman" w:hAnsi="Arial Mon" w:cs="Arial"/>
        </w:rPr>
        <w:t xml:space="preserve"> </w:t>
      </w:r>
    </w:p>
    <w:p w:rsidR="00A44E84" w:rsidRPr="00155A5D" w:rsidRDefault="00A44E84" w:rsidP="00EC0FEC">
      <w:pPr>
        <w:spacing w:after="0" w:line="360" w:lineRule="auto"/>
        <w:jc w:val="both"/>
        <w:rPr>
          <w:rFonts w:ascii="Arial Mon" w:eastAsia="Times New Roman" w:hAnsi="Arial Mon" w:cs="Arial"/>
          <w:lang w:val="mn-MN"/>
        </w:rPr>
      </w:pPr>
      <w:proofErr w:type="spellStart"/>
      <w:r w:rsidRPr="00155A5D">
        <w:rPr>
          <w:rFonts w:ascii="Arial Mon" w:eastAsia="Times New Roman" w:hAnsi="Arial Mon" w:cs="Arial"/>
        </w:rPr>
        <w:t>Ãýâ</w:t>
      </w:r>
      <w:proofErr w:type="spellEnd"/>
      <w:r w:rsidRPr="00155A5D">
        <w:rPr>
          <w:rFonts w:ascii="Arial Mon" w:eastAsia="Times New Roman" w:hAnsi="Arial Mon" w:cs="Arial"/>
        </w:rPr>
        <w:t xml:space="preserve">÷ </w:t>
      </w:r>
      <w:r w:rsidRPr="00155A5D">
        <w:rPr>
          <w:rFonts w:ascii="Calibri" w:eastAsia="Times New Roman" w:hAnsi="Calibri" w:cs="Calibri"/>
          <w:lang w:val="mn-MN"/>
        </w:rPr>
        <w:t>ү</w:t>
      </w:r>
      <w:r w:rsidRPr="00155A5D">
        <w:rPr>
          <w:rFonts w:ascii="Arial Mon" w:eastAsia="Times New Roman" w:hAnsi="Arial Mon" w:cs="Arial"/>
        </w:rPr>
        <w:t>¿</w:t>
      </w:r>
      <w:proofErr w:type="spellStart"/>
      <w:r w:rsidRPr="00155A5D">
        <w:rPr>
          <w:rFonts w:ascii="Arial Mon" w:eastAsia="Times New Roman" w:hAnsi="Arial Mon" w:cs="Arial"/>
        </w:rPr>
        <w:t>ðýí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òåëåôîíû</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îïåðàòîðóóä</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ìàíàé</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àéìàãò</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èðãýä</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õºäºëìºð÷äèéí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õýðýãöýýã</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õàíãàæ</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àæèëëàæ</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áàéãàà</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íü</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íýã</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òàëààð</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ñàéí</w:t>
      </w:r>
      <w:proofErr w:type="spellEnd"/>
      <w:r w:rsidRPr="00155A5D">
        <w:rPr>
          <w:rFonts w:ascii="Arial Mon" w:eastAsia="Times New Roman" w:hAnsi="Arial Mon" w:cs="Arial"/>
        </w:rPr>
        <w:t xml:space="preserve"> ¿ç¿¿</w:t>
      </w:r>
      <w:proofErr w:type="spellStart"/>
      <w:r w:rsidRPr="00155A5D">
        <w:rPr>
          <w:rFonts w:ascii="Arial Mon" w:eastAsia="Times New Roman" w:hAnsi="Arial Mon" w:cs="Arial"/>
        </w:rPr>
        <w:t>ëýëò</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áîëîâ</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çàõ</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çýýëèéí</w:t>
      </w:r>
      <w:proofErr w:type="spellEnd"/>
      <w:r w:rsidRPr="00155A5D">
        <w:rPr>
          <w:rFonts w:ascii="Arial Mon" w:eastAsia="Times New Roman" w:hAnsi="Arial Mon" w:cs="Arial"/>
        </w:rPr>
        <w:t xml:space="preserve"> º</w:t>
      </w:r>
      <w:proofErr w:type="spellStart"/>
      <w:r w:rsidRPr="00155A5D">
        <w:rPr>
          <w:rFonts w:ascii="Arial Mon" w:eastAsia="Times New Roman" w:hAnsi="Arial Mon" w:cs="Arial"/>
        </w:rPr>
        <w:t>ðñºëä</w:t>
      </w:r>
      <w:proofErr w:type="spellEnd"/>
      <w:r w:rsidRPr="00155A5D">
        <w:rPr>
          <w:rFonts w:ascii="Arial Mon" w:eastAsia="Times New Roman" w:hAnsi="Arial Mon" w:cs="Arial"/>
        </w:rPr>
        <w:t xml:space="preserve">ººí </w:t>
      </w:r>
      <w:proofErr w:type="spellStart"/>
      <w:r w:rsidRPr="00155A5D">
        <w:rPr>
          <w:rFonts w:ascii="Arial Mon" w:eastAsia="Times New Roman" w:hAnsi="Arial Mon" w:cs="Arial"/>
        </w:rPr>
        <w:t>èõòýé</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òºâä</w:t>
      </w:r>
      <w:proofErr w:type="spellEnd"/>
      <w:r w:rsidRPr="00155A5D">
        <w:rPr>
          <w:rFonts w:ascii="Arial Mon" w:eastAsia="Times New Roman" w:hAnsi="Arial Mon" w:cs="Arial"/>
        </w:rPr>
        <w:t xml:space="preserve">ºº </w:t>
      </w:r>
      <w:proofErr w:type="spellStart"/>
      <w:r w:rsidRPr="00155A5D">
        <w:rPr>
          <w:rFonts w:ascii="Arial Mon" w:eastAsia="Times New Roman" w:hAnsi="Arial Mon" w:cs="Arial"/>
        </w:rPr>
        <w:t>òºâëºðñºí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óäèðäëàãàòàé</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òàéëàí</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áàëàíñ</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ãàðäàãã¿é</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ãýäãýýð</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ìàíàé</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ñòàòèñòèê</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ìýäýýëýëä</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õàìðàãäàõ</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áîëîìæã¿é</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áàéäàã</w:t>
      </w:r>
      <w:proofErr w:type="spellEnd"/>
      <w:r w:rsidRPr="00155A5D">
        <w:rPr>
          <w:rFonts w:ascii="Arial Mon" w:eastAsia="Times New Roman" w:hAnsi="Arial Mon" w:cs="Arial"/>
        </w:rPr>
        <w:t xml:space="preserve"> </w:t>
      </w:r>
      <w:proofErr w:type="spellStart"/>
      <w:r w:rsidRPr="00155A5D">
        <w:rPr>
          <w:rFonts w:ascii="Arial Mon" w:eastAsia="Times New Roman" w:hAnsi="Arial Mon" w:cs="Arial"/>
        </w:rPr>
        <w:t>íü</w:t>
      </w:r>
      <w:proofErr w:type="spellEnd"/>
      <w:r w:rsidRPr="00155A5D">
        <w:rPr>
          <w:rFonts w:ascii="Arial Mon" w:eastAsia="Times New Roman" w:hAnsi="Arial Mon" w:cs="Arial"/>
          <w:lang w:val="mn-MN"/>
        </w:rPr>
        <w:t xml:space="preserve"> </w:t>
      </w:r>
      <w:proofErr w:type="spellStart"/>
      <w:r w:rsidRPr="00155A5D">
        <w:rPr>
          <w:rFonts w:ascii="Arial Mon" w:eastAsia="Times New Roman" w:hAnsi="Arial Mon" w:cs="Arial"/>
        </w:rPr>
        <w:t>äóòàãäàëòàé</w:t>
      </w:r>
      <w:proofErr w:type="spellEnd"/>
      <w:r w:rsidRPr="00155A5D">
        <w:rPr>
          <w:rFonts w:ascii="Arial Mon" w:eastAsia="Times New Roman" w:hAnsi="Arial Mon" w:cs="Arial"/>
        </w:rPr>
        <w:t xml:space="preserve">. </w:t>
      </w:r>
    </w:p>
    <w:p w:rsidR="00A44E84" w:rsidRPr="00155A5D" w:rsidRDefault="00A44E84" w:rsidP="00EC0FEC">
      <w:pPr>
        <w:spacing w:line="360" w:lineRule="auto"/>
        <w:jc w:val="both"/>
        <w:rPr>
          <w:rFonts w:ascii="Arial" w:hAnsi="Arial" w:cs="Arial"/>
          <w:color w:val="000000" w:themeColor="text1"/>
          <w:lang w:val="mn-MN"/>
        </w:rPr>
      </w:pPr>
      <w:r w:rsidRPr="00155A5D">
        <w:rPr>
          <w:rFonts w:ascii="Arial" w:hAnsi="Arial" w:cs="Arial"/>
        </w:rPr>
        <w:t xml:space="preserve"> </w:t>
      </w:r>
      <w:r w:rsidRPr="00155A5D">
        <w:rPr>
          <w:rFonts w:ascii="Arial" w:hAnsi="Arial" w:cs="Arial"/>
          <w:lang w:val="mn-MN"/>
        </w:rPr>
        <w:t xml:space="preserve">Тус аймгийн хувьд УБ хоттой  430 км-т засмал замаар холбогдсон, урагшаа хилийн боомт газруудтай ойр, төвийн эрчим хүчинд бүх сум холбогдсон зэрэг худалдаа, үйлчилгээ эрхлэгчдэд боломжтой  орчин бүрдсэн онцлогтой. </w:t>
      </w:r>
    </w:p>
    <w:p w:rsidR="00A44E84" w:rsidRPr="00155A5D" w:rsidRDefault="00A44E84" w:rsidP="00EC0FEC">
      <w:pPr>
        <w:spacing w:before="200" w:line="360" w:lineRule="auto"/>
        <w:jc w:val="both"/>
        <w:rPr>
          <w:rFonts w:ascii="Arial" w:hAnsi="Arial" w:cs="Arial"/>
          <w:lang w:val="mn-MN"/>
        </w:rPr>
      </w:pPr>
    </w:p>
    <w:p w:rsidR="00A44E84" w:rsidRPr="00155A5D" w:rsidRDefault="00A44E84" w:rsidP="00EC0FEC">
      <w:pPr>
        <w:spacing w:line="360" w:lineRule="auto"/>
        <w:jc w:val="both"/>
        <w:rPr>
          <w:rFonts w:ascii="Arial" w:hAnsi="Arial" w:cs="Arial"/>
          <w:lang w:val="mn-MN"/>
        </w:rPr>
      </w:pPr>
    </w:p>
    <w:p w:rsidR="00A44E84" w:rsidRPr="00155A5D" w:rsidRDefault="00A44E84" w:rsidP="00EC0FEC">
      <w:pPr>
        <w:spacing w:line="360" w:lineRule="auto"/>
        <w:jc w:val="both"/>
        <w:rPr>
          <w:rFonts w:ascii="Arial" w:hAnsi="Arial" w:cs="Arial"/>
          <w:b/>
          <w:lang w:val="mn-MN"/>
        </w:rPr>
      </w:pPr>
    </w:p>
    <w:p w:rsidR="00A44E84" w:rsidRPr="00155A5D" w:rsidRDefault="00A44E84" w:rsidP="00EC0FEC">
      <w:pPr>
        <w:spacing w:line="360" w:lineRule="auto"/>
        <w:jc w:val="both"/>
        <w:rPr>
          <w:rFonts w:ascii="Arial" w:hAnsi="Arial" w:cs="Arial"/>
          <w:b/>
          <w:lang w:val="mn-MN"/>
        </w:rPr>
      </w:pPr>
    </w:p>
    <w:p w:rsidR="00A44E84" w:rsidRPr="00155A5D" w:rsidRDefault="00A44E84" w:rsidP="00EC0FEC">
      <w:pPr>
        <w:spacing w:line="360" w:lineRule="auto"/>
        <w:jc w:val="both"/>
        <w:rPr>
          <w:rFonts w:ascii="Arial" w:hAnsi="Arial" w:cs="Arial"/>
          <w:b/>
        </w:rPr>
      </w:pPr>
    </w:p>
    <w:p w:rsidR="00A44E84" w:rsidRPr="00155A5D" w:rsidRDefault="00A44E84" w:rsidP="00EC0FEC">
      <w:pPr>
        <w:spacing w:line="360" w:lineRule="auto"/>
        <w:jc w:val="both"/>
        <w:rPr>
          <w:rFonts w:ascii="Arial" w:hAnsi="Arial" w:cs="Arial"/>
          <w:b/>
        </w:rPr>
      </w:pPr>
    </w:p>
    <w:p w:rsidR="00A44E84" w:rsidRPr="00155A5D" w:rsidRDefault="00A44E84" w:rsidP="00EC0FEC">
      <w:pPr>
        <w:spacing w:line="360" w:lineRule="auto"/>
        <w:jc w:val="both"/>
        <w:rPr>
          <w:rFonts w:ascii="Arial" w:hAnsi="Arial" w:cs="Arial"/>
          <w:b/>
        </w:rPr>
      </w:pPr>
    </w:p>
    <w:p w:rsidR="00577F8E" w:rsidRDefault="00577F8E"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E01C1F" w:rsidRDefault="00E01C1F" w:rsidP="00EC0FEC">
      <w:pPr>
        <w:spacing w:line="360" w:lineRule="auto"/>
        <w:jc w:val="both"/>
        <w:rPr>
          <w:rFonts w:ascii="Arial" w:hAnsi="Arial" w:cs="Arial"/>
          <w:b/>
        </w:rPr>
      </w:pPr>
    </w:p>
    <w:p w:rsidR="00A44E84" w:rsidRPr="00155A5D" w:rsidRDefault="00A44E84" w:rsidP="00EC0FEC">
      <w:pPr>
        <w:spacing w:line="360" w:lineRule="auto"/>
        <w:ind w:left="720"/>
        <w:jc w:val="both"/>
        <w:rPr>
          <w:rFonts w:ascii="Arial" w:hAnsi="Arial" w:cs="Arial"/>
          <w:color w:val="548DD4" w:themeColor="text2" w:themeTint="99"/>
        </w:rPr>
      </w:pPr>
      <w:r w:rsidRPr="00155A5D">
        <w:rPr>
          <w:rFonts w:ascii="Arial" w:hAnsi="Arial" w:cs="Arial"/>
          <w:color w:val="548DD4" w:themeColor="text2" w:themeTint="99"/>
          <w:lang w:val="mn-MN"/>
        </w:rPr>
        <w:t>Ашигласан материал, номзүй</w:t>
      </w:r>
    </w:p>
    <w:p w:rsidR="00A44E84" w:rsidRPr="00155A5D" w:rsidRDefault="00A44E84" w:rsidP="00EC0FEC">
      <w:pPr>
        <w:numPr>
          <w:ilvl w:val="0"/>
          <w:numId w:val="4"/>
        </w:numPr>
        <w:spacing w:after="0" w:line="360" w:lineRule="auto"/>
        <w:ind w:firstLine="0"/>
        <w:jc w:val="both"/>
        <w:rPr>
          <w:rFonts w:ascii="Arial" w:hAnsi="Arial" w:cs="Arial"/>
        </w:rPr>
      </w:pPr>
      <w:r w:rsidRPr="00155A5D">
        <w:rPr>
          <w:rFonts w:ascii="Arial" w:hAnsi="Arial" w:cs="Arial"/>
          <w:lang w:val="mn-MN"/>
        </w:rPr>
        <w:t xml:space="preserve">ӨВ </w:t>
      </w:r>
      <w:r w:rsidR="007160F1" w:rsidRPr="00155A5D">
        <w:rPr>
          <w:rFonts w:ascii="Arial" w:hAnsi="Arial" w:cs="Arial"/>
          <w:lang w:val="mn-MN"/>
        </w:rPr>
        <w:t>Статистикийн эмхэтгэл  2013</w:t>
      </w:r>
      <w:r w:rsidR="00967699" w:rsidRPr="00155A5D">
        <w:rPr>
          <w:rFonts w:ascii="Arial" w:hAnsi="Arial" w:cs="Arial"/>
          <w:lang w:val="mn-MN"/>
        </w:rPr>
        <w:t>-201</w:t>
      </w:r>
      <w:r w:rsidR="00A45DCB">
        <w:rPr>
          <w:rFonts w:ascii="Arial" w:hAnsi="Arial" w:cs="Arial"/>
          <w:lang w:val="mn-MN"/>
        </w:rPr>
        <w:t>9</w:t>
      </w:r>
      <w:r w:rsidRPr="00155A5D">
        <w:rPr>
          <w:rFonts w:ascii="Arial" w:hAnsi="Arial" w:cs="Arial"/>
          <w:lang w:val="mn-MN"/>
        </w:rPr>
        <w:t xml:space="preserve"> он</w:t>
      </w:r>
    </w:p>
    <w:p w:rsidR="00A44E84" w:rsidRPr="00155A5D" w:rsidRDefault="00A44E84" w:rsidP="00EC0FEC">
      <w:pPr>
        <w:numPr>
          <w:ilvl w:val="0"/>
          <w:numId w:val="4"/>
        </w:numPr>
        <w:spacing w:after="0" w:line="360" w:lineRule="auto"/>
        <w:ind w:firstLine="0"/>
        <w:jc w:val="both"/>
        <w:rPr>
          <w:rFonts w:ascii="Arial" w:hAnsi="Arial" w:cs="Arial"/>
        </w:rPr>
      </w:pPr>
      <w:r w:rsidRPr="00155A5D">
        <w:rPr>
          <w:rFonts w:ascii="Arial" w:hAnsi="Arial" w:cs="Arial"/>
          <w:lang w:val="mn-MN"/>
        </w:rPr>
        <w:t>Макро эдийн засгийн статистик</w:t>
      </w:r>
      <w:r w:rsidRPr="00155A5D">
        <w:rPr>
          <w:rFonts w:ascii="Arial" w:hAnsi="Arial" w:cs="Arial"/>
        </w:rPr>
        <w:t xml:space="preserve"> </w:t>
      </w:r>
      <w:r w:rsidRPr="00155A5D">
        <w:rPr>
          <w:rFonts w:ascii="Arial" w:hAnsi="Arial" w:cs="Arial"/>
          <w:lang w:val="mn-MN"/>
        </w:rPr>
        <w:t>2007 он</w:t>
      </w:r>
    </w:p>
    <w:p w:rsidR="00A44E84" w:rsidRPr="00155A5D" w:rsidRDefault="00A44E84" w:rsidP="00EC0FEC">
      <w:pPr>
        <w:numPr>
          <w:ilvl w:val="0"/>
          <w:numId w:val="4"/>
        </w:numPr>
        <w:spacing w:after="0" w:line="360" w:lineRule="auto"/>
        <w:ind w:firstLine="0"/>
        <w:jc w:val="both"/>
        <w:rPr>
          <w:rFonts w:ascii="Arial" w:hAnsi="Arial" w:cs="Arial"/>
        </w:rPr>
      </w:pPr>
      <w:r w:rsidRPr="00155A5D">
        <w:rPr>
          <w:rFonts w:ascii="Arial" w:hAnsi="Arial" w:cs="Arial"/>
          <w:lang w:val="mn-MN"/>
        </w:rPr>
        <w:t xml:space="preserve">Монгол </w:t>
      </w:r>
      <w:r w:rsidR="00967699" w:rsidRPr="00155A5D">
        <w:rPr>
          <w:rFonts w:ascii="Arial" w:hAnsi="Arial" w:cs="Arial"/>
          <w:lang w:val="mn-MN"/>
        </w:rPr>
        <w:t>улсын статистикийн эмхэтгэл-201</w:t>
      </w:r>
      <w:r w:rsidR="00967699" w:rsidRPr="00155A5D">
        <w:rPr>
          <w:rFonts w:ascii="Arial" w:hAnsi="Arial" w:cs="Arial"/>
        </w:rPr>
        <w:t>5</w:t>
      </w:r>
      <w:r w:rsidR="00A45DCB">
        <w:rPr>
          <w:rFonts w:ascii="Arial" w:hAnsi="Arial" w:cs="Arial"/>
          <w:lang w:val="mn-MN"/>
        </w:rPr>
        <w:t>-2019</w:t>
      </w:r>
    </w:p>
    <w:p w:rsidR="00A44E84" w:rsidRPr="00155A5D" w:rsidRDefault="00A44E84" w:rsidP="00EC0FEC">
      <w:pPr>
        <w:numPr>
          <w:ilvl w:val="0"/>
          <w:numId w:val="4"/>
        </w:numPr>
        <w:spacing w:after="0" w:line="360" w:lineRule="auto"/>
        <w:ind w:firstLine="0"/>
        <w:jc w:val="both"/>
        <w:rPr>
          <w:rFonts w:ascii="Arial" w:hAnsi="Arial" w:cs="Arial"/>
        </w:rPr>
      </w:pPr>
      <w:r w:rsidRPr="00155A5D">
        <w:rPr>
          <w:rFonts w:ascii="Arial" w:hAnsi="Arial" w:cs="Arial"/>
        </w:rPr>
        <w:t>www.1212.mn</w:t>
      </w:r>
    </w:p>
    <w:p w:rsidR="00A44E84" w:rsidRPr="00155A5D" w:rsidRDefault="00A44E84" w:rsidP="00EC0FEC">
      <w:pPr>
        <w:pStyle w:val="Header"/>
        <w:spacing w:line="360" w:lineRule="auto"/>
        <w:jc w:val="both"/>
        <w:rPr>
          <w:rFonts w:ascii="Arial" w:hAnsi="Arial" w:cs="Arial"/>
          <w:lang w:val="mn-MN"/>
        </w:rPr>
      </w:pPr>
    </w:p>
    <w:p w:rsidR="00A44E84" w:rsidRPr="00155A5D" w:rsidRDefault="00A44E84" w:rsidP="00EC0FEC">
      <w:pPr>
        <w:spacing w:line="360" w:lineRule="auto"/>
        <w:jc w:val="both"/>
        <w:rPr>
          <w:rFonts w:ascii="Arial" w:hAnsi="Arial" w:cs="Arial"/>
          <w:b/>
        </w:rPr>
      </w:pPr>
    </w:p>
    <w:p w:rsidR="00A44E84" w:rsidRPr="00155A5D" w:rsidRDefault="00A44E84" w:rsidP="00EC0FEC">
      <w:pPr>
        <w:spacing w:line="360" w:lineRule="auto"/>
        <w:jc w:val="both"/>
        <w:rPr>
          <w:rFonts w:ascii="Arial" w:hAnsi="Arial" w:cs="Arial"/>
          <w:b/>
        </w:rPr>
      </w:pPr>
    </w:p>
    <w:p w:rsidR="00A44E84" w:rsidRPr="00155A5D" w:rsidRDefault="00A44E84" w:rsidP="00EC0FEC">
      <w:pPr>
        <w:spacing w:line="360" w:lineRule="auto"/>
        <w:jc w:val="both"/>
        <w:rPr>
          <w:rFonts w:ascii="Arial" w:hAnsi="Arial" w:cs="Arial"/>
          <w:b/>
          <w:lang w:val="eu-ES"/>
        </w:rPr>
      </w:pPr>
    </w:p>
    <w:p w:rsidR="00A44E84" w:rsidRPr="00155A5D" w:rsidRDefault="00A44E84" w:rsidP="00EC0FEC">
      <w:pPr>
        <w:tabs>
          <w:tab w:val="left" w:pos="3020"/>
        </w:tabs>
        <w:spacing w:line="360" w:lineRule="auto"/>
        <w:jc w:val="both"/>
        <w:rPr>
          <w:rFonts w:ascii="Arial" w:hAnsi="Arial" w:cs="Arial"/>
          <w:b/>
          <w:lang w:val="eu-ES"/>
        </w:rPr>
      </w:pPr>
    </w:p>
    <w:p w:rsidR="00A44E84" w:rsidRPr="00155A5D" w:rsidRDefault="00A44E84" w:rsidP="00EC0FEC">
      <w:pPr>
        <w:tabs>
          <w:tab w:val="left" w:pos="3020"/>
        </w:tabs>
        <w:spacing w:line="360" w:lineRule="auto"/>
        <w:jc w:val="both"/>
        <w:rPr>
          <w:rFonts w:ascii="Arial" w:hAnsi="Arial" w:cs="Arial"/>
          <w:lang w:val="eu-ES"/>
        </w:rPr>
      </w:pPr>
    </w:p>
    <w:p w:rsidR="00A44E84" w:rsidRPr="00155A5D" w:rsidRDefault="00A44E84" w:rsidP="00EC0FEC">
      <w:pPr>
        <w:tabs>
          <w:tab w:val="left" w:pos="3020"/>
        </w:tabs>
        <w:spacing w:line="360" w:lineRule="auto"/>
        <w:jc w:val="both"/>
        <w:rPr>
          <w:rFonts w:ascii="Arial" w:hAnsi="Arial" w:cs="Arial"/>
          <w:b/>
          <w:lang w:val="eu-ES"/>
        </w:rPr>
      </w:pPr>
    </w:p>
    <w:p w:rsidR="00A44E84" w:rsidRPr="00155A5D" w:rsidRDefault="00A44E84" w:rsidP="00EC0FEC">
      <w:pPr>
        <w:spacing w:line="360" w:lineRule="auto"/>
        <w:jc w:val="both"/>
        <w:rPr>
          <w:rFonts w:ascii="Arial" w:hAnsi="Arial" w:cs="Arial"/>
          <w:bCs/>
          <w:iCs/>
        </w:rPr>
      </w:pPr>
      <w:r w:rsidRPr="00155A5D">
        <w:rPr>
          <w:rFonts w:ascii="Arial" w:hAnsi="Arial" w:cs="Arial"/>
          <w:bCs/>
          <w:iCs/>
        </w:rPr>
        <w:tab/>
        <w:t xml:space="preserve"> </w:t>
      </w:r>
    </w:p>
    <w:p w:rsidR="00A44E84" w:rsidRPr="00155A5D" w:rsidRDefault="00A44E84" w:rsidP="00EC0FEC">
      <w:pPr>
        <w:spacing w:line="360" w:lineRule="auto"/>
        <w:ind w:left="180"/>
        <w:jc w:val="both"/>
        <w:rPr>
          <w:rFonts w:ascii="Arial" w:hAnsi="Arial" w:cs="Arial"/>
          <w:noProof/>
          <w:lang w:val="mn-MN"/>
        </w:rPr>
      </w:pPr>
    </w:p>
    <w:p w:rsidR="00A44E84" w:rsidRPr="00155A5D" w:rsidRDefault="00A44E84" w:rsidP="00EC0FEC">
      <w:pPr>
        <w:spacing w:line="360" w:lineRule="auto"/>
        <w:ind w:left="180"/>
        <w:jc w:val="both"/>
        <w:rPr>
          <w:rFonts w:ascii="Arial" w:hAnsi="Arial" w:cs="Arial"/>
          <w:noProof/>
          <w:lang w:val="mn-MN"/>
        </w:rPr>
      </w:pPr>
    </w:p>
    <w:p w:rsidR="00A44E84" w:rsidRPr="00155A5D" w:rsidRDefault="00A44E84" w:rsidP="00EC0FEC">
      <w:pPr>
        <w:spacing w:line="360" w:lineRule="auto"/>
        <w:ind w:left="180"/>
        <w:jc w:val="both"/>
        <w:rPr>
          <w:rFonts w:ascii="Arial" w:hAnsi="Arial" w:cs="Arial"/>
          <w:noProof/>
          <w:lang w:val="mn-MN"/>
        </w:rPr>
      </w:pPr>
    </w:p>
    <w:p w:rsidR="00A44E84" w:rsidRPr="00155A5D" w:rsidRDefault="00A44E84" w:rsidP="00EC0FEC">
      <w:pPr>
        <w:spacing w:line="360" w:lineRule="auto"/>
        <w:ind w:left="180"/>
        <w:jc w:val="both"/>
        <w:rPr>
          <w:rFonts w:ascii="Arial" w:hAnsi="Arial" w:cs="Arial"/>
          <w:noProof/>
          <w:lang w:val="mn-MN"/>
        </w:rPr>
      </w:pPr>
    </w:p>
    <w:p w:rsidR="00A44E84" w:rsidRPr="00155A5D" w:rsidRDefault="00A44E84" w:rsidP="00EC0FEC">
      <w:pPr>
        <w:pStyle w:val="BodyText"/>
        <w:spacing w:line="360" w:lineRule="auto"/>
        <w:jc w:val="both"/>
        <w:rPr>
          <w:rFonts w:ascii="Arial" w:hAnsi="Arial" w:cs="Arial"/>
          <w:b w:val="0"/>
          <w:sz w:val="22"/>
          <w:szCs w:val="22"/>
          <w:lang w:val="en-US"/>
        </w:rPr>
      </w:pPr>
    </w:p>
    <w:p w:rsidR="00A44E84" w:rsidRPr="00155A5D" w:rsidRDefault="00A44E84" w:rsidP="00EC0FEC">
      <w:pPr>
        <w:pStyle w:val="BodyText"/>
        <w:spacing w:line="360" w:lineRule="auto"/>
        <w:jc w:val="both"/>
        <w:rPr>
          <w:rFonts w:ascii="Arial" w:hAnsi="Arial" w:cs="Arial"/>
          <w:b w:val="0"/>
          <w:sz w:val="22"/>
          <w:szCs w:val="22"/>
          <w:lang w:val="en-US"/>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tabs>
          <w:tab w:val="left" w:pos="1455"/>
        </w:tabs>
        <w:spacing w:line="360" w:lineRule="auto"/>
        <w:jc w:val="both"/>
        <w:rPr>
          <w:rFonts w:ascii="Arial" w:hAnsi="Arial" w:cs="Arial"/>
          <w:b/>
          <w:lang w:val="mn-MN"/>
        </w:rPr>
      </w:pPr>
    </w:p>
    <w:p w:rsidR="00A44E84" w:rsidRPr="00155A5D" w:rsidRDefault="00A44E84" w:rsidP="00EC0FEC">
      <w:pPr>
        <w:spacing w:line="360" w:lineRule="auto"/>
        <w:jc w:val="both"/>
        <w:rPr>
          <w:rFonts w:ascii="Arial" w:hAnsi="Arial" w:cs="Arial"/>
        </w:rPr>
      </w:pPr>
    </w:p>
    <w:p w:rsidR="00A44E84" w:rsidRPr="00155A5D" w:rsidRDefault="00A44E84" w:rsidP="00EC0FEC">
      <w:pPr>
        <w:spacing w:line="360" w:lineRule="auto"/>
        <w:jc w:val="both"/>
        <w:rPr>
          <w:rFonts w:ascii="Arial" w:hAnsi="Arial" w:cs="Arial"/>
        </w:rPr>
      </w:pPr>
    </w:p>
    <w:sectPr w:rsidR="00A44E84" w:rsidRPr="00155A5D" w:rsidSect="00C631D0">
      <w:headerReference w:type="default" r:id="rId19"/>
      <w:footerReference w:type="default" r:id="rId20"/>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B5F" w:rsidRDefault="00EE4B5F" w:rsidP="00D36C4D">
      <w:pPr>
        <w:spacing w:after="0" w:line="240" w:lineRule="auto"/>
      </w:pPr>
      <w:r>
        <w:separator/>
      </w:r>
    </w:p>
  </w:endnote>
  <w:endnote w:type="continuationSeparator" w:id="0">
    <w:p w:rsidR="00EE4B5F" w:rsidRDefault="00EE4B5F" w:rsidP="00D3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on">
    <w:altName w:val="Segoe UI"/>
    <w:panose1 w:val="020B0500000000000000"/>
    <w:charset w:val="00"/>
    <w:family w:val="swiss"/>
    <w:pitch w:val="variable"/>
    <w:sig w:usb0="00000003" w:usb1="00000000" w:usb2="00000000" w:usb3="00000000" w:csb0="00000001" w:csb1="00000000"/>
  </w:font>
  <w:font w:name="Times New Roman Mon">
    <w:charset w:val="00"/>
    <w:family w:val="roman"/>
    <w:pitch w:val="variable"/>
    <w:sig w:usb0="00000207" w:usb1="00000000" w:usb2="00000000" w:usb3="00000000" w:csb0="0000008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3724"/>
      <w:docPartObj>
        <w:docPartGallery w:val="Page Numbers (Bottom of Page)"/>
        <w:docPartUnique/>
      </w:docPartObj>
    </w:sdtPr>
    <w:sdtEndPr>
      <w:rPr>
        <w:rFonts w:ascii="Arial" w:hAnsi="Arial" w:cs="Arial"/>
        <w:color w:val="365F91" w:themeColor="accent1" w:themeShade="BF"/>
        <w:sz w:val="20"/>
        <w:szCs w:val="20"/>
      </w:rPr>
    </w:sdtEndPr>
    <w:sdtContent>
      <w:p w:rsidR="00246E44" w:rsidRPr="00B55836" w:rsidRDefault="00246E44">
        <w:pPr>
          <w:pStyle w:val="Footer"/>
          <w:jc w:val="right"/>
          <w:rPr>
            <w:rFonts w:ascii="Arial" w:hAnsi="Arial" w:cs="Arial"/>
            <w:color w:val="365F91" w:themeColor="accent1" w:themeShade="BF"/>
            <w:sz w:val="20"/>
            <w:szCs w:val="20"/>
          </w:rPr>
        </w:pPr>
        <w:r w:rsidRPr="00B55836">
          <w:rPr>
            <w:rFonts w:ascii="Arial" w:hAnsi="Arial" w:cs="Arial"/>
            <w:color w:val="365F91" w:themeColor="accent1" w:themeShade="BF"/>
            <w:sz w:val="20"/>
            <w:szCs w:val="20"/>
          </w:rPr>
          <w:fldChar w:fldCharType="begin"/>
        </w:r>
        <w:r w:rsidRPr="00B55836">
          <w:rPr>
            <w:rFonts w:ascii="Arial" w:hAnsi="Arial" w:cs="Arial"/>
            <w:color w:val="365F91" w:themeColor="accent1" w:themeShade="BF"/>
            <w:sz w:val="20"/>
            <w:szCs w:val="20"/>
          </w:rPr>
          <w:instrText xml:space="preserve"> PAGE   \* MERGEFORMAT </w:instrText>
        </w:r>
        <w:r w:rsidRPr="00B55836">
          <w:rPr>
            <w:rFonts w:ascii="Arial" w:hAnsi="Arial" w:cs="Arial"/>
            <w:color w:val="365F91" w:themeColor="accent1" w:themeShade="BF"/>
            <w:sz w:val="20"/>
            <w:szCs w:val="20"/>
          </w:rPr>
          <w:fldChar w:fldCharType="separate"/>
        </w:r>
        <w:r w:rsidR="00F525F7">
          <w:rPr>
            <w:rFonts w:ascii="Arial" w:hAnsi="Arial" w:cs="Arial"/>
            <w:noProof/>
            <w:color w:val="365F91" w:themeColor="accent1" w:themeShade="BF"/>
            <w:sz w:val="20"/>
            <w:szCs w:val="20"/>
          </w:rPr>
          <w:t>2</w:t>
        </w:r>
        <w:r w:rsidRPr="00B55836">
          <w:rPr>
            <w:rFonts w:ascii="Arial" w:hAnsi="Arial" w:cs="Arial"/>
            <w:color w:val="365F91" w:themeColor="accent1" w:themeShade="BF"/>
            <w:sz w:val="20"/>
            <w:szCs w:val="20"/>
          </w:rPr>
          <w:fldChar w:fldCharType="end"/>
        </w:r>
      </w:p>
    </w:sdtContent>
  </w:sdt>
  <w:p w:rsidR="00246E44" w:rsidRPr="00D36C4D" w:rsidRDefault="00246E44">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B5F" w:rsidRDefault="00EE4B5F" w:rsidP="00D36C4D">
      <w:pPr>
        <w:spacing w:after="0" w:line="240" w:lineRule="auto"/>
      </w:pPr>
      <w:r>
        <w:separator/>
      </w:r>
    </w:p>
  </w:footnote>
  <w:footnote w:type="continuationSeparator" w:id="0">
    <w:p w:rsidR="00EE4B5F" w:rsidRDefault="00EE4B5F" w:rsidP="00D3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E44" w:rsidRDefault="00246E44">
    <w:pPr>
      <w:pStyle w:val="Header"/>
      <w:rPr>
        <w:sz w:val="24"/>
        <w:szCs w:val="24"/>
      </w:rPr>
    </w:pPr>
    <w:r w:rsidRPr="00964789">
      <w:rPr>
        <w:rFonts w:asciiTheme="majorHAnsi" w:eastAsiaTheme="majorEastAsia" w:hAnsiTheme="majorHAnsi" w:cstheme="majorBidi"/>
        <w:noProof/>
        <w:color w:val="4F81BD" w:themeColor="accent1"/>
        <w:sz w:val="24"/>
        <w:szCs w:val="24"/>
      </w:rPr>
      <w:drawing>
        <wp:inline distT="0" distB="0" distL="0" distR="0">
          <wp:extent cx="170569" cy="227943"/>
          <wp:effectExtent l="0" t="0" r="1270" b="1270"/>
          <wp:docPr id="11" name="Picture 11" descr="C:\Users\doljinsuren_ts\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ljinsuren_ts\Desktop\downlo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96" cy="252568"/>
                  </a:xfrm>
                  <a:prstGeom prst="rect">
                    <a:avLst/>
                  </a:prstGeom>
                  <a:noFill/>
                  <a:ln>
                    <a:noFill/>
                  </a:ln>
                </pic:spPr>
              </pic:pic>
            </a:graphicData>
          </a:graphic>
        </wp:inline>
      </w:drawing>
    </w:r>
    <w:r>
      <w:rPr>
        <w:rFonts w:asciiTheme="majorHAnsi" w:eastAsiaTheme="majorEastAsia" w:hAnsiTheme="majorHAnsi" w:cstheme="majorBidi"/>
        <w:color w:val="4F81BD" w:themeColor="accent1"/>
        <w:sz w:val="24"/>
        <w:szCs w:val="24"/>
        <w:lang w:val="mn-MN"/>
      </w:rPr>
      <w:t xml:space="preserve"> Статистикийн хэлтэс</w:t>
    </w:r>
    <w:r>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w:id w:val="78404859"/>
        <w:placeholder>
          <w:docPart w:val="EEA93BA7E4FB4E5CB555150B8017DD8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Pr>
            <w:rFonts w:asciiTheme="majorHAnsi" w:eastAsiaTheme="majorEastAsia" w:hAnsiTheme="majorHAnsi" w:cstheme="majorBidi"/>
            <w:color w:val="4F81BD" w:themeColor="accent1"/>
            <w:sz w:val="24"/>
            <w:szCs w:val="24"/>
            <w:lang w:val="mn-MN"/>
          </w:rPr>
          <w:t>Үйлдвэр, үйлчилгээний салбарын өнөөгийн байдал</w:t>
        </w:r>
      </w:sdtContent>
    </w:sdt>
  </w:p>
  <w:p w:rsidR="00246E44" w:rsidRDefault="00246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6180"/>
    <w:multiLevelType w:val="multilevel"/>
    <w:tmpl w:val="BFD04360"/>
    <w:lvl w:ilvl="0">
      <w:start w:val="1"/>
      <w:numFmt w:val="decimal"/>
      <w:lvlText w:val="%1."/>
      <w:lvlJc w:val="left"/>
      <w:pPr>
        <w:ind w:left="720" w:hanging="360"/>
      </w:pPr>
      <w:rPr>
        <w:rFonts w:hint="default"/>
      </w:rPr>
    </w:lvl>
    <w:lvl w:ilvl="1">
      <w:start w:val="1"/>
      <w:numFmt w:val="decimal"/>
      <w:isLgl/>
      <w:lvlText w:val="%1.%2"/>
      <w:lvlJc w:val="left"/>
      <w:pPr>
        <w:ind w:left="110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F069D7"/>
    <w:multiLevelType w:val="hybridMultilevel"/>
    <w:tmpl w:val="40D6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C3AD6"/>
    <w:multiLevelType w:val="hybridMultilevel"/>
    <w:tmpl w:val="A156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177BB"/>
    <w:multiLevelType w:val="hybridMultilevel"/>
    <w:tmpl w:val="30F0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91ADC"/>
    <w:multiLevelType w:val="hybridMultilevel"/>
    <w:tmpl w:val="2EC4678E"/>
    <w:lvl w:ilvl="0" w:tplc="37F4D3E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957013"/>
    <w:multiLevelType w:val="multilevel"/>
    <w:tmpl w:val="B8A898B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E5A4BB4"/>
    <w:multiLevelType w:val="hybridMultilevel"/>
    <w:tmpl w:val="195EA444"/>
    <w:lvl w:ilvl="0" w:tplc="4E5C870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18"/>
    <w:rsid w:val="000041A7"/>
    <w:rsid w:val="000113AC"/>
    <w:rsid w:val="000152A0"/>
    <w:rsid w:val="00015402"/>
    <w:rsid w:val="000155B9"/>
    <w:rsid w:val="00015D66"/>
    <w:rsid w:val="00024045"/>
    <w:rsid w:val="00025FF9"/>
    <w:rsid w:val="00030ADF"/>
    <w:rsid w:val="00032972"/>
    <w:rsid w:val="00033CF6"/>
    <w:rsid w:val="00036BA8"/>
    <w:rsid w:val="00040587"/>
    <w:rsid w:val="00040C89"/>
    <w:rsid w:val="00041965"/>
    <w:rsid w:val="00043691"/>
    <w:rsid w:val="00046FD2"/>
    <w:rsid w:val="000519D3"/>
    <w:rsid w:val="00051B96"/>
    <w:rsid w:val="000525C2"/>
    <w:rsid w:val="00057970"/>
    <w:rsid w:val="00060B0F"/>
    <w:rsid w:val="00060E0B"/>
    <w:rsid w:val="000618C5"/>
    <w:rsid w:val="00062993"/>
    <w:rsid w:val="00064FC3"/>
    <w:rsid w:val="00070928"/>
    <w:rsid w:val="000772F2"/>
    <w:rsid w:val="00080A72"/>
    <w:rsid w:val="00080B47"/>
    <w:rsid w:val="0008347E"/>
    <w:rsid w:val="00083E5F"/>
    <w:rsid w:val="00086708"/>
    <w:rsid w:val="0009295E"/>
    <w:rsid w:val="000A1910"/>
    <w:rsid w:val="000A7B84"/>
    <w:rsid w:val="000B0039"/>
    <w:rsid w:val="000B120C"/>
    <w:rsid w:val="000B3F7F"/>
    <w:rsid w:val="000B797D"/>
    <w:rsid w:val="000C3D22"/>
    <w:rsid w:val="000D0E96"/>
    <w:rsid w:val="000E01CC"/>
    <w:rsid w:val="000E34C4"/>
    <w:rsid w:val="000E6405"/>
    <w:rsid w:val="001005BD"/>
    <w:rsid w:val="00106F06"/>
    <w:rsid w:val="001072E1"/>
    <w:rsid w:val="001138EA"/>
    <w:rsid w:val="0011751C"/>
    <w:rsid w:val="001224EA"/>
    <w:rsid w:val="00133D92"/>
    <w:rsid w:val="001375C4"/>
    <w:rsid w:val="001436B0"/>
    <w:rsid w:val="0014579F"/>
    <w:rsid w:val="00151FA3"/>
    <w:rsid w:val="001538BE"/>
    <w:rsid w:val="001546B1"/>
    <w:rsid w:val="00155750"/>
    <w:rsid w:val="00155A5D"/>
    <w:rsid w:val="001560B5"/>
    <w:rsid w:val="00157363"/>
    <w:rsid w:val="00163B2B"/>
    <w:rsid w:val="00172E14"/>
    <w:rsid w:val="001737CA"/>
    <w:rsid w:val="00192478"/>
    <w:rsid w:val="001A0F6F"/>
    <w:rsid w:val="001B3ED9"/>
    <w:rsid w:val="001C2125"/>
    <w:rsid w:val="001C6100"/>
    <w:rsid w:val="001D3543"/>
    <w:rsid w:val="001D370D"/>
    <w:rsid w:val="001D659B"/>
    <w:rsid w:val="001D6B54"/>
    <w:rsid w:val="001D7F5E"/>
    <w:rsid w:val="001E11DA"/>
    <w:rsid w:val="002003C9"/>
    <w:rsid w:val="0021126D"/>
    <w:rsid w:val="00211963"/>
    <w:rsid w:val="002229B0"/>
    <w:rsid w:val="00226540"/>
    <w:rsid w:val="00232509"/>
    <w:rsid w:val="002327D6"/>
    <w:rsid w:val="002346D0"/>
    <w:rsid w:val="0024397D"/>
    <w:rsid w:val="00246E44"/>
    <w:rsid w:val="00250AEB"/>
    <w:rsid w:val="00250B1F"/>
    <w:rsid w:val="00255B72"/>
    <w:rsid w:val="0026144B"/>
    <w:rsid w:val="00265441"/>
    <w:rsid w:val="00270620"/>
    <w:rsid w:val="0027375F"/>
    <w:rsid w:val="00273C0E"/>
    <w:rsid w:val="0028656C"/>
    <w:rsid w:val="00286F28"/>
    <w:rsid w:val="00292524"/>
    <w:rsid w:val="0029285A"/>
    <w:rsid w:val="00293513"/>
    <w:rsid w:val="00294ADD"/>
    <w:rsid w:val="002A1BD3"/>
    <w:rsid w:val="002B094C"/>
    <w:rsid w:val="002B0E93"/>
    <w:rsid w:val="002B6378"/>
    <w:rsid w:val="002B6769"/>
    <w:rsid w:val="002C2BC2"/>
    <w:rsid w:val="002C3079"/>
    <w:rsid w:val="002D0B9C"/>
    <w:rsid w:val="002D66DC"/>
    <w:rsid w:val="002D7E91"/>
    <w:rsid w:val="002D7EC9"/>
    <w:rsid w:val="002E1FD0"/>
    <w:rsid w:val="002E6F9B"/>
    <w:rsid w:val="002F2E25"/>
    <w:rsid w:val="002F4183"/>
    <w:rsid w:val="002F4331"/>
    <w:rsid w:val="002F64C3"/>
    <w:rsid w:val="002F7143"/>
    <w:rsid w:val="0030413F"/>
    <w:rsid w:val="00304382"/>
    <w:rsid w:val="00304C55"/>
    <w:rsid w:val="0031090D"/>
    <w:rsid w:val="00311023"/>
    <w:rsid w:val="003123ED"/>
    <w:rsid w:val="00315AB8"/>
    <w:rsid w:val="00325065"/>
    <w:rsid w:val="00334019"/>
    <w:rsid w:val="003429EF"/>
    <w:rsid w:val="003515A5"/>
    <w:rsid w:val="003515E1"/>
    <w:rsid w:val="003516D2"/>
    <w:rsid w:val="003560B0"/>
    <w:rsid w:val="00357ABA"/>
    <w:rsid w:val="0036191E"/>
    <w:rsid w:val="00367A70"/>
    <w:rsid w:val="0037043B"/>
    <w:rsid w:val="003737CC"/>
    <w:rsid w:val="00377545"/>
    <w:rsid w:val="003802C4"/>
    <w:rsid w:val="00381112"/>
    <w:rsid w:val="003858A5"/>
    <w:rsid w:val="00386CB2"/>
    <w:rsid w:val="00392A31"/>
    <w:rsid w:val="00394D87"/>
    <w:rsid w:val="00395032"/>
    <w:rsid w:val="003A41BB"/>
    <w:rsid w:val="003A5029"/>
    <w:rsid w:val="003A6085"/>
    <w:rsid w:val="003C2CE6"/>
    <w:rsid w:val="003C4C87"/>
    <w:rsid w:val="003D48D2"/>
    <w:rsid w:val="003D7A43"/>
    <w:rsid w:val="003E46C5"/>
    <w:rsid w:val="003E4C19"/>
    <w:rsid w:val="003F1EF9"/>
    <w:rsid w:val="003F29C2"/>
    <w:rsid w:val="003F3C3B"/>
    <w:rsid w:val="003F5CDE"/>
    <w:rsid w:val="003F5F13"/>
    <w:rsid w:val="003F66FB"/>
    <w:rsid w:val="00404BCD"/>
    <w:rsid w:val="0040657A"/>
    <w:rsid w:val="00407E36"/>
    <w:rsid w:val="0041716B"/>
    <w:rsid w:val="00421A31"/>
    <w:rsid w:val="00427E0A"/>
    <w:rsid w:val="0043614A"/>
    <w:rsid w:val="00441A65"/>
    <w:rsid w:val="00442804"/>
    <w:rsid w:val="00442F09"/>
    <w:rsid w:val="00447A20"/>
    <w:rsid w:val="0045247F"/>
    <w:rsid w:val="0045407B"/>
    <w:rsid w:val="004609FC"/>
    <w:rsid w:val="0046197A"/>
    <w:rsid w:val="0046339C"/>
    <w:rsid w:val="00464B90"/>
    <w:rsid w:val="00470F2E"/>
    <w:rsid w:val="004746AB"/>
    <w:rsid w:val="004766E8"/>
    <w:rsid w:val="0048272F"/>
    <w:rsid w:val="004846FA"/>
    <w:rsid w:val="0048591E"/>
    <w:rsid w:val="00490B2A"/>
    <w:rsid w:val="0049426B"/>
    <w:rsid w:val="00497F81"/>
    <w:rsid w:val="004A04CB"/>
    <w:rsid w:val="004A059F"/>
    <w:rsid w:val="004A548C"/>
    <w:rsid w:val="004A59A0"/>
    <w:rsid w:val="004B4F59"/>
    <w:rsid w:val="004B5893"/>
    <w:rsid w:val="004B5CF3"/>
    <w:rsid w:val="004C22DD"/>
    <w:rsid w:val="004C35C7"/>
    <w:rsid w:val="004C3E9E"/>
    <w:rsid w:val="004D2BB3"/>
    <w:rsid w:val="004D49EF"/>
    <w:rsid w:val="004D6418"/>
    <w:rsid w:val="004D65F5"/>
    <w:rsid w:val="004E4831"/>
    <w:rsid w:val="00504257"/>
    <w:rsid w:val="00507E27"/>
    <w:rsid w:val="00510F73"/>
    <w:rsid w:val="00520121"/>
    <w:rsid w:val="00520C64"/>
    <w:rsid w:val="00523D43"/>
    <w:rsid w:val="00524CE1"/>
    <w:rsid w:val="005266B2"/>
    <w:rsid w:val="00526D2E"/>
    <w:rsid w:val="00533070"/>
    <w:rsid w:val="005362E2"/>
    <w:rsid w:val="0054608E"/>
    <w:rsid w:val="00553807"/>
    <w:rsid w:val="005541EA"/>
    <w:rsid w:val="00562637"/>
    <w:rsid w:val="0057154E"/>
    <w:rsid w:val="00575A96"/>
    <w:rsid w:val="00577F8E"/>
    <w:rsid w:val="00580854"/>
    <w:rsid w:val="00586800"/>
    <w:rsid w:val="00591A7B"/>
    <w:rsid w:val="00596F8A"/>
    <w:rsid w:val="0059763F"/>
    <w:rsid w:val="005A1448"/>
    <w:rsid w:val="005A5830"/>
    <w:rsid w:val="005B2790"/>
    <w:rsid w:val="005B4D40"/>
    <w:rsid w:val="005B6484"/>
    <w:rsid w:val="005C3103"/>
    <w:rsid w:val="005C46E1"/>
    <w:rsid w:val="005C789B"/>
    <w:rsid w:val="005D09DE"/>
    <w:rsid w:val="005E3475"/>
    <w:rsid w:val="005F33BA"/>
    <w:rsid w:val="005F4D2C"/>
    <w:rsid w:val="005F55F9"/>
    <w:rsid w:val="00605652"/>
    <w:rsid w:val="00610784"/>
    <w:rsid w:val="00610EAA"/>
    <w:rsid w:val="006140BD"/>
    <w:rsid w:val="00614675"/>
    <w:rsid w:val="00615E33"/>
    <w:rsid w:val="00616BFE"/>
    <w:rsid w:val="00622E23"/>
    <w:rsid w:val="00624D02"/>
    <w:rsid w:val="00632F93"/>
    <w:rsid w:val="00633008"/>
    <w:rsid w:val="00637240"/>
    <w:rsid w:val="0064065B"/>
    <w:rsid w:val="0064179E"/>
    <w:rsid w:val="006425F0"/>
    <w:rsid w:val="006450A7"/>
    <w:rsid w:val="006453B5"/>
    <w:rsid w:val="00646A5C"/>
    <w:rsid w:val="00651F7E"/>
    <w:rsid w:val="0065752E"/>
    <w:rsid w:val="006720C1"/>
    <w:rsid w:val="0067401B"/>
    <w:rsid w:val="0067464F"/>
    <w:rsid w:val="006748AC"/>
    <w:rsid w:val="0067658B"/>
    <w:rsid w:val="00677BBC"/>
    <w:rsid w:val="00680BBB"/>
    <w:rsid w:val="00687148"/>
    <w:rsid w:val="00696F04"/>
    <w:rsid w:val="006A3E75"/>
    <w:rsid w:val="006B0410"/>
    <w:rsid w:val="006B0FA6"/>
    <w:rsid w:val="006B3C94"/>
    <w:rsid w:val="006B62A5"/>
    <w:rsid w:val="006B66EB"/>
    <w:rsid w:val="006D5B41"/>
    <w:rsid w:val="006E2EA4"/>
    <w:rsid w:val="006E4DCF"/>
    <w:rsid w:val="00700370"/>
    <w:rsid w:val="00704640"/>
    <w:rsid w:val="007047DF"/>
    <w:rsid w:val="00706BEE"/>
    <w:rsid w:val="00707188"/>
    <w:rsid w:val="00714F17"/>
    <w:rsid w:val="0071562E"/>
    <w:rsid w:val="007160F1"/>
    <w:rsid w:val="00717910"/>
    <w:rsid w:val="007213E6"/>
    <w:rsid w:val="00721544"/>
    <w:rsid w:val="00726764"/>
    <w:rsid w:val="007300BB"/>
    <w:rsid w:val="00730A57"/>
    <w:rsid w:val="007361BA"/>
    <w:rsid w:val="00737D54"/>
    <w:rsid w:val="007408F3"/>
    <w:rsid w:val="00741780"/>
    <w:rsid w:val="00746F78"/>
    <w:rsid w:val="00757195"/>
    <w:rsid w:val="00762C1B"/>
    <w:rsid w:val="0077091C"/>
    <w:rsid w:val="00784733"/>
    <w:rsid w:val="007848BA"/>
    <w:rsid w:val="007867F1"/>
    <w:rsid w:val="0079275D"/>
    <w:rsid w:val="00795DD1"/>
    <w:rsid w:val="007A0903"/>
    <w:rsid w:val="007A237D"/>
    <w:rsid w:val="007A2DA2"/>
    <w:rsid w:val="007A4633"/>
    <w:rsid w:val="007A6ED2"/>
    <w:rsid w:val="007B22ED"/>
    <w:rsid w:val="007B2F2F"/>
    <w:rsid w:val="007B60C4"/>
    <w:rsid w:val="007B67B3"/>
    <w:rsid w:val="007B70A2"/>
    <w:rsid w:val="007B74E6"/>
    <w:rsid w:val="007C364A"/>
    <w:rsid w:val="007C3CD9"/>
    <w:rsid w:val="007C5EDC"/>
    <w:rsid w:val="007D5363"/>
    <w:rsid w:val="007D5898"/>
    <w:rsid w:val="007E0513"/>
    <w:rsid w:val="007E6B80"/>
    <w:rsid w:val="007F6FC0"/>
    <w:rsid w:val="00800504"/>
    <w:rsid w:val="00801C8E"/>
    <w:rsid w:val="008104C6"/>
    <w:rsid w:val="008159B3"/>
    <w:rsid w:val="00816149"/>
    <w:rsid w:val="008242ED"/>
    <w:rsid w:val="008247BA"/>
    <w:rsid w:val="008250AC"/>
    <w:rsid w:val="00827303"/>
    <w:rsid w:val="00832328"/>
    <w:rsid w:val="0084346E"/>
    <w:rsid w:val="00847F23"/>
    <w:rsid w:val="00854AFC"/>
    <w:rsid w:val="00857279"/>
    <w:rsid w:val="00860374"/>
    <w:rsid w:val="00862FD8"/>
    <w:rsid w:val="00864E05"/>
    <w:rsid w:val="00866C28"/>
    <w:rsid w:val="00870565"/>
    <w:rsid w:val="008719DC"/>
    <w:rsid w:val="00873BA1"/>
    <w:rsid w:val="00875FDE"/>
    <w:rsid w:val="00877C52"/>
    <w:rsid w:val="00881208"/>
    <w:rsid w:val="008857A3"/>
    <w:rsid w:val="00886CF4"/>
    <w:rsid w:val="00890D57"/>
    <w:rsid w:val="008925FD"/>
    <w:rsid w:val="008A7E9C"/>
    <w:rsid w:val="008B175D"/>
    <w:rsid w:val="008B348F"/>
    <w:rsid w:val="008C1CE1"/>
    <w:rsid w:val="008C3D92"/>
    <w:rsid w:val="008C5B33"/>
    <w:rsid w:val="008C5BA1"/>
    <w:rsid w:val="008C69F6"/>
    <w:rsid w:val="008E065C"/>
    <w:rsid w:val="008E3999"/>
    <w:rsid w:val="008E47E3"/>
    <w:rsid w:val="008E709B"/>
    <w:rsid w:val="008E7302"/>
    <w:rsid w:val="00900D97"/>
    <w:rsid w:val="00903104"/>
    <w:rsid w:val="00903E3A"/>
    <w:rsid w:val="009054E4"/>
    <w:rsid w:val="0091007E"/>
    <w:rsid w:val="009119FA"/>
    <w:rsid w:val="00912BCF"/>
    <w:rsid w:val="0091560B"/>
    <w:rsid w:val="009160B1"/>
    <w:rsid w:val="00925318"/>
    <w:rsid w:val="00927728"/>
    <w:rsid w:val="00927740"/>
    <w:rsid w:val="00935838"/>
    <w:rsid w:val="00936B60"/>
    <w:rsid w:val="00941037"/>
    <w:rsid w:val="00944919"/>
    <w:rsid w:val="009475E6"/>
    <w:rsid w:val="009511CF"/>
    <w:rsid w:val="00953DBC"/>
    <w:rsid w:val="0095417C"/>
    <w:rsid w:val="009549D2"/>
    <w:rsid w:val="00956791"/>
    <w:rsid w:val="00961B9D"/>
    <w:rsid w:val="00964789"/>
    <w:rsid w:val="00966D2B"/>
    <w:rsid w:val="00967699"/>
    <w:rsid w:val="009678CC"/>
    <w:rsid w:val="00967A20"/>
    <w:rsid w:val="009805BC"/>
    <w:rsid w:val="009811D8"/>
    <w:rsid w:val="009830D6"/>
    <w:rsid w:val="00992166"/>
    <w:rsid w:val="00992FED"/>
    <w:rsid w:val="009934B8"/>
    <w:rsid w:val="009953B4"/>
    <w:rsid w:val="00995410"/>
    <w:rsid w:val="009A34E6"/>
    <w:rsid w:val="009B0926"/>
    <w:rsid w:val="009B2F4D"/>
    <w:rsid w:val="009B6DD0"/>
    <w:rsid w:val="009C069B"/>
    <w:rsid w:val="009C6681"/>
    <w:rsid w:val="009C6B3E"/>
    <w:rsid w:val="009D06BD"/>
    <w:rsid w:val="009D2A73"/>
    <w:rsid w:val="009D3ACC"/>
    <w:rsid w:val="009D697B"/>
    <w:rsid w:val="009D7311"/>
    <w:rsid w:val="009E0856"/>
    <w:rsid w:val="009E1904"/>
    <w:rsid w:val="009F25D2"/>
    <w:rsid w:val="009F29D6"/>
    <w:rsid w:val="00A019FE"/>
    <w:rsid w:val="00A02E32"/>
    <w:rsid w:val="00A05210"/>
    <w:rsid w:val="00A07C00"/>
    <w:rsid w:val="00A10385"/>
    <w:rsid w:val="00A11766"/>
    <w:rsid w:val="00A170D1"/>
    <w:rsid w:val="00A21B42"/>
    <w:rsid w:val="00A274A7"/>
    <w:rsid w:val="00A27643"/>
    <w:rsid w:val="00A317A8"/>
    <w:rsid w:val="00A32C17"/>
    <w:rsid w:val="00A3502D"/>
    <w:rsid w:val="00A363B8"/>
    <w:rsid w:val="00A42489"/>
    <w:rsid w:val="00A4475D"/>
    <w:rsid w:val="00A44E84"/>
    <w:rsid w:val="00A45DCB"/>
    <w:rsid w:val="00A4792A"/>
    <w:rsid w:val="00A50D6B"/>
    <w:rsid w:val="00A52F24"/>
    <w:rsid w:val="00A544C9"/>
    <w:rsid w:val="00A546E1"/>
    <w:rsid w:val="00A550D0"/>
    <w:rsid w:val="00A65B7D"/>
    <w:rsid w:val="00A665CF"/>
    <w:rsid w:val="00A7199F"/>
    <w:rsid w:val="00A73363"/>
    <w:rsid w:val="00A7444D"/>
    <w:rsid w:val="00A77288"/>
    <w:rsid w:val="00A82F71"/>
    <w:rsid w:val="00A83741"/>
    <w:rsid w:val="00A93083"/>
    <w:rsid w:val="00A958B8"/>
    <w:rsid w:val="00A97162"/>
    <w:rsid w:val="00A97E34"/>
    <w:rsid w:val="00AA43A5"/>
    <w:rsid w:val="00AA4A90"/>
    <w:rsid w:val="00AB281E"/>
    <w:rsid w:val="00AB2D46"/>
    <w:rsid w:val="00AB3B36"/>
    <w:rsid w:val="00AC2C33"/>
    <w:rsid w:val="00AD0827"/>
    <w:rsid w:val="00AD13AD"/>
    <w:rsid w:val="00AD361E"/>
    <w:rsid w:val="00AD3C15"/>
    <w:rsid w:val="00AD5095"/>
    <w:rsid w:val="00AD5695"/>
    <w:rsid w:val="00AD5784"/>
    <w:rsid w:val="00AD60EE"/>
    <w:rsid w:val="00AF05B3"/>
    <w:rsid w:val="00AF4618"/>
    <w:rsid w:val="00B03DDA"/>
    <w:rsid w:val="00B10E76"/>
    <w:rsid w:val="00B11722"/>
    <w:rsid w:val="00B13CC4"/>
    <w:rsid w:val="00B140DC"/>
    <w:rsid w:val="00B16365"/>
    <w:rsid w:val="00B17568"/>
    <w:rsid w:val="00B252F5"/>
    <w:rsid w:val="00B25BBA"/>
    <w:rsid w:val="00B268AF"/>
    <w:rsid w:val="00B35AFC"/>
    <w:rsid w:val="00B4031A"/>
    <w:rsid w:val="00B53BE8"/>
    <w:rsid w:val="00B54688"/>
    <w:rsid w:val="00B55836"/>
    <w:rsid w:val="00B6133D"/>
    <w:rsid w:val="00B62EBB"/>
    <w:rsid w:val="00B64504"/>
    <w:rsid w:val="00B66C5F"/>
    <w:rsid w:val="00B66DA5"/>
    <w:rsid w:val="00B739B9"/>
    <w:rsid w:val="00B750C6"/>
    <w:rsid w:val="00B81F56"/>
    <w:rsid w:val="00B84918"/>
    <w:rsid w:val="00B85DAA"/>
    <w:rsid w:val="00B87A40"/>
    <w:rsid w:val="00B96810"/>
    <w:rsid w:val="00B97AAE"/>
    <w:rsid w:val="00BA190B"/>
    <w:rsid w:val="00BA43A9"/>
    <w:rsid w:val="00BA5327"/>
    <w:rsid w:val="00BB7A25"/>
    <w:rsid w:val="00BC4E67"/>
    <w:rsid w:val="00BC7D80"/>
    <w:rsid w:val="00BD2EA2"/>
    <w:rsid w:val="00BD6327"/>
    <w:rsid w:val="00BE2F6A"/>
    <w:rsid w:val="00BE5621"/>
    <w:rsid w:val="00BE7D72"/>
    <w:rsid w:val="00BF1557"/>
    <w:rsid w:val="00BF4631"/>
    <w:rsid w:val="00BF4D44"/>
    <w:rsid w:val="00C00ECD"/>
    <w:rsid w:val="00C02D71"/>
    <w:rsid w:val="00C034DA"/>
    <w:rsid w:val="00C04199"/>
    <w:rsid w:val="00C05E38"/>
    <w:rsid w:val="00C066E3"/>
    <w:rsid w:val="00C0678B"/>
    <w:rsid w:val="00C120B0"/>
    <w:rsid w:val="00C17FB2"/>
    <w:rsid w:val="00C20EEF"/>
    <w:rsid w:val="00C31E53"/>
    <w:rsid w:val="00C42692"/>
    <w:rsid w:val="00C42ACF"/>
    <w:rsid w:val="00C433C7"/>
    <w:rsid w:val="00C4512F"/>
    <w:rsid w:val="00C451AB"/>
    <w:rsid w:val="00C4551B"/>
    <w:rsid w:val="00C4579A"/>
    <w:rsid w:val="00C547BC"/>
    <w:rsid w:val="00C631D0"/>
    <w:rsid w:val="00C669FE"/>
    <w:rsid w:val="00C70B19"/>
    <w:rsid w:val="00C7433D"/>
    <w:rsid w:val="00C7798B"/>
    <w:rsid w:val="00C91BB5"/>
    <w:rsid w:val="00C97A9F"/>
    <w:rsid w:val="00CA48D7"/>
    <w:rsid w:val="00CA5791"/>
    <w:rsid w:val="00CA7328"/>
    <w:rsid w:val="00CC0BFF"/>
    <w:rsid w:val="00CD3314"/>
    <w:rsid w:val="00CE2A80"/>
    <w:rsid w:val="00CE4E85"/>
    <w:rsid w:val="00CE5BFC"/>
    <w:rsid w:val="00CE653F"/>
    <w:rsid w:val="00CE66F4"/>
    <w:rsid w:val="00CF305C"/>
    <w:rsid w:val="00CF4332"/>
    <w:rsid w:val="00CF4652"/>
    <w:rsid w:val="00CF6718"/>
    <w:rsid w:val="00D01B8D"/>
    <w:rsid w:val="00D03A7D"/>
    <w:rsid w:val="00D04DAE"/>
    <w:rsid w:val="00D053CA"/>
    <w:rsid w:val="00D055C0"/>
    <w:rsid w:val="00D07421"/>
    <w:rsid w:val="00D10039"/>
    <w:rsid w:val="00D10956"/>
    <w:rsid w:val="00D12081"/>
    <w:rsid w:val="00D1393A"/>
    <w:rsid w:val="00D177F3"/>
    <w:rsid w:val="00D21842"/>
    <w:rsid w:val="00D263FC"/>
    <w:rsid w:val="00D30153"/>
    <w:rsid w:val="00D33E08"/>
    <w:rsid w:val="00D36C4D"/>
    <w:rsid w:val="00D37AA9"/>
    <w:rsid w:val="00D41EC0"/>
    <w:rsid w:val="00D42CB1"/>
    <w:rsid w:val="00D50C4C"/>
    <w:rsid w:val="00D571ED"/>
    <w:rsid w:val="00D6679C"/>
    <w:rsid w:val="00D675F3"/>
    <w:rsid w:val="00D7415C"/>
    <w:rsid w:val="00D762F7"/>
    <w:rsid w:val="00D822CA"/>
    <w:rsid w:val="00D84C50"/>
    <w:rsid w:val="00D850B8"/>
    <w:rsid w:val="00D86082"/>
    <w:rsid w:val="00D871B7"/>
    <w:rsid w:val="00D92729"/>
    <w:rsid w:val="00D96B7D"/>
    <w:rsid w:val="00DA3916"/>
    <w:rsid w:val="00DA55C2"/>
    <w:rsid w:val="00DA6473"/>
    <w:rsid w:val="00DB1E7D"/>
    <w:rsid w:val="00DB2BE8"/>
    <w:rsid w:val="00DB6C7A"/>
    <w:rsid w:val="00DB7EB6"/>
    <w:rsid w:val="00DC169C"/>
    <w:rsid w:val="00DC6247"/>
    <w:rsid w:val="00DD1AC8"/>
    <w:rsid w:val="00DD3160"/>
    <w:rsid w:val="00DE1334"/>
    <w:rsid w:val="00DE78D0"/>
    <w:rsid w:val="00E00492"/>
    <w:rsid w:val="00E01C1F"/>
    <w:rsid w:val="00E01C5B"/>
    <w:rsid w:val="00E0408D"/>
    <w:rsid w:val="00E04C42"/>
    <w:rsid w:val="00E06880"/>
    <w:rsid w:val="00E1120E"/>
    <w:rsid w:val="00E23015"/>
    <w:rsid w:val="00E24BD1"/>
    <w:rsid w:val="00E33623"/>
    <w:rsid w:val="00E353B2"/>
    <w:rsid w:val="00E438A6"/>
    <w:rsid w:val="00E5730D"/>
    <w:rsid w:val="00E64F24"/>
    <w:rsid w:val="00E6661E"/>
    <w:rsid w:val="00E7215E"/>
    <w:rsid w:val="00E74113"/>
    <w:rsid w:val="00E75C47"/>
    <w:rsid w:val="00E779DC"/>
    <w:rsid w:val="00E80F97"/>
    <w:rsid w:val="00E86155"/>
    <w:rsid w:val="00E869FE"/>
    <w:rsid w:val="00E95C1B"/>
    <w:rsid w:val="00E97A2E"/>
    <w:rsid w:val="00EA0447"/>
    <w:rsid w:val="00EA2439"/>
    <w:rsid w:val="00EA61CA"/>
    <w:rsid w:val="00EB33F1"/>
    <w:rsid w:val="00EB5D6B"/>
    <w:rsid w:val="00EB7496"/>
    <w:rsid w:val="00EB7D5D"/>
    <w:rsid w:val="00EC0FEC"/>
    <w:rsid w:val="00EC5E2A"/>
    <w:rsid w:val="00EC6794"/>
    <w:rsid w:val="00ED192B"/>
    <w:rsid w:val="00EE081F"/>
    <w:rsid w:val="00EE4B3E"/>
    <w:rsid w:val="00EE4B5F"/>
    <w:rsid w:val="00EE51F0"/>
    <w:rsid w:val="00EF0702"/>
    <w:rsid w:val="00EF09BE"/>
    <w:rsid w:val="00EF783F"/>
    <w:rsid w:val="00F02207"/>
    <w:rsid w:val="00F04A02"/>
    <w:rsid w:val="00F07A37"/>
    <w:rsid w:val="00F13FEE"/>
    <w:rsid w:val="00F16D76"/>
    <w:rsid w:val="00F25F9C"/>
    <w:rsid w:val="00F308FA"/>
    <w:rsid w:val="00F30B87"/>
    <w:rsid w:val="00F363E5"/>
    <w:rsid w:val="00F37770"/>
    <w:rsid w:val="00F4650E"/>
    <w:rsid w:val="00F5194A"/>
    <w:rsid w:val="00F525F7"/>
    <w:rsid w:val="00F63695"/>
    <w:rsid w:val="00F722C6"/>
    <w:rsid w:val="00F743B2"/>
    <w:rsid w:val="00F86336"/>
    <w:rsid w:val="00F867E4"/>
    <w:rsid w:val="00F9294A"/>
    <w:rsid w:val="00F97572"/>
    <w:rsid w:val="00FA679E"/>
    <w:rsid w:val="00FA7A19"/>
    <w:rsid w:val="00FB1076"/>
    <w:rsid w:val="00FB1115"/>
    <w:rsid w:val="00FB17D6"/>
    <w:rsid w:val="00FB4F70"/>
    <w:rsid w:val="00FB7144"/>
    <w:rsid w:val="00FC48A9"/>
    <w:rsid w:val="00FD15EA"/>
    <w:rsid w:val="00FD2278"/>
    <w:rsid w:val="00FD3A5C"/>
    <w:rsid w:val="00FD784A"/>
    <w:rsid w:val="00FE3D88"/>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8B356-42FC-469F-A658-1F3FEDD4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FEE"/>
  </w:style>
  <w:style w:type="paragraph" w:styleId="Heading1">
    <w:name w:val="heading 1"/>
    <w:basedOn w:val="Normal"/>
    <w:next w:val="Normal"/>
    <w:link w:val="Heading1Char"/>
    <w:uiPriority w:val="9"/>
    <w:qFormat/>
    <w:rsid w:val="003515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E84"/>
    <w:rPr>
      <w:rFonts w:ascii="Tahoma" w:hAnsi="Tahoma" w:cs="Tahoma"/>
      <w:sz w:val="16"/>
      <w:szCs w:val="16"/>
    </w:rPr>
  </w:style>
  <w:style w:type="paragraph" w:styleId="Header">
    <w:name w:val="header"/>
    <w:basedOn w:val="Normal"/>
    <w:link w:val="HeaderChar"/>
    <w:uiPriority w:val="99"/>
    <w:unhideWhenUsed/>
    <w:rsid w:val="00A44E8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44E84"/>
    <w:rPr>
      <w:rFonts w:eastAsiaTheme="minorEastAsia"/>
    </w:rPr>
  </w:style>
  <w:style w:type="paragraph" w:styleId="Footer">
    <w:name w:val="footer"/>
    <w:basedOn w:val="Normal"/>
    <w:link w:val="FooterChar"/>
    <w:uiPriority w:val="99"/>
    <w:unhideWhenUsed/>
    <w:rsid w:val="00A44E8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A44E84"/>
    <w:rPr>
      <w:rFonts w:eastAsiaTheme="minorEastAsia"/>
    </w:rPr>
  </w:style>
  <w:style w:type="paragraph" w:styleId="BodyText">
    <w:name w:val="Body Text"/>
    <w:basedOn w:val="Normal"/>
    <w:link w:val="BodyTextChar"/>
    <w:rsid w:val="00A44E84"/>
    <w:pPr>
      <w:spacing w:after="0" w:line="240" w:lineRule="auto"/>
    </w:pPr>
    <w:rPr>
      <w:rFonts w:ascii="Arial Mon" w:eastAsia="Times New Roman" w:hAnsi="Arial Mon" w:cs="Times New Roman"/>
      <w:b/>
      <w:bCs/>
      <w:sz w:val="28"/>
      <w:szCs w:val="24"/>
      <w:lang w:val="eu-ES"/>
    </w:rPr>
  </w:style>
  <w:style w:type="character" w:customStyle="1" w:styleId="BodyTextChar">
    <w:name w:val="Body Text Char"/>
    <w:basedOn w:val="DefaultParagraphFont"/>
    <w:link w:val="BodyText"/>
    <w:rsid w:val="00A44E84"/>
    <w:rPr>
      <w:rFonts w:ascii="Arial Mon" w:eastAsia="Times New Roman" w:hAnsi="Arial Mon" w:cs="Times New Roman"/>
      <w:b/>
      <w:bCs/>
      <w:sz w:val="28"/>
      <w:szCs w:val="24"/>
      <w:lang w:val="eu-ES"/>
    </w:rPr>
  </w:style>
  <w:style w:type="paragraph" w:styleId="BodyTextFirstIndent">
    <w:name w:val="Body Text First Indent"/>
    <w:basedOn w:val="BodyText"/>
    <w:link w:val="BodyTextFirstIndentChar"/>
    <w:uiPriority w:val="99"/>
    <w:unhideWhenUsed/>
    <w:rsid w:val="00A44E84"/>
    <w:pPr>
      <w:spacing w:after="200" w:line="276" w:lineRule="auto"/>
      <w:ind w:firstLine="360"/>
    </w:pPr>
    <w:rPr>
      <w:rFonts w:asciiTheme="minorHAnsi" w:eastAsiaTheme="minorEastAsia" w:hAnsiTheme="minorHAnsi" w:cstheme="minorBidi"/>
      <w:b w:val="0"/>
      <w:bCs w:val="0"/>
      <w:sz w:val="22"/>
      <w:szCs w:val="22"/>
      <w:lang w:val="en-US"/>
    </w:rPr>
  </w:style>
  <w:style w:type="character" w:customStyle="1" w:styleId="BodyTextFirstIndentChar">
    <w:name w:val="Body Text First Indent Char"/>
    <w:basedOn w:val="BodyTextChar"/>
    <w:link w:val="BodyTextFirstIndent"/>
    <w:uiPriority w:val="99"/>
    <w:rsid w:val="00A44E84"/>
    <w:rPr>
      <w:rFonts w:ascii="Arial Mon" w:eastAsiaTheme="minorEastAsia" w:hAnsi="Arial Mon" w:cs="Times New Roman"/>
      <w:b/>
      <w:bCs/>
      <w:sz w:val="28"/>
      <w:szCs w:val="24"/>
      <w:lang w:val="eu-ES"/>
    </w:rPr>
  </w:style>
  <w:style w:type="table" w:styleId="TableGrid">
    <w:name w:val="Table Grid"/>
    <w:basedOn w:val="TableNormal"/>
    <w:uiPriority w:val="59"/>
    <w:rsid w:val="00A44E8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A44E84"/>
    <w:rPr>
      <w:b/>
      <w:bCs/>
      <w:i/>
      <w:iCs/>
      <w:color w:val="4F81BD"/>
    </w:rPr>
  </w:style>
  <w:style w:type="paragraph" w:customStyle="1" w:styleId="xl24">
    <w:name w:val="xl24"/>
    <w:basedOn w:val="Normal"/>
    <w:rsid w:val="00A44E84"/>
    <w:pPr>
      <w:spacing w:before="100" w:beforeAutospacing="1" w:after="100" w:afterAutospacing="1" w:line="240" w:lineRule="auto"/>
    </w:pPr>
    <w:rPr>
      <w:rFonts w:ascii="Times New Roman Mon" w:eastAsia="Times New Roman" w:hAnsi="Times New Roman Mon" w:cs="Times New Roman"/>
      <w:sz w:val="16"/>
      <w:szCs w:val="16"/>
    </w:rPr>
  </w:style>
  <w:style w:type="paragraph" w:styleId="ListParagraph">
    <w:name w:val="List Paragraph"/>
    <w:basedOn w:val="Normal"/>
    <w:uiPriority w:val="34"/>
    <w:qFormat/>
    <w:rsid w:val="00A44E84"/>
    <w:pPr>
      <w:ind w:left="720"/>
      <w:contextualSpacing/>
    </w:pPr>
  </w:style>
  <w:style w:type="paragraph" w:customStyle="1" w:styleId="Default">
    <w:name w:val="Default"/>
    <w:rsid w:val="00A44E84"/>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
    <w:name w:val="Body Text Indent"/>
    <w:basedOn w:val="Normal"/>
    <w:link w:val="BodyTextIndentChar"/>
    <w:uiPriority w:val="99"/>
    <w:unhideWhenUsed/>
    <w:rsid w:val="00A4475D"/>
    <w:pPr>
      <w:spacing w:after="120"/>
      <w:ind w:left="360"/>
    </w:pPr>
  </w:style>
  <w:style w:type="character" w:customStyle="1" w:styleId="BodyTextIndentChar">
    <w:name w:val="Body Text Indent Char"/>
    <w:basedOn w:val="DefaultParagraphFont"/>
    <w:link w:val="BodyTextIndent"/>
    <w:uiPriority w:val="99"/>
    <w:rsid w:val="00A4475D"/>
  </w:style>
  <w:style w:type="character" w:customStyle="1" w:styleId="Heading1Char">
    <w:name w:val="Heading 1 Char"/>
    <w:basedOn w:val="DefaultParagraphFont"/>
    <w:link w:val="Heading1"/>
    <w:uiPriority w:val="9"/>
    <w:rsid w:val="003515E1"/>
    <w:rPr>
      <w:rFonts w:asciiTheme="majorHAnsi" w:eastAsiaTheme="majorEastAsia" w:hAnsiTheme="majorHAnsi" w:cstheme="majorBidi"/>
      <w:color w:val="365F91" w:themeColor="accent1" w:themeShade="BF"/>
      <w:sz w:val="32"/>
      <w:szCs w:val="32"/>
    </w:rPr>
  </w:style>
  <w:style w:type="table" w:styleId="GridTable5Dark-Accent4">
    <w:name w:val="Grid Table 5 Dark Accent 4"/>
    <w:basedOn w:val="TableNormal"/>
    <w:uiPriority w:val="50"/>
    <w:rsid w:val="00F525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5702">
      <w:bodyDiv w:val="1"/>
      <w:marLeft w:val="0"/>
      <w:marRight w:val="0"/>
      <w:marTop w:val="0"/>
      <w:marBottom w:val="0"/>
      <w:divBdr>
        <w:top w:val="none" w:sz="0" w:space="0" w:color="auto"/>
        <w:left w:val="none" w:sz="0" w:space="0" w:color="auto"/>
        <w:bottom w:val="none" w:sz="0" w:space="0" w:color="auto"/>
        <w:right w:val="none" w:sz="0" w:space="0" w:color="auto"/>
      </w:divBdr>
    </w:div>
    <w:div w:id="176967778">
      <w:bodyDiv w:val="1"/>
      <w:marLeft w:val="0"/>
      <w:marRight w:val="0"/>
      <w:marTop w:val="0"/>
      <w:marBottom w:val="0"/>
      <w:divBdr>
        <w:top w:val="none" w:sz="0" w:space="0" w:color="auto"/>
        <w:left w:val="none" w:sz="0" w:space="0" w:color="auto"/>
        <w:bottom w:val="none" w:sz="0" w:space="0" w:color="auto"/>
        <w:right w:val="none" w:sz="0" w:space="0" w:color="auto"/>
      </w:divBdr>
    </w:div>
    <w:div w:id="240061477">
      <w:bodyDiv w:val="1"/>
      <w:marLeft w:val="0"/>
      <w:marRight w:val="0"/>
      <w:marTop w:val="0"/>
      <w:marBottom w:val="0"/>
      <w:divBdr>
        <w:top w:val="none" w:sz="0" w:space="0" w:color="auto"/>
        <w:left w:val="none" w:sz="0" w:space="0" w:color="auto"/>
        <w:bottom w:val="none" w:sz="0" w:space="0" w:color="auto"/>
        <w:right w:val="none" w:sz="0" w:space="0" w:color="auto"/>
      </w:divBdr>
    </w:div>
    <w:div w:id="247160242">
      <w:bodyDiv w:val="1"/>
      <w:marLeft w:val="0"/>
      <w:marRight w:val="0"/>
      <w:marTop w:val="0"/>
      <w:marBottom w:val="0"/>
      <w:divBdr>
        <w:top w:val="none" w:sz="0" w:space="0" w:color="auto"/>
        <w:left w:val="none" w:sz="0" w:space="0" w:color="auto"/>
        <w:bottom w:val="none" w:sz="0" w:space="0" w:color="auto"/>
        <w:right w:val="none" w:sz="0" w:space="0" w:color="auto"/>
      </w:divBdr>
    </w:div>
    <w:div w:id="433980343">
      <w:bodyDiv w:val="1"/>
      <w:marLeft w:val="0"/>
      <w:marRight w:val="0"/>
      <w:marTop w:val="0"/>
      <w:marBottom w:val="0"/>
      <w:divBdr>
        <w:top w:val="none" w:sz="0" w:space="0" w:color="auto"/>
        <w:left w:val="none" w:sz="0" w:space="0" w:color="auto"/>
        <w:bottom w:val="none" w:sz="0" w:space="0" w:color="auto"/>
        <w:right w:val="none" w:sz="0" w:space="0" w:color="auto"/>
      </w:divBdr>
    </w:div>
    <w:div w:id="477765766">
      <w:bodyDiv w:val="1"/>
      <w:marLeft w:val="0"/>
      <w:marRight w:val="0"/>
      <w:marTop w:val="0"/>
      <w:marBottom w:val="0"/>
      <w:divBdr>
        <w:top w:val="none" w:sz="0" w:space="0" w:color="auto"/>
        <w:left w:val="none" w:sz="0" w:space="0" w:color="auto"/>
        <w:bottom w:val="none" w:sz="0" w:space="0" w:color="auto"/>
        <w:right w:val="none" w:sz="0" w:space="0" w:color="auto"/>
      </w:divBdr>
    </w:div>
    <w:div w:id="484397847">
      <w:bodyDiv w:val="1"/>
      <w:marLeft w:val="0"/>
      <w:marRight w:val="0"/>
      <w:marTop w:val="0"/>
      <w:marBottom w:val="0"/>
      <w:divBdr>
        <w:top w:val="none" w:sz="0" w:space="0" w:color="auto"/>
        <w:left w:val="none" w:sz="0" w:space="0" w:color="auto"/>
        <w:bottom w:val="none" w:sz="0" w:space="0" w:color="auto"/>
        <w:right w:val="none" w:sz="0" w:space="0" w:color="auto"/>
      </w:divBdr>
    </w:div>
    <w:div w:id="1047148254">
      <w:bodyDiv w:val="1"/>
      <w:marLeft w:val="0"/>
      <w:marRight w:val="0"/>
      <w:marTop w:val="0"/>
      <w:marBottom w:val="0"/>
      <w:divBdr>
        <w:top w:val="none" w:sz="0" w:space="0" w:color="auto"/>
        <w:left w:val="none" w:sz="0" w:space="0" w:color="auto"/>
        <w:bottom w:val="none" w:sz="0" w:space="0" w:color="auto"/>
        <w:right w:val="none" w:sz="0" w:space="0" w:color="auto"/>
      </w:divBdr>
    </w:div>
    <w:div w:id="1590847777">
      <w:bodyDiv w:val="1"/>
      <w:marLeft w:val="0"/>
      <w:marRight w:val="0"/>
      <w:marTop w:val="0"/>
      <w:marBottom w:val="0"/>
      <w:divBdr>
        <w:top w:val="none" w:sz="0" w:space="0" w:color="auto"/>
        <w:left w:val="none" w:sz="0" w:space="0" w:color="auto"/>
        <w:bottom w:val="none" w:sz="0" w:space="0" w:color="auto"/>
        <w:right w:val="none" w:sz="0" w:space="0" w:color="auto"/>
      </w:divBdr>
    </w:div>
    <w:div w:id="1717006785">
      <w:bodyDiv w:val="1"/>
      <w:marLeft w:val="0"/>
      <w:marRight w:val="0"/>
      <w:marTop w:val="0"/>
      <w:marBottom w:val="0"/>
      <w:divBdr>
        <w:top w:val="none" w:sz="0" w:space="0" w:color="auto"/>
        <w:left w:val="none" w:sz="0" w:space="0" w:color="auto"/>
        <w:bottom w:val="none" w:sz="0" w:space="0" w:color="auto"/>
        <w:right w:val="none" w:sz="0" w:space="0" w:color="auto"/>
      </w:divBdr>
    </w:div>
    <w:div w:id="208779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chuluuntsetseg_d\Desktop\&#1058;&#1072;&#1085;&#1080;&#1083;&#1094;&#1091;&#1091;&#1083;&#1075;&#1072;2019\&#1058;&#1101;&#1101;&#1074;&#1101;&#1088;\&#1058;&#1101;&#1101;&#1074;&#1101;&#1088;.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chuluuntsetseg_d\Desktop\&#1058;&#1072;&#1085;&#1080;&#1083;&#1094;&#1091;&#1091;&#1083;&#1075;&#1072;2019\&#1058;&#1101;&#1101;&#1074;&#1101;&#1088;\&#1058;&#1101;&#1101;&#1074;&#1101;&#1088;.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chuluuntsetseg_d\Desktop\&#1058;&#1072;&#1085;&#1080;&#1083;&#1094;&#1091;&#1091;&#1083;&#1075;&#1072;2019\&#1058;&#1101;&#1101;&#1074;&#1101;&#1088;\&#1058;&#1101;&#1101;&#1074;&#1101;&#1088;.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latin typeface="Arial" panose="020B0604020202020204" pitchFamily="34" charset="0"/>
                <a:cs typeface="Arial" panose="020B0604020202020204" pitchFamily="34" charset="0"/>
              </a:rPr>
              <a:t>Аж үйлдвэрийн нийт бүтээгдэхүүний үйлдвэрлэлтийн</a:t>
            </a:r>
            <a:r>
              <a:rPr lang="mn-MN" sz="1200" baseline="0">
                <a:latin typeface="Arial" panose="020B0604020202020204" pitchFamily="34" charset="0"/>
                <a:cs typeface="Arial" panose="020B0604020202020204" pitchFamily="34" charset="0"/>
              </a:rPr>
              <a:t> эзлэх хувь, салбараар</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Sheet1!$B$3</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1607655293088363"/>
                  <c:y val="7.4649679206765823E-2"/>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8.1708005249343685E-2"/>
                  <c:y val="-0.21425925925925934"/>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0.1194019028871391"/>
                  <c:y val="0.1631587197433654"/>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Sheet1!$A$4:$A$6</c:f>
              <c:strCache>
                <c:ptCount val="3"/>
                <c:pt idx="0">
                  <c:v>Уул уурхай, олборлох аж үйлдвэр</c:v>
                </c:pt>
                <c:pt idx="1">
                  <c:v>Боловсруулах аж үйлдвэр</c:v>
                </c:pt>
                <c:pt idx="2">
                  <c:v>Дулааны эрчим хүч үйлдвэрлэлт, усан хангамж</c:v>
                </c:pt>
              </c:strCache>
            </c:strRef>
          </c:cat>
          <c:val>
            <c:numRef>
              <c:f>Sheet1!$B$4:$B$6</c:f>
              <c:numCache>
                <c:formatCode>General</c:formatCode>
                <c:ptCount val="3"/>
                <c:pt idx="0">
                  <c:v>20.8</c:v>
                </c:pt>
                <c:pt idx="1">
                  <c:v>63.3</c:v>
                </c:pt>
                <c:pt idx="2">
                  <c:v>15.9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Нийт борлуулалт, сая.төг</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Sheet1!$A$32</c:f>
              <c:strCache>
                <c:ptCount val="1"/>
                <c:pt idx="0">
                  <c:v>kk</c:v>
                </c:pt>
              </c:strCache>
            </c:strRef>
          </c:tx>
          <c:spPr>
            <a:solidFill>
              <a:schemeClr val="accent1"/>
            </a:solidFill>
            <a:ln>
              <a:noFill/>
            </a:ln>
            <a:effectLst/>
          </c:spPr>
          <c:invertIfNegative val="0"/>
          <c:dPt>
            <c:idx val="5"/>
            <c:invertIfNegative val="0"/>
            <c:bubble3D val="0"/>
            <c:spPr>
              <a:solidFill>
                <a:schemeClr val="accent1"/>
              </a:solidFill>
              <a:ln>
                <a:solidFill>
                  <a:schemeClr val="accen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Sheet1!$B$31:$G$31</c:f>
              <c:numCache>
                <c:formatCode>General</c:formatCode>
                <c:ptCount val="6"/>
                <c:pt idx="0">
                  <c:v>2014</c:v>
                </c:pt>
                <c:pt idx="1">
                  <c:v>2015</c:v>
                </c:pt>
                <c:pt idx="2">
                  <c:v>2016</c:v>
                </c:pt>
                <c:pt idx="3">
                  <c:v>2017</c:v>
                </c:pt>
                <c:pt idx="4">
                  <c:v>2018</c:v>
                </c:pt>
                <c:pt idx="5">
                  <c:v>2019</c:v>
                </c:pt>
              </c:numCache>
            </c:numRef>
          </c:cat>
          <c:val>
            <c:numRef>
              <c:f>Sheet1!$B$32:$G$32</c:f>
              <c:numCache>
                <c:formatCode>0.0</c:formatCode>
                <c:ptCount val="6"/>
                <c:pt idx="0" formatCode="General">
                  <c:v>29980.7</c:v>
                </c:pt>
                <c:pt idx="1">
                  <c:v>31904</c:v>
                </c:pt>
                <c:pt idx="2" formatCode="General">
                  <c:v>33873.699999999997</c:v>
                </c:pt>
                <c:pt idx="3" formatCode="General">
                  <c:v>36966.300000000003</c:v>
                </c:pt>
                <c:pt idx="4" formatCode="General">
                  <c:v>48320.800000000003</c:v>
                </c:pt>
                <c:pt idx="5" formatCode="General">
                  <c:v>53145.7</c:v>
                </c:pt>
              </c:numCache>
            </c:numRef>
          </c:val>
        </c:ser>
        <c:dLbls>
          <c:showLegendKey val="0"/>
          <c:showVal val="0"/>
          <c:showCatName val="0"/>
          <c:showSerName val="0"/>
          <c:showPercent val="0"/>
          <c:showBubbleSize val="0"/>
        </c:dLbls>
        <c:gapWidth val="219"/>
        <c:overlap val="-27"/>
        <c:axId val="96047176"/>
        <c:axId val="96044432"/>
      </c:barChart>
      <c:catAx>
        <c:axId val="96047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6044432"/>
        <c:crosses val="autoZero"/>
        <c:auto val="1"/>
        <c:lblAlgn val="ctr"/>
        <c:lblOffset val="100"/>
        <c:noMultiLvlLbl val="0"/>
      </c:catAx>
      <c:valAx>
        <c:axId val="96044432"/>
        <c:scaling>
          <c:orientation val="minMax"/>
        </c:scaling>
        <c:delete val="1"/>
        <c:axPos val="l"/>
        <c:numFmt formatCode="General" sourceLinked="1"/>
        <c:majorTickMark val="none"/>
        <c:minorTickMark val="none"/>
        <c:tickLblPos val="nextTo"/>
        <c:crossAx val="96047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Аймгийн ДНБ-ний дүнд салбарын эзлэх хувь</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Sheet2!$B$47</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1.0718722659667541E-2"/>
                  <c:y val="-0.18718832020997375"/>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0.13750853018372702"/>
                  <c:y val="-0.19205125400991543"/>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2.860017497812772E-2"/>
                  <c:y val="-8.0049577136191305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Sheet2!$A$48:$A$50</c:f>
              <c:strCache>
                <c:ptCount val="3"/>
                <c:pt idx="0">
                  <c:v>Хөдөө аж ахуй</c:v>
                </c:pt>
                <c:pt idx="1">
                  <c:v>Аж үйлдвэр, барилга</c:v>
                </c:pt>
                <c:pt idx="2">
                  <c:v>Үйлчилгээ</c:v>
                </c:pt>
              </c:strCache>
            </c:strRef>
          </c:cat>
          <c:val>
            <c:numRef>
              <c:f>Sheet2!$B$48:$B$50</c:f>
              <c:numCache>
                <c:formatCode>0.0</c:formatCode>
                <c:ptCount val="3"/>
                <c:pt idx="0">
                  <c:v>44</c:v>
                </c:pt>
                <c:pt idx="1">
                  <c:v>26.9</c:v>
                </c:pt>
                <c:pt idx="2">
                  <c:v>29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t>Аж үйлдвэр, барилгын салбарт ажиллагсадын тоонд салбарын ажиллагсадын эзлэх хувь</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Sheet1!$L$33</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7.0383853051754861E-2"/>
                  <c:y val="-2.1952464275298922E-3"/>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0.11657090161027168"/>
                  <c:y val="-0.19508785360163314"/>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7.2857220351430635E-2"/>
                  <c:y val="-1.2329396325459317E-2"/>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3.2062558157972702E-2"/>
                  <c:y val="-5.1122047244094491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Sheet1!$K$34:$K$37</c:f>
              <c:strCache>
                <c:ptCount val="4"/>
                <c:pt idx="0">
                  <c:v>Уул уурхай</c:v>
                </c:pt>
                <c:pt idx="1">
                  <c:v>Боловсруулах үйлдвэр</c:v>
                </c:pt>
                <c:pt idx="2">
                  <c:v>Цахилгаан,дулааны эрчим хүч</c:v>
                </c:pt>
                <c:pt idx="3">
                  <c:v>Барилга</c:v>
                </c:pt>
              </c:strCache>
            </c:strRef>
          </c:cat>
          <c:val>
            <c:numRef>
              <c:f>Sheet1!$L$34:$L$37</c:f>
              <c:numCache>
                <c:formatCode>0.0</c:formatCode>
                <c:ptCount val="4"/>
                <c:pt idx="0">
                  <c:v>26.2</c:v>
                </c:pt>
                <c:pt idx="1">
                  <c:v>34.799999999999997</c:v>
                </c:pt>
                <c:pt idx="2">
                  <c:v>7</c:v>
                </c:pt>
                <c:pt idx="3">
                  <c:v>32</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Data!$H$5</c:f>
              <c:strCache>
                <c:ptCount val="1"/>
                <c:pt idx="0">
                  <c:v>Автобус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Data!$I$4:$M$4</c:f>
              <c:numCache>
                <c:formatCode>General</c:formatCode>
                <c:ptCount val="5"/>
                <c:pt idx="0">
                  <c:v>2015</c:v>
                </c:pt>
                <c:pt idx="1">
                  <c:v>2016</c:v>
                </c:pt>
                <c:pt idx="2">
                  <c:v>2017</c:v>
                </c:pt>
                <c:pt idx="3">
                  <c:v>2018</c:v>
                </c:pt>
                <c:pt idx="4">
                  <c:v>2019</c:v>
                </c:pt>
              </c:numCache>
            </c:numRef>
          </c:cat>
          <c:val>
            <c:numRef>
              <c:f>Data!$I$5:$M$5</c:f>
              <c:numCache>
                <c:formatCode>General</c:formatCode>
                <c:ptCount val="5"/>
                <c:pt idx="0">
                  <c:v>494</c:v>
                </c:pt>
                <c:pt idx="1">
                  <c:v>471</c:v>
                </c:pt>
                <c:pt idx="2">
                  <c:v>418</c:v>
                </c:pt>
                <c:pt idx="3">
                  <c:v>384</c:v>
                </c:pt>
                <c:pt idx="4">
                  <c:v>316</c:v>
                </c:pt>
              </c:numCache>
            </c:numRef>
          </c:val>
        </c:ser>
        <c:ser>
          <c:idx val="1"/>
          <c:order val="1"/>
          <c:tx>
            <c:strRef>
              <c:f>Data!$H$6</c:f>
              <c:strCache>
                <c:ptCount val="1"/>
                <c:pt idx="0">
                  <c:v>Ачаа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Data!$I$4:$M$4</c:f>
              <c:numCache>
                <c:formatCode>General</c:formatCode>
                <c:ptCount val="5"/>
                <c:pt idx="0">
                  <c:v>2015</c:v>
                </c:pt>
                <c:pt idx="1">
                  <c:v>2016</c:v>
                </c:pt>
                <c:pt idx="2">
                  <c:v>2017</c:v>
                </c:pt>
                <c:pt idx="3">
                  <c:v>2018</c:v>
                </c:pt>
                <c:pt idx="4">
                  <c:v>2019</c:v>
                </c:pt>
              </c:numCache>
            </c:numRef>
          </c:cat>
          <c:val>
            <c:numRef>
              <c:f>Data!$I$6:$M$6</c:f>
              <c:numCache>
                <c:formatCode>General</c:formatCode>
                <c:ptCount val="5"/>
                <c:pt idx="0">
                  <c:v>2001</c:v>
                </c:pt>
                <c:pt idx="1">
                  <c:v>1856</c:v>
                </c:pt>
                <c:pt idx="2">
                  <c:v>1803</c:v>
                </c:pt>
                <c:pt idx="3">
                  <c:v>1731</c:v>
                </c:pt>
                <c:pt idx="4">
                  <c:v>5458</c:v>
                </c:pt>
              </c:numCache>
            </c:numRef>
          </c:val>
        </c:ser>
        <c:ser>
          <c:idx val="2"/>
          <c:order val="2"/>
          <c:tx>
            <c:strRef>
              <c:f>Data!$H$7</c:f>
              <c:strCache>
                <c:ptCount val="1"/>
                <c:pt idx="0">
                  <c:v>Суудал</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Data!$I$4:$M$4</c:f>
              <c:numCache>
                <c:formatCode>General</c:formatCode>
                <c:ptCount val="5"/>
                <c:pt idx="0">
                  <c:v>2015</c:v>
                </c:pt>
                <c:pt idx="1">
                  <c:v>2016</c:v>
                </c:pt>
                <c:pt idx="2">
                  <c:v>2017</c:v>
                </c:pt>
                <c:pt idx="3">
                  <c:v>2018</c:v>
                </c:pt>
                <c:pt idx="4">
                  <c:v>2019</c:v>
                </c:pt>
              </c:numCache>
            </c:numRef>
          </c:cat>
          <c:val>
            <c:numRef>
              <c:f>Data!$I$7:$M$7</c:f>
              <c:numCache>
                <c:formatCode>General</c:formatCode>
                <c:ptCount val="5"/>
                <c:pt idx="0">
                  <c:v>3456</c:v>
                </c:pt>
                <c:pt idx="1">
                  <c:v>3468</c:v>
                </c:pt>
                <c:pt idx="2">
                  <c:v>3401</c:v>
                </c:pt>
                <c:pt idx="3">
                  <c:v>3180</c:v>
                </c:pt>
                <c:pt idx="4">
                  <c:v>9024</c:v>
                </c:pt>
              </c:numCache>
            </c:numRef>
          </c:val>
        </c:ser>
        <c:ser>
          <c:idx val="3"/>
          <c:order val="3"/>
          <c:tx>
            <c:strRef>
              <c:f>Data!$H$8</c:f>
              <c:strCache>
                <c:ptCount val="1"/>
                <c:pt idx="0">
                  <c:v>Тусгай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Data!$I$4:$M$4</c:f>
              <c:numCache>
                <c:formatCode>General</c:formatCode>
                <c:ptCount val="5"/>
                <c:pt idx="0">
                  <c:v>2015</c:v>
                </c:pt>
                <c:pt idx="1">
                  <c:v>2016</c:v>
                </c:pt>
                <c:pt idx="2">
                  <c:v>2017</c:v>
                </c:pt>
                <c:pt idx="3">
                  <c:v>2018</c:v>
                </c:pt>
                <c:pt idx="4">
                  <c:v>2019</c:v>
                </c:pt>
              </c:numCache>
            </c:numRef>
          </c:cat>
          <c:val>
            <c:numRef>
              <c:f>Data!$I$8:$M$8</c:f>
              <c:numCache>
                <c:formatCode>General</c:formatCode>
                <c:ptCount val="5"/>
                <c:pt idx="0">
                  <c:v>59</c:v>
                </c:pt>
                <c:pt idx="1">
                  <c:v>63</c:v>
                </c:pt>
                <c:pt idx="2">
                  <c:v>56</c:v>
                </c:pt>
                <c:pt idx="3">
                  <c:v>51</c:v>
                </c:pt>
                <c:pt idx="4">
                  <c:v>89</c:v>
                </c:pt>
              </c:numCache>
            </c:numRef>
          </c:val>
        </c:ser>
        <c:dLbls>
          <c:showLegendKey val="0"/>
          <c:showVal val="0"/>
          <c:showCatName val="0"/>
          <c:showSerName val="0"/>
          <c:showPercent val="0"/>
          <c:showBubbleSize val="0"/>
        </c:dLbls>
        <c:gapWidth val="219"/>
        <c:overlap val="-27"/>
        <c:axId val="96042864"/>
        <c:axId val="96047960"/>
      </c:barChart>
      <c:catAx>
        <c:axId val="9604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6047960"/>
        <c:crosses val="autoZero"/>
        <c:auto val="1"/>
        <c:lblAlgn val="ctr"/>
        <c:lblOffset val="100"/>
        <c:noMultiLvlLbl val="0"/>
      </c:catAx>
      <c:valAx>
        <c:axId val="96047960"/>
        <c:scaling>
          <c:orientation val="minMax"/>
        </c:scaling>
        <c:delete val="1"/>
        <c:axPos val="l"/>
        <c:numFmt formatCode="General" sourceLinked="1"/>
        <c:majorTickMark val="none"/>
        <c:minorTickMark val="none"/>
        <c:tickLblPos val="nextTo"/>
        <c:crossAx val="9604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Sheet1!$B$16:$C$16</c:f>
              <c:strCache>
                <c:ptCount val="2"/>
                <c:pt idx="0">
                  <c:v>Холбооны орлого</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Sheet1!$D$15:$H$15</c:f>
              <c:numCache>
                <c:formatCode>General</c:formatCode>
                <c:ptCount val="5"/>
                <c:pt idx="0">
                  <c:v>2015</c:v>
                </c:pt>
                <c:pt idx="1">
                  <c:v>2016</c:v>
                </c:pt>
                <c:pt idx="2">
                  <c:v>2017</c:v>
                </c:pt>
                <c:pt idx="3">
                  <c:v>2018</c:v>
                </c:pt>
                <c:pt idx="4">
                  <c:v>2019</c:v>
                </c:pt>
              </c:numCache>
            </c:numRef>
          </c:cat>
          <c:val>
            <c:numRef>
              <c:f>Sheet1!$D$16:$H$16</c:f>
              <c:numCache>
                <c:formatCode>0.0</c:formatCode>
                <c:ptCount val="5"/>
                <c:pt idx="0">
                  <c:v>581.6</c:v>
                </c:pt>
                <c:pt idx="1">
                  <c:v>653.1</c:v>
                </c:pt>
                <c:pt idx="2">
                  <c:v>645.5</c:v>
                </c:pt>
                <c:pt idx="3">
                  <c:v>676.4</c:v>
                </c:pt>
                <c:pt idx="4">
                  <c:v>659.6</c:v>
                </c:pt>
              </c:numCache>
            </c:numRef>
          </c:val>
        </c:ser>
        <c:ser>
          <c:idx val="1"/>
          <c:order val="1"/>
          <c:tx>
            <c:strRef>
              <c:f>Sheet1!$B$17:$C$17</c:f>
              <c:strCache>
                <c:ptCount val="2"/>
                <c:pt idx="0">
                  <c:v>Хүн амын орлого</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Sheet1!$D$15:$H$15</c:f>
              <c:numCache>
                <c:formatCode>General</c:formatCode>
                <c:ptCount val="5"/>
                <c:pt idx="0">
                  <c:v>2015</c:v>
                </c:pt>
                <c:pt idx="1">
                  <c:v>2016</c:v>
                </c:pt>
                <c:pt idx="2">
                  <c:v>2017</c:v>
                </c:pt>
                <c:pt idx="3">
                  <c:v>2018</c:v>
                </c:pt>
                <c:pt idx="4">
                  <c:v>2019</c:v>
                </c:pt>
              </c:numCache>
            </c:numRef>
          </c:cat>
          <c:val>
            <c:numRef>
              <c:f>Sheet1!$D$17:$H$17</c:f>
              <c:numCache>
                <c:formatCode>0.0</c:formatCode>
                <c:ptCount val="5"/>
                <c:pt idx="0">
                  <c:v>163.19999999999999</c:v>
                </c:pt>
                <c:pt idx="1">
                  <c:v>221</c:v>
                </c:pt>
                <c:pt idx="2">
                  <c:v>193.6</c:v>
                </c:pt>
                <c:pt idx="3">
                  <c:v>82.9</c:v>
                </c:pt>
                <c:pt idx="4">
                  <c:v>39.200000000000003</c:v>
                </c:pt>
              </c:numCache>
            </c:numRef>
          </c:val>
        </c:ser>
        <c:dLbls>
          <c:showLegendKey val="0"/>
          <c:showVal val="0"/>
          <c:showCatName val="0"/>
          <c:showSerName val="0"/>
          <c:showPercent val="0"/>
          <c:showBubbleSize val="0"/>
        </c:dLbls>
        <c:gapWidth val="219"/>
        <c:overlap val="-27"/>
        <c:axId val="536716816"/>
        <c:axId val="536717208"/>
      </c:barChart>
      <c:catAx>
        <c:axId val="53671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6717208"/>
        <c:crosses val="autoZero"/>
        <c:auto val="1"/>
        <c:lblAlgn val="ctr"/>
        <c:lblOffset val="100"/>
        <c:noMultiLvlLbl val="0"/>
      </c:catAx>
      <c:valAx>
        <c:axId val="536717208"/>
        <c:scaling>
          <c:orientation val="minMax"/>
        </c:scaling>
        <c:delete val="1"/>
        <c:axPos val="l"/>
        <c:numFmt formatCode="0.0" sourceLinked="1"/>
        <c:majorTickMark val="none"/>
        <c:minorTickMark val="none"/>
        <c:tickLblPos val="nextTo"/>
        <c:crossAx val="53671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mn-MN" sz="1100" b="1">
                <a:solidFill>
                  <a:schemeClr val="tx2"/>
                </a:solidFill>
                <a:latin typeface="Arial" panose="020B0604020202020204" pitchFamily="34" charset="0"/>
                <a:cs typeface="Arial" panose="020B0604020202020204" pitchFamily="34" charset="0"/>
              </a:rPr>
              <a:t>Тээвэр,</a:t>
            </a:r>
            <a:r>
              <a:rPr lang="mn-MN" sz="1100" b="1" baseline="0">
                <a:solidFill>
                  <a:schemeClr val="tx2"/>
                </a:solidFill>
                <a:latin typeface="Arial" panose="020B0604020202020204" pitchFamily="34" charset="0"/>
                <a:cs typeface="Arial" panose="020B0604020202020204" pitchFamily="34" charset="0"/>
              </a:rPr>
              <a:t> Холбоо, Агуулахын салбарт ажиллагсад 2015-2019 он</a:t>
            </a:r>
            <a:endParaRPr lang="en-US" sz="1100" b="1">
              <a:solidFill>
                <a:schemeClr val="tx2"/>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Sheet1!$B$24:$C$24</c:f>
              <c:strCache>
                <c:ptCount val="2"/>
                <c:pt idx="0">
                  <c:v>Бүгд</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Sheet1!$D$23:$H$23</c:f>
              <c:numCache>
                <c:formatCode>General</c:formatCode>
                <c:ptCount val="5"/>
                <c:pt idx="0">
                  <c:v>2015</c:v>
                </c:pt>
                <c:pt idx="1">
                  <c:v>2016</c:v>
                </c:pt>
                <c:pt idx="2">
                  <c:v>2017</c:v>
                </c:pt>
                <c:pt idx="3">
                  <c:v>2018</c:v>
                </c:pt>
                <c:pt idx="4">
                  <c:v>2019</c:v>
                </c:pt>
              </c:numCache>
            </c:numRef>
          </c:cat>
          <c:val>
            <c:numRef>
              <c:f>Sheet1!$D$24:$H$24</c:f>
              <c:numCache>
                <c:formatCode>General</c:formatCode>
                <c:ptCount val="5"/>
                <c:pt idx="0">
                  <c:v>51415</c:v>
                </c:pt>
                <c:pt idx="1">
                  <c:v>49583</c:v>
                </c:pt>
                <c:pt idx="2">
                  <c:v>55181</c:v>
                </c:pt>
                <c:pt idx="3">
                  <c:v>55882</c:v>
                </c:pt>
                <c:pt idx="4">
                  <c:v>48448</c:v>
                </c:pt>
              </c:numCache>
            </c:numRef>
          </c:val>
        </c:ser>
        <c:ser>
          <c:idx val="1"/>
          <c:order val="1"/>
          <c:tx>
            <c:strRef>
              <c:f>Sheet1!$B$25:$C$25</c:f>
              <c:strCache>
                <c:ptCount val="2"/>
                <c:pt idx="0">
                  <c:v>Тээвэр, Холбоо, Агуулах</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Sheet1!$D$23:$H$23</c:f>
              <c:numCache>
                <c:formatCode>General</c:formatCode>
                <c:ptCount val="5"/>
                <c:pt idx="0">
                  <c:v>2015</c:v>
                </c:pt>
                <c:pt idx="1">
                  <c:v>2016</c:v>
                </c:pt>
                <c:pt idx="2">
                  <c:v>2017</c:v>
                </c:pt>
                <c:pt idx="3">
                  <c:v>2018</c:v>
                </c:pt>
                <c:pt idx="4">
                  <c:v>2019</c:v>
                </c:pt>
              </c:numCache>
            </c:numRef>
          </c:cat>
          <c:val>
            <c:numRef>
              <c:f>Sheet1!$D$25:$H$25</c:f>
              <c:numCache>
                <c:formatCode>General</c:formatCode>
                <c:ptCount val="5"/>
                <c:pt idx="0">
                  <c:v>1797</c:v>
                </c:pt>
                <c:pt idx="1">
                  <c:v>1376</c:v>
                </c:pt>
                <c:pt idx="2">
                  <c:v>2247</c:v>
                </c:pt>
                <c:pt idx="3">
                  <c:v>2200</c:v>
                </c:pt>
                <c:pt idx="4">
                  <c:v>946</c:v>
                </c:pt>
              </c:numCache>
            </c:numRef>
          </c:val>
        </c:ser>
        <c:dLbls>
          <c:showLegendKey val="0"/>
          <c:showVal val="0"/>
          <c:showCatName val="0"/>
          <c:showSerName val="0"/>
          <c:showPercent val="0"/>
          <c:showBubbleSize val="0"/>
        </c:dLbls>
        <c:gapWidth val="219"/>
        <c:overlap val="-27"/>
        <c:axId val="536712896"/>
        <c:axId val="536717992"/>
      </c:barChart>
      <c:catAx>
        <c:axId val="53671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6717992"/>
        <c:crosses val="autoZero"/>
        <c:auto val="1"/>
        <c:lblAlgn val="ctr"/>
        <c:lblOffset val="100"/>
        <c:noMultiLvlLbl val="0"/>
      </c:catAx>
      <c:valAx>
        <c:axId val="536717992"/>
        <c:scaling>
          <c:orientation val="minMax"/>
        </c:scaling>
        <c:delete val="1"/>
        <c:axPos val="l"/>
        <c:numFmt formatCode="General" sourceLinked="1"/>
        <c:majorTickMark val="none"/>
        <c:minorTickMark val="none"/>
        <c:tickLblPos val="nextTo"/>
        <c:crossAx val="53671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sz="1300" b="1">
                <a:solidFill>
                  <a:schemeClr val="tx2"/>
                </a:solidFill>
                <a:latin typeface="Arial" panose="020B0604020202020204" pitchFamily="34" charset="0"/>
                <a:cs typeface="Arial" panose="020B0604020202020204" pitchFamily="34" charset="0"/>
              </a:rPr>
              <a:t>Дотоодын</a:t>
            </a:r>
            <a:r>
              <a:rPr lang="mn-MN" sz="1300" b="1" baseline="0">
                <a:solidFill>
                  <a:schemeClr val="tx2"/>
                </a:solidFill>
                <a:latin typeface="Arial" panose="020B0604020202020204" pitchFamily="34" charset="0"/>
                <a:cs typeface="Arial" panose="020B0604020202020204" pitchFamily="34" charset="0"/>
              </a:rPr>
              <a:t> нийт бүтээгдэхүүн 2016-2019 оноор</a:t>
            </a:r>
            <a:r>
              <a:rPr lang="mn-MN" sz="1300" b="1">
                <a:solidFill>
                  <a:schemeClr val="tx2"/>
                </a:solidFill>
                <a:latin typeface="Arial" panose="020B0604020202020204" pitchFamily="34" charset="0"/>
                <a:cs typeface="Arial" panose="020B0604020202020204" pitchFamily="34" charset="0"/>
              </a:rPr>
              <a:t> /сая.төг/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19576365663322184"/>
          <c:w val="0.94907407407407407"/>
          <c:h val="0.69083612040133768"/>
        </c:manualLayout>
      </c:layout>
      <c:lineChart>
        <c:grouping val="stacked"/>
        <c:varyColors val="0"/>
        <c:ser>
          <c:idx val="0"/>
          <c:order val="0"/>
          <c:tx>
            <c:strRef>
              <c:f>Sheet1!$C$1</c:f>
              <c:strCache>
                <c:ptCount val="1"/>
                <c:pt idx="0">
                  <c:v>ДНБ /сая.төг/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dLbl>
            <c:dLbl>
              <c:idx val="1"/>
              <c:layout>
                <c:manualLayout>
                  <c:x val="0"/>
                  <c:y val="5.351170568561864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332E-2"/>
                  <c:y val="-6.6889632107023408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Sheet1!$B$2:$B$5</c:f>
              <c:numCache>
                <c:formatCode>General</c:formatCode>
                <c:ptCount val="4"/>
                <c:pt idx="0">
                  <c:v>2016</c:v>
                </c:pt>
                <c:pt idx="1">
                  <c:v>2017</c:v>
                </c:pt>
                <c:pt idx="2">
                  <c:v>2018</c:v>
                </c:pt>
                <c:pt idx="3">
                  <c:v>2019</c:v>
                </c:pt>
              </c:numCache>
            </c:numRef>
          </c:cat>
          <c:val>
            <c:numRef>
              <c:f>Sheet1!$C$2:$C$5</c:f>
              <c:numCache>
                <c:formatCode>General</c:formatCode>
                <c:ptCount val="4"/>
                <c:pt idx="0">
                  <c:v>404737.3</c:v>
                </c:pt>
                <c:pt idx="1">
                  <c:v>460298.6</c:v>
                </c:pt>
                <c:pt idx="2">
                  <c:v>502110.6</c:v>
                </c:pt>
                <c:pt idx="3">
                  <c:v>606108.5</c:v>
                </c:pt>
              </c:numCache>
            </c:numRef>
          </c:val>
          <c:smooth val="0"/>
        </c:ser>
        <c:dLbls>
          <c:showLegendKey val="0"/>
          <c:showVal val="0"/>
          <c:showCatName val="0"/>
          <c:showSerName val="0"/>
          <c:showPercent val="0"/>
          <c:showBubbleSize val="0"/>
        </c:dLbls>
        <c:marker val="1"/>
        <c:smooth val="0"/>
        <c:axId val="536719168"/>
        <c:axId val="616070280"/>
      </c:lineChart>
      <c:catAx>
        <c:axId val="53671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616070280"/>
        <c:crosses val="autoZero"/>
        <c:auto val="1"/>
        <c:lblAlgn val="ctr"/>
        <c:lblOffset val="100"/>
        <c:noMultiLvlLbl val="0"/>
      </c:catAx>
      <c:valAx>
        <c:axId val="616070280"/>
        <c:scaling>
          <c:orientation val="minMax"/>
        </c:scaling>
        <c:delete val="1"/>
        <c:axPos val="l"/>
        <c:numFmt formatCode="General" sourceLinked="1"/>
        <c:majorTickMark val="none"/>
        <c:minorTickMark val="none"/>
        <c:tickLblPos val="nextTo"/>
        <c:crossAx val="536719168"/>
        <c:crosses val="autoZero"/>
        <c:crossBetween val="between"/>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b="1">
                <a:solidFill>
                  <a:schemeClr val="tx2"/>
                </a:solidFill>
                <a:latin typeface="Arial" panose="020B0604020202020204" pitchFamily="34" charset="0"/>
                <a:cs typeface="Arial" panose="020B0604020202020204" pitchFamily="34" charset="0"/>
              </a:rPr>
              <a:t>Худалдаа,үйлчилгээний салбарын ДНБ-д эзлэх хувь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Sheet1!$N$4</c:f>
              <c:strCache>
                <c:ptCount val="1"/>
                <c:pt idx="0">
                  <c:v>Худалдаа,үйлчилгээний салбарын ДНБ-д эзлэх хувь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4444444444444529E-2"/>
                  <c:y val="7.6923076923076927E-2"/>
                </c:manualLayout>
              </c:layout>
              <c:showLegendKey val="0"/>
              <c:showVal val="1"/>
              <c:showCatName val="0"/>
              <c:showSerName val="0"/>
              <c:showPercent val="0"/>
              <c:showBubbleSize val="0"/>
              <c:extLst>
                <c:ext xmlns:c15="http://schemas.microsoft.com/office/drawing/2012/chart" uri="{CE6537A1-D6FC-4f65-9D91-7224C49458BB}"/>
              </c:extLst>
            </c:dLbl>
            <c:dLbl>
              <c:idx val="3"/>
              <c:tx>
                <c:rich>
                  <a:bodyPr/>
                  <a:lstStyle/>
                  <a:p>
                    <a:fld id="{7463D395-E86D-4572-89B0-1DE46FED0A00}" type="VALUE">
                      <a:rPr lang="en-US"/>
                      <a:pPr/>
                      <a:t>[VALUE]</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Sheet1!$M$5:$M$8</c:f>
              <c:numCache>
                <c:formatCode>General</c:formatCode>
                <c:ptCount val="4"/>
                <c:pt idx="0">
                  <c:v>2016</c:v>
                </c:pt>
                <c:pt idx="1">
                  <c:v>2017</c:v>
                </c:pt>
                <c:pt idx="2">
                  <c:v>2018</c:v>
                </c:pt>
                <c:pt idx="3">
                  <c:v>2019</c:v>
                </c:pt>
              </c:numCache>
            </c:numRef>
          </c:cat>
          <c:val>
            <c:numRef>
              <c:f>Sheet1!$N$5:$N$8</c:f>
              <c:numCache>
                <c:formatCode>General</c:formatCode>
                <c:ptCount val="4"/>
                <c:pt idx="0">
                  <c:v>32.1</c:v>
                </c:pt>
                <c:pt idx="1">
                  <c:v>31.1</c:v>
                </c:pt>
                <c:pt idx="2">
                  <c:v>31.4</c:v>
                </c:pt>
                <c:pt idx="3">
                  <c:v>29</c:v>
                </c:pt>
              </c:numCache>
            </c:numRef>
          </c:val>
          <c:smooth val="0"/>
        </c:ser>
        <c:dLbls>
          <c:showLegendKey val="0"/>
          <c:showVal val="0"/>
          <c:showCatName val="0"/>
          <c:showSerName val="0"/>
          <c:showPercent val="0"/>
          <c:showBubbleSize val="0"/>
        </c:dLbls>
        <c:marker val="1"/>
        <c:smooth val="0"/>
        <c:axId val="616071064"/>
        <c:axId val="616073024"/>
      </c:lineChart>
      <c:catAx>
        <c:axId val="616071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616073024"/>
        <c:crosses val="autoZero"/>
        <c:auto val="1"/>
        <c:lblAlgn val="ctr"/>
        <c:lblOffset val="100"/>
        <c:noMultiLvlLbl val="0"/>
      </c:catAx>
      <c:valAx>
        <c:axId val="616073024"/>
        <c:scaling>
          <c:orientation val="minMax"/>
        </c:scaling>
        <c:delete val="1"/>
        <c:axPos val="l"/>
        <c:numFmt formatCode="General" sourceLinked="1"/>
        <c:majorTickMark val="none"/>
        <c:minorTickMark val="none"/>
        <c:tickLblPos val="nextTo"/>
        <c:crossAx val="616071064"/>
        <c:crosses val="autoZero"/>
        <c:crossBetween val="between"/>
      </c:valAx>
      <c:spPr>
        <a:noFill/>
        <a:ln w="25400">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A93BA7E4FB4E5CB555150B8017DD8B"/>
        <w:category>
          <w:name w:val="General"/>
          <w:gallery w:val="placeholder"/>
        </w:category>
        <w:types>
          <w:type w:val="bbPlcHdr"/>
        </w:types>
        <w:behaviors>
          <w:behavior w:val="content"/>
        </w:behaviors>
        <w:guid w:val="{F9A9EA81-9CB5-473D-BCE6-0A7BF14607A4}"/>
      </w:docPartPr>
      <w:docPartBody>
        <w:p w:rsidR="00DE3A28" w:rsidRDefault="00DE3A28" w:rsidP="00DE3A28">
          <w:pPr>
            <w:pStyle w:val="EEA93BA7E4FB4E5CB555150B8017DD8B"/>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on">
    <w:altName w:val="Segoe UI"/>
    <w:panose1 w:val="020B0500000000000000"/>
    <w:charset w:val="00"/>
    <w:family w:val="swiss"/>
    <w:pitch w:val="variable"/>
    <w:sig w:usb0="00000003" w:usb1="00000000" w:usb2="00000000" w:usb3="00000000" w:csb0="00000001" w:csb1="00000000"/>
  </w:font>
  <w:font w:name="Times New Roman Mon">
    <w:charset w:val="00"/>
    <w:family w:val="roman"/>
    <w:pitch w:val="variable"/>
    <w:sig w:usb0="00000207" w:usb1="00000000"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28"/>
    <w:rsid w:val="00447C41"/>
    <w:rsid w:val="0045685B"/>
    <w:rsid w:val="008971D5"/>
    <w:rsid w:val="00DE3A28"/>
    <w:rsid w:val="00FB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DE52ED364F4B3290FCDD7FAB05DD2E">
    <w:name w:val="F3DE52ED364F4B3290FCDD7FAB05DD2E"/>
    <w:rsid w:val="00DE3A28"/>
  </w:style>
  <w:style w:type="paragraph" w:customStyle="1" w:styleId="EEA93BA7E4FB4E5CB555150B8017DD8B">
    <w:name w:val="EEA93BA7E4FB4E5CB555150B8017DD8B"/>
    <w:rsid w:val="00DE3A28"/>
  </w:style>
  <w:style w:type="paragraph" w:customStyle="1" w:styleId="E2B4AC18A5F24E5BB4E73216D81E936C">
    <w:name w:val="E2B4AC18A5F24E5BB4E73216D81E936C"/>
    <w:rsid w:val="00447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Үйлдвэр, үйлчилгээний салбарын өнөөгийн байдал</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3A563E-4170-4EFE-BDA5-97F6AC35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18</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dulamsuren_pu</dc:creator>
  <cp:lastModifiedBy>Doljinsuren_Ts</cp:lastModifiedBy>
  <cp:revision>38</cp:revision>
  <cp:lastPrinted>2020-06-29T07:15:00Z</cp:lastPrinted>
  <dcterms:created xsi:type="dcterms:W3CDTF">2019-06-28T07:52:00Z</dcterms:created>
  <dcterms:modified xsi:type="dcterms:W3CDTF">2020-06-29T08:24:00Z</dcterms:modified>
</cp:coreProperties>
</file>